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0185" w:rsidRPr="002E0185" w:rsidRDefault="002E0185" w:rsidP="002E0185">
      <w:pPr>
        <w:widowControl/>
        <w:jc w:val="center"/>
        <w:outlineLvl w:val="2"/>
        <w:rPr>
          <w:rFonts w:ascii="仿宋" w:eastAsia="仿宋" w:hAnsi="仿宋" w:cs="宋体"/>
          <w:b/>
          <w:bCs/>
          <w:color w:val="3D79AC"/>
          <w:kern w:val="0"/>
          <w:sz w:val="32"/>
          <w:szCs w:val="32"/>
        </w:rPr>
      </w:pPr>
      <w:bookmarkStart w:id="0" w:name="_GoBack"/>
      <w:r w:rsidRPr="002E0185">
        <w:rPr>
          <w:rFonts w:ascii="仿宋" w:eastAsia="仿宋" w:hAnsi="仿宋" w:cs="宋体" w:hint="eastAsia"/>
          <w:b/>
          <w:bCs/>
          <w:color w:val="3D79AC"/>
          <w:kern w:val="0"/>
          <w:sz w:val="32"/>
          <w:szCs w:val="32"/>
        </w:rPr>
        <w:t>雨花区黎托街道大桥社区“7·25”运输车辆混装运输危险化学品较大燃爆事故调查报告</w:t>
      </w:r>
    </w:p>
    <w:bookmarkEnd w:id="0"/>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color w:val="333333"/>
          <w:sz w:val="30"/>
          <w:szCs w:val="30"/>
        </w:rPr>
      </w:pPr>
      <w:r w:rsidRPr="002E0185">
        <w:rPr>
          <w:rFonts w:ascii="仿宋" w:eastAsia="仿宋" w:hAnsi="仿宋" w:hint="eastAsia"/>
          <w:color w:val="333333"/>
          <w:sz w:val="30"/>
          <w:szCs w:val="30"/>
        </w:rPr>
        <w:t>2016年7月25日21时左右，位于长沙市雨花区黎托街道大桥社区安置房3区14栋的长沙市雨花区友信物流快运服务部郴州线路货运代理站在向平板挂车上装载货物时发生燃烧爆炸，共造成3人死亡和2人受伤，直接经济损失201万元。</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事故发生后，市委、市政府高度重视，省委常委市委书记易炼红、时任市委副书记市长胡衡华、时任市委常委副市长张迎春先后</w:t>
      </w:r>
      <w:proofErr w:type="gramStart"/>
      <w:r w:rsidRPr="002E0185">
        <w:rPr>
          <w:rFonts w:ascii="仿宋" w:eastAsia="仿宋" w:hAnsi="仿宋" w:hint="eastAsia"/>
          <w:color w:val="333333"/>
          <w:sz w:val="30"/>
          <w:szCs w:val="30"/>
        </w:rPr>
        <w:t>作出</w:t>
      </w:r>
      <w:proofErr w:type="gramEnd"/>
      <w:r w:rsidRPr="002E0185">
        <w:rPr>
          <w:rFonts w:ascii="仿宋" w:eastAsia="仿宋" w:hAnsi="仿宋" w:hint="eastAsia"/>
          <w:color w:val="333333"/>
          <w:sz w:val="30"/>
          <w:szCs w:val="30"/>
        </w:rPr>
        <w:t>重要批示，要求尽快查明事故原因，认定事故责任，依法依规严肃处理，扎实抓好各类安全生产隐患的排查、整治，全面加强安全防范工作，确保不再发生大的生产安全事故。</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遵照市委、市政府领导的指示要求，依据《安全生产法》、《生产安全事故报告和调查处理条例》（国务院令第493号）和省、市政府有关规定，长沙市人民政府成立了由市安全监管局副局长谭应球任组长，市安全监管局、市监察局、市公安局、市交通局、市总工会、市消防支队、雨花区人民政府为成员单位的事故调查组依法进行调查；同时邀请了市检察院参与事故调查工作。</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调查组按照“四不放过”和“科学严谨、依法依规、实事求是、注重实效”的原则，经过现场勘查、调查取证、技术分析，查明了事故发生的经过、原因，认定了事故性质和责任，并针对事故原因及暴露出的突出问题，提出了事故防范措施。现将有关情况报告如下：</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一、事故经过</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2016年7月25日晚上，长沙市</w:t>
      </w:r>
      <w:proofErr w:type="gramStart"/>
      <w:r w:rsidRPr="002E0185">
        <w:rPr>
          <w:rFonts w:ascii="仿宋" w:eastAsia="仿宋" w:hAnsi="仿宋" w:hint="eastAsia"/>
          <w:color w:val="333333"/>
          <w:sz w:val="30"/>
          <w:szCs w:val="30"/>
        </w:rPr>
        <w:t>雨花区友信快运</w:t>
      </w:r>
      <w:proofErr w:type="gramEnd"/>
      <w:r w:rsidRPr="002E0185">
        <w:rPr>
          <w:rFonts w:ascii="仿宋" w:eastAsia="仿宋" w:hAnsi="仿宋" w:hint="eastAsia"/>
          <w:color w:val="333333"/>
          <w:sz w:val="30"/>
          <w:szCs w:val="30"/>
        </w:rPr>
        <w:t>服务部八十四站郴州线路货运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员工开始向平板挂车装载货物，其中刘和新驾驶叉车输送货物，曹会初负责从叉车向平板挂车上递货，肖志康、陈运福负责在平板挂车上堆码货物。21时左右，站在平板挂车已码好货物上方的陈运福发现靠近驾驶室方向距离平板挂车高低板4-5米位置货物下有闪光，于是大喊“着火了”，听到喊声的肖志康走近火光部位将上面货物往车下推，但此时火光部位开始发生爆炸，火花四处飞溅，造成肖志康腹部被轻微灼伤。肖志康见火势无法控制，迅速跳下平板挂车，陈运福因动作较为迟缓，在跳离平板挂车时背部大面积被灼伤。随后车上其他货物被引燃开始剧烈燃烧，火势迅速蔓延至安置房3区14栋北1单元，当时该单元的2楼住有刘和新的妻子、岳母、岳父、5岁的儿子和2位亲戚。听到“起火了”的叫喊声后，刘和新的妻子、岳母和5岁的儿子迅速跑入该单元的楼梯间往楼梯口逃生（楼梯口正对着平板挂车），因烟气中毒在逃生途中窒息死亡。刘和新的岳父和2位亲戚在刘和新及邻居的协助下，从2楼房间南面的窗台逃离现场。事故发生后，平板挂车上的货物全部被烧毁，停放在平板挂车附近的1台小型面包车被引燃烧毁。</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二、事故应急处置情况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7月25日21时02分，长沙市公安消防支队指挥中心接到报警后，立即调派高桥、红星、东岸、五里牌、特一、特二、战保</w:t>
      </w:r>
      <w:r w:rsidRPr="002E0185">
        <w:rPr>
          <w:rFonts w:ascii="仿宋" w:eastAsia="仿宋" w:hAnsi="仿宋" w:hint="eastAsia"/>
          <w:color w:val="333333"/>
          <w:sz w:val="30"/>
          <w:szCs w:val="30"/>
        </w:rPr>
        <w:lastRenderedPageBreak/>
        <w:t>等7个消防中队15台消防车共105名官兵赶赴现场处置，消防支队政委粟平、支队长温国坤等领导均赶往现场指挥救援。雨花区相关领导在接到事故报告</w:t>
      </w:r>
      <w:proofErr w:type="gramStart"/>
      <w:r w:rsidRPr="002E0185">
        <w:rPr>
          <w:rFonts w:ascii="仿宋" w:eastAsia="仿宋" w:hAnsi="仿宋" w:hint="eastAsia"/>
          <w:color w:val="333333"/>
          <w:sz w:val="30"/>
          <w:szCs w:val="30"/>
        </w:rPr>
        <w:t>后也第一时间</w:t>
      </w:r>
      <w:proofErr w:type="gramEnd"/>
      <w:r w:rsidRPr="002E0185">
        <w:rPr>
          <w:rFonts w:ascii="仿宋" w:eastAsia="仿宋" w:hAnsi="仿宋" w:hint="eastAsia"/>
          <w:color w:val="333333"/>
          <w:sz w:val="30"/>
          <w:szCs w:val="30"/>
        </w:rPr>
        <w:t>赶赴现场调度指挥。</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21时12分，高桥中队首先到达事故现场展开扑救，并将现场情况向支队指挥中心汇报，要求增援力量迅速到达现场。全勤指挥部和增援中队陆续到场后，按照全勤指挥部的部署，</w:t>
      </w:r>
      <w:proofErr w:type="gramStart"/>
      <w:r w:rsidRPr="002E0185">
        <w:rPr>
          <w:rFonts w:ascii="仿宋" w:eastAsia="仿宋" w:hAnsi="仿宋" w:hint="eastAsia"/>
          <w:color w:val="333333"/>
          <w:sz w:val="30"/>
          <w:szCs w:val="30"/>
        </w:rPr>
        <w:t>东岸中队</w:t>
      </w:r>
      <w:proofErr w:type="gramEnd"/>
      <w:r w:rsidRPr="002E0185">
        <w:rPr>
          <w:rFonts w:ascii="仿宋" w:eastAsia="仿宋" w:hAnsi="仿宋" w:hint="eastAsia"/>
          <w:color w:val="333333"/>
          <w:sz w:val="30"/>
          <w:szCs w:val="30"/>
        </w:rPr>
        <w:t>接管14栋水枪阵地并组建独立供水干线，红星中队负责扑救13栋火灾和着火大货车西侧火灾，其他中队也迅速投入现场的扑救工作。21时45分，</w:t>
      </w:r>
      <w:proofErr w:type="gramStart"/>
      <w:r w:rsidRPr="002E0185">
        <w:rPr>
          <w:rFonts w:ascii="仿宋" w:eastAsia="仿宋" w:hAnsi="仿宋" w:hint="eastAsia"/>
          <w:color w:val="333333"/>
          <w:sz w:val="30"/>
          <w:szCs w:val="30"/>
        </w:rPr>
        <w:t>搜救组</w:t>
      </w:r>
      <w:proofErr w:type="gramEnd"/>
      <w:r w:rsidRPr="002E0185">
        <w:rPr>
          <w:rFonts w:ascii="仿宋" w:eastAsia="仿宋" w:hAnsi="仿宋" w:hint="eastAsia"/>
          <w:color w:val="333333"/>
          <w:sz w:val="30"/>
          <w:szCs w:val="30"/>
        </w:rPr>
        <w:t>强行进入14栋北面楼梯间，并成功搜救出4名被困人员。22时01分，现场明火基本扑灭。</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三、事故相关情况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（一）事故相关单位基本情况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长沙市</w:t>
      </w:r>
      <w:proofErr w:type="gramStart"/>
      <w:r w:rsidRPr="002E0185">
        <w:rPr>
          <w:rFonts w:ascii="仿宋" w:eastAsia="仿宋" w:hAnsi="仿宋" w:hint="eastAsia"/>
          <w:color w:val="333333"/>
          <w:sz w:val="30"/>
          <w:szCs w:val="30"/>
        </w:rPr>
        <w:t>雨花区友信快运</w:t>
      </w:r>
      <w:proofErr w:type="gramEnd"/>
      <w:r w:rsidRPr="002E0185">
        <w:rPr>
          <w:rFonts w:ascii="仿宋" w:eastAsia="仿宋" w:hAnsi="仿宋" w:hint="eastAsia"/>
          <w:color w:val="333333"/>
          <w:sz w:val="30"/>
          <w:szCs w:val="30"/>
        </w:rPr>
        <w:t>服务部八十四站（以下</w:t>
      </w:r>
      <w:proofErr w:type="gramStart"/>
      <w:r w:rsidRPr="002E0185">
        <w:rPr>
          <w:rFonts w:ascii="仿宋" w:eastAsia="仿宋" w:hAnsi="仿宋" w:hint="eastAsia"/>
          <w:color w:val="333333"/>
          <w:sz w:val="30"/>
          <w:szCs w:val="30"/>
        </w:rPr>
        <w:t>简称友信快运</w:t>
      </w:r>
      <w:proofErr w:type="gramEnd"/>
      <w:r w:rsidRPr="002E0185">
        <w:rPr>
          <w:rFonts w:ascii="仿宋" w:eastAsia="仿宋" w:hAnsi="仿宋" w:hint="eastAsia"/>
          <w:color w:val="333333"/>
          <w:sz w:val="30"/>
          <w:szCs w:val="30"/>
        </w:rPr>
        <w:t>八十四站）及郴州线路货运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基本情况（以下</w:t>
      </w:r>
      <w:proofErr w:type="gramStart"/>
      <w:r w:rsidRPr="002E0185">
        <w:rPr>
          <w:rFonts w:ascii="仿宋" w:eastAsia="仿宋" w:hAnsi="仿宋" w:hint="eastAsia"/>
          <w:color w:val="333333"/>
          <w:sz w:val="30"/>
          <w:szCs w:val="30"/>
        </w:rPr>
        <w:t>简称友信快运</w:t>
      </w:r>
      <w:proofErr w:type="gramEnd"/>
      <w:r w:rsidRPr="002E0185">
        <w:rPr>
          <w:rFonts w:ascii="仿宋" w:eastAsia="仿宋" w:hAnsi="仿宋" w:hint="eastAsia"/>
          <w:color w:val="333333"/>
          <w:sz w:val="30"/>
          <w:szCs w:val="30"/>
        </w:rPr>
        <w:t>郴州线路货运代理站）。</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八十四</w:t>
      </w:r>
      <w:proofErr w:type="gramStart"/>
      <w:r w:rsidRPr="002E0185">
        <w:rPr>
          <w:rFonts w:ascii="仿宋" w:eastAsia="仿宋" w:hAnsi="仿宋" w:hint="eastAsia"/>
          <w:color w:val="333333"/>
          <w:sz w:val="30"/>
          <w:szCs w:val="30"/>
        </w:rPr>
        <w:t>站经营</w:t>
      </w:r>
      <w:proofErr w:type="gramEnd"/>
      <w:r w:rsidRPr="002E0185">
        <w:rPr>
          <w:rFonts w:ascii="仿宋" w:eastAsia="仿宋" w:hAnsi="仿宋" w:hint="eastAsia"/>
          <w:color w:val="333333"/>
          <w:sz w:val="30"/>
          <w:szCs w:val="30"/>
        </w:rPr>
        <w:t>负责人陈忠华（衡南县人）从1999年开始从事物流经营，主要经营长沙往返韶关、郴州、常德、衡阳的货运代理（普通货物）。自2004年起，陈忠华陆续将4条货运代理线路承包出去。随着线路经营者和经营地址的变更，陈忠华先后在长沙市工商</w:t>
      </w:r>
      <w:proofErr w:type="gramStart"/>
      <w:r w:rsidRPr="002E0185">
        <w:rPr>
          <w:rFonts w:ascii="仿宋" w:eastAsia="仿宋" w:hAnsi="仿宋" w:hint="eastAsia"/>
          <w:color w:val="333333"/>
          <w:sz w:val="30"/>
          <w:szCs w:val="30"/>
        </w:rPr>
        <w:t>行政管理局雨花</w:t>
      </w:r>
      <w:proofErr w:type="gramEnd"/>
      <w:r w:rsidRPr="002E0185">
        <w:rPr>
          <w:rFonts w:ascii="仿宋" w:eastAsia="仿宋" w:hAnsi="仿宋" w:hint="eastAsia"/>
          <w:color w:val="333333"/>
          <w:sz w:val="30"/>
          <w:szCs w:val="30"/>
        </w:rPr>
        <w:t>分局进行了3次登记注册，注册名称分别为长沙市</w:t>
      </w:r>
      <w:proofErr w:type="gramStart"/>
      <w:r w:rsidRPr="002E0185">
        <w:rPr>
          <w:rFonts w:ascii="仿宋" w:eastAsia="仿宋" w:hAnsi="仿宋" w:hint="eastAsia"/>
          <w:color w:val="333333"/>
          <w:sz w:val="30"/>
          <w:szCs w:val="30"/>
        </w:rPr>
        <w:t>雨花区友信快运</w:t>
      </w:r>
      <w:proofErr w:type="gramEnd"/>
      <w:r w:rsidRPr="002E0185">
        <w:rPr>
          <w:rFonts w:ascii="仿宋" w:eastAsia="仿宋" w:hAnsi="仿宋" w:hint="eastAsia"/>
          <w:color w:val="333333"/>
          <w:sz w:val="30"/>
          <w:szCs w:val="30"/>
        </w:rPr>
        <w:t>服务部八十四站（注册时间为2007年4月17日，注册地址为长沙汇源货运市场1片15栋1门）、长沙市</w:t>
      </w:r>
      <w:proofErr w:type="gramStart"/>
      <w:r w:rsidRPr="002E0185">
        <w:rPr>
          <w:rFonts w:ascii="仿宋" w:eastAsia="仿宋" w:hAnsi="仿宋" w:hint="eastAsia"/>
          <w:color w:val="333333"/>
          <w:sz w:val="30"/>
          <w:szCs w:val="30"/>
        </w:rPr>
        <w:t>雨花区友信快运</w:t>
      </w:r>
      <w:proofErr w:type="gramEnd"/>
      <w:r w:rsidRPr="002E0185">
        <w:rPr>
          <w:rFonts w:ascii="仿宋" w:eastAsia="仿宋" w:hAnsi="仿宋" w:hint="eastAsia"/>
          <w:color w:val="333333"/>
          <w:sz w:val="30"/>
          <w:szCs w:val="30"/>
        </w:rPr>
        <w:t>高桥2区服</w:t>
      </w:r>
      <w:r w:rsidRPr="002E0185">
        <w:rPr>
          <w:rFonts w:ascii="仿宋" w:eastAsia="仿宋" w:hAnsi="仿宋" w:hint="eastAsia"/>
          <w:color w:val="333333"/>
          <w:sz w:val="30"/>
          <w:szCs w:val="30"/>
        </w:rPr>
        <w:lastRenderedPageBreak/>
        <w:t>务部（注册时间为2015年6月26日，注册地址为长沙市雨花区高桥2区6栋西头2单元1楼）、长沙市</w:t>
      </w:r>
      <w:proofErr w:type="gramStart"/>
      <w:r w:rsidRPr="002E0185">
        <w:rPr>
          <w:rFonts w:ascii="仿宋" w:eastAsia="仿宋" w:hAnsi="仿宋" w:hint="eastAsia"/>
          <w:color w:val="333333"/>
          <w:sz w:val="30"/>
          <w:szCs w:val="30"/>
        </w:rPr>
        <w:t>雨花区友信快运</w:t>
      </w:r>
      <w:proofErr w:type="gramEnd"/>
      <w:r w:rsidRPr="002E0185">
        <w:rPr>
          <w:rFonts w:ascii="仿宋" w:eastAsia="仿宋" w:hAnsi="仿宋" w:hint="eastAsia"/>
          <w:color w:val="333333"/>
          <w:sz w:val="30"/>
          <w:szCs w:val="30"/>
        </w:rPr>
        <w:t>服务部（注册时间为2016年3月22日，注册地址为长沙市雨花区黎托街道大桥社区安置房2区6栋北4单元解赐忠房屋）。陈忠华只收取承包费，不过问各线路货运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的经营管理。长沙往返郴州的线路承包经营者为陈忠华老乡刘中秋和</w:t>
      </w:r>
      <w:proofErr w:type="gramStart"/>
      <w:r w:rsidRPr="002E0185">
        <w:rPr>
          <w:rFonts w:ascii="仿宋" w:eastAsia="仿宋" w:hAnsi="仿宋" w:hint="eastAsia"/>
          <w:color w:val="333333"/>
          <w:sz w:val="30"/>
          <w:szCs w:val="30"/>
        </w:rPr>
        <w:t>曹冬初</w:t>
      </w:r>
      <w:proofErr w:type="gramEnd"/>
      <w:r w:rsidRPr="002E0185">
        <w:rPr>
          <w:rFonts w:ascii="仿宋" w:eastAsia="仿宋" w:hAnsi="仿宋" w:hint="eastAsia"/>
          <w:color w:val="333333"/>
          <w:sz w:val="30"/>
          <w:szCs w:val="30"/>
        </w:rPr>
        <w:t>（曹冬初为刘中秋的舅子），每月的承包费用为7200元。刘中秋和</w:t>
      </w:r>
      <w:proofErr w:type="gramStart"/>
      <w:r w:rsidRPr="002E0185">
        <w:rPr>
          <w:rFonts w:ascii="仿宋" w:eastAsia="仿宋" w:hAnsi="仿宋" w:hint="eastAsia"/>
          <w:color w:val="333333"/>
          <w:sz w:val="30"/>
          <w:szCs w:val="30"/>
        </w:rPr>
        <w:t>曹冬初</w:t>
      </w:r>
      <w:proofErr w:type="gramEnd"/>
      <w:r w:rsidRPr="002E0185">
        <w:rPr>
          <w:rFonts w:ascii="仿宋" w:eastAsia="仿宋" w:hAnsi="仿宋" w:hint="eastAsia"/>
          <w:color w:val="333333"/>
          <w:sz w:val="30"/>
          <w:szCs w:val="30"/>
        </w:rPr>
        <w:t>在长沙的货运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设在雨花区黎托街道大桥社区安置房3区14栋北1单元1楼门面，并租赁了2楼的一套住房作为生活场所；在郴州的货运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设在郴州市北湖区下</w:t>
      </w:r>
      <w:proofErr w:type="gramStart"/>
      <w:r w:rsidRPr="002E0185">
        <w:rPr>
          <w:rFonts w:ascii="仿宋" w:eastAsia="仿宋" w:hAnsi="仿宋" w:hint="eastAsia"/>
          <w:color w:val="333333"/>
          <w:sz w:val="30"/>
          <w:szCs w:val="30"/>
        </w:rPr>
        <w:t>湄</w:t>
      </w:r>
      <w:proofErr w:type="gramEnd"/>
      <w:r w:rsidRPr="002E0185">
        <w:rPr>
          <w:rFonts w:ascii="仿宋" w:eastAsia="仿宋" w:hAnsi="仿宋" w:hint="eastAsia"/>
          <w:color w:val="333333"/>
          <w:sz w:val="30"/>
          <w:szCs w:val="30"/>
        </w:rPr>
        <w:t>桥联邦物流园内。刘中秋和</w:t>
      </w:r>
      <w:proofErr w:type="gramStart"/>
      <w:r w:rsidRPr="002E0185">
        <w:rPr>
          <w:rFonts w:ascii="仿宋" w:eastAsia="仿宋" w:hAnsi="仿宋" w:hint="eastAsia"/>
          <w:color w:val="333333"/>
          <w:sz w:val="30"/>
          <w:szCs w:val="30"/>
        </w:rPr>
        <w:t>曹冬初</w:t>
      </w:r>
      <w:proofErr w:type="gramEnd"/>
      <w:r w:rsidRPr="002E0185">
        <w:rPr>
          <w:rFonts w:ascii="仿宋" w:eastAsia="仿宋" w:hAnsi="仿宋" w:hint="eastAsia"/>
          <w:color w:val="333333"/>
          <w:sz w:val="30"/>
          <w:szCs w:val="30"/>
        </w:rPr>
        <w:t>口头约定，双方对郴州和长沙两个货运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采取轮流经营的方式，每年轮换一次，盈亏自负。今年长沙货运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轮到刘中秋负责经营，由于刘中秋岁数已高，经营管理主要由其儿子刘和新负责。刘和新雇请了4名搬运工和1名司机从事货物的装卸和运输（刘和新自己购买了1台福田牌小货车在城区接送货物），其妻子陈亚椒主要负责业务受理登记和财务管理。2016年3月，该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和朱忠鹏（郴州资兴人）签订协议，由朱忠鹏负责该货运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往返郴州的货物运输，每次往返运费3800元。该货运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没有建立安全管理制度和装卸操作规程，刘和新及雇请的工人都没有经过危险货物装卸的专业培训。货运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对已经包装的托运货物一般不开箱（包）检查，来货后由装卸工直接装车。</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宜丰县兴华汽车运输有限公司基本情况。该公司成立于2010年3月26日，在江西省宜丰县市场和质量监督管理局登记注册，统一社会信用代码91360924550892912X，法定代表人龚光明，经济类型为有限责任公司。公司取得了由江西省宜丰县道路运输管理局颁发的道路运输经营许可证，有效期至2018年3月24日。经营范围为道路普通货物运输、汽车销售、汽车租赁、货运信息服务等。公司住所位于江西省宜春市宜丰县澄塘集镇。</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经询问该公司法定代表人龚光明，汽车销售是该公司的主要业务之一。登记在该公司名下的运输车大约有120辆，该公司以分期付款的形式将这些运输车销售给个人，车辆注册登记的所有人和道路运输证登记的业户名称均为宜丰县兴华汽车运输有限公司，待购车人将车款全部付清后公司再为其办理车辆过户手续。</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长沙云川化工有限公司基本情况。该公司成立于2011年10月12日，在长沙市工商行政管理局登记注册，统一社会信用代码为914301115827882713，法定代表人为胡文怀，实际负责人为王银星（胡文怀为王银星母亲）。经营范围为化工产品、化工原料、化学试剂、玻璃仪器、实验设备、五金机电、钢材、建筑材料、橡胶制品的销售。该公司于2014年12月10日取得了由长沙市安全生产监督管理局颁发的危险化学品经营许可证，许可范围包括磷酸、氯酸钠、高氯酸钾、硫化钠、硝酸钾等21种危险化学品。公司住所位于长沙市雨花区</w:t>
      </w:r>
      <w:proofErr w:type="gramStart"/>
      <w:r w:rsidRPr="002E0185">
        <w:rPr>
          <w:rFonts w:ascii="仿宋" w:eastAsia="仿宋" w:hAnsi="仿宋" w:hint="eastAsia"/>
          <w:color w:val="333333"/>
          <w:sz w:val="30"/>
          <w:szCs w:val="30"/>
        </w:rPr>
        <w:t>迎新路</w:t>
      </w:r>
      <w:proofErr w:type="gramEnd"/>
      <w:r w:rsidRPr="002E0185">
        <w:rPr>
          <w:rFonts w:ascii="仿宋" w:eastAsia="仿宋" w:hAnsi="仿宋" w:hint="eastAsia"/>
          <w:color w:val="333333"/>
          <w:sz w:val="30"/>
          <w:szCs w:val="30"/>
        </w:rPr>
        <w:t>499号坤</w:t>
      </w:r>
      <w:proofErr w:type="gramStart"/>
      <w:r w:rsidRPr="002E0185">
        <w:rPr>
          <w:rFonts w:ascii="仿宋" w:eastAsia="仿宋" w:hAnsi="仿宋" w:hint="eastAsia"/>
          <w:color w:val="333333"/>
          <w:sz w:val="30"/>
          <w:szCs w:val="30"/>
        </w:rPr>
        <w:t>颐</w:t>
      </w:r>
      <w:proofErr w:type="gramEnd"/>
      <w:r w:rsidRPr="002E0185">
        <w:rPr>
          <w:rFonts w:ascii="仿宋" w:eastAsia="仿宋" w:hAnsi="仿宋" w:hint="eastAsia"/>
          <w:color w:val="333333"/>
          <w:sz w:val="30"/>
          <w:szCs w:val="30"/>
        </w:rPr>
        <w:t>商务中心3栋2133房。</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经查，长沙云川化工有限公司主要经营磷酸、氯酸钠两种危险化学品。公司不具备危险化学品的储存和运输资质，所经营的危险化学品平时主要非法储存于租用的雨花区跳马镇白竹村村民的车库和雨花区</w:t>
      </w:r>
      <w:proofErr w:type="gramStart"/>
      <w:r w:rsidRPr="002E0185">
        <w:rPr>
          <w:rFonts w:ascii="仿宋" w:eastAsia="仿宋" w:hAnsi="仿宋" w:hint="eastAsia"/>
          <w:color w:val="333333"/>
          <w:sz w:val="30"/>
          <w:szCs w:val="30"/>
        </w:rPr>
        <w:t>迎新路御溪国际</w:t>
      </w:r>
      <w:proofErr w:type="gramEnd"/>
      <w:r w:rsidRPr="002E0185">
        <w:rPr>
          <w:rFonts w:ascii="仿宋" w:eastAsia="仿宋" w:hAnsi="仿宋" w:hint="eastAsia"/>
          <w:color w:val="333333"/>
          <w:sz w:val="30"/>
          <w:szCs w:val="30"/>
        </w:rPr>
        <w:t>3栋负一楼499号门面，联系到买家后通过本公司1辆改装过的依维柯汽车（牌号为湘AD0R30）运送至物流公司发货。</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聊城市凯明物流有限公司。该公司成立于2011年6月22日，在山东省聊城市工商行政管理局登记注册，注册号码为371500200018193，法定代表人李洪祥，经济类型为有限责任公司。经营范围为物流服务、仓储服务（危险化学品、易燃易爆品、易制毒品除外）、货物中转。公司住所位于山东省聊城市嘉明经济开发区十里铺村。</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山东齐鲁漆业有限公司。该公司成立于2003年3月10日，在山东省聊城市工商行政管理局登记注册，统一社会信用代码91375007478276636，法定代表人武林华，经济类型为有限责任公司。经营范围为醇酸树脂漆、氨基树脂漆、环氧树脂漆、硝基树脂漆、丙烯酸树脂漆、氧化橡胶漆、硝基漆防潮剂的生产、销售及水性涂料、水性防火涂料、粘合剂的生产、销售。公司住所位于山东省聊城市</w:t>
      </w:r>
      <w:proofErr w:type="gramStart"/>
      <w:r w:rsidRPr="002E0185">
        <w:rPr>
          <w:rFonts w:ascii="仿宋" w:eastAsia="仿宋" w:hAnsi="仿宋" w:hint="eastAsia"/>
          <w:color w:val="333333"/>
          <w:sz w:val="30"/>
          <w:szCs w:val="30"/>
        </w:rPr>
        <w:t>闫</w:t>
      </w:r>
      <w:proofErr w:type="gramEnd"/>
      <w:r w:rsidRPr="002E0185">
        <w:rPr>
          <w:rFonts w:ascii="仿宋" w:eastAsia="仿宋" w:hAnsi="仿宋" w:hint="eastAsia"/>
          <w:color w:val="333333"/>
          <w:sz w:val="30"/>
          <w:szCs w:val="30"/>
        </w:rPr>
        <w:t>寺工业区1号。</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（二）</w:t>
      </w:r>
      <w:proofErr w:type="gramStart"/>
      <w:r w:rsidRPr="002E0185">
        <w:rPr>
          <w:rFonts w:ascii="仿宋" w:eastAsia="仿宋" w:hAnsi="仿宋" w:hint="eastAsia"/>
          <w:color w:val="333333"/>
          <w:sz w:val="30"/>
          <w:szCs w:val="30"/>
        </w:rPr>
        <w:t>承包友信快运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货物运输车辆基本情况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proofErr w:type="gramStart"/>
      <w:r w:rsidRPr="002E0185">
        <w:rPr>
          <w:rFonts w:ascii="仿宋" w:eastAsia="仿宋" w:hAnsi="仿宋" w:hint="eastAsia"/>
          <w:color w:val="333333"/>
          <w:sz w:val="30"/>
          <w:szCs w:val="30"/>
        </w:rPr>
        <w:lastRenderedPageBreak/>
        <w:t>承包友信快运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货物运输的车辆为1辆解放牌重型半挂牵引车，车牌号码为赣CR5761。该车于2016年3月23日在江西宜春市公安局交通警察支队注册登记，登记的所有人为宜丰县兴华汽车运输有限公司，驾驶人为朱忠鹏。朱忠鹏于2016年3月25日从宜丰县兴华汽车运输有限公司以分期付款的形式购得该车，首付款10万，月供1.5万，两年结清，余款结清之后办理过户手续。双方在购车合同中约定：在朱忠鹏未付清全部车款和其他费用前，该牵引车的所有权仍属于宜丰县兴华汽车运输有限公司。为了提高运输效率，朱忠鹏先后购买了2辆平板挂车，其中1辆平板挂车注册登记的所有人为宜丰县兴华汽车运输有限公司，车牌号码为赣CE266挂。该平板挂车和牵引车的道路运输证登记的业户名称均为宜丰县兴华汽车运输有限公司。另外1辆平板挂车没有办理机动车行驶证和道路运输证，与赣CE266挂平板挂车共用1副车辆号牌（朱忠鹏在驾车运输</w:t>
      </w:r>
      <w:proofErr w:type="gramStart"/>
      <w:r w:rsidRPr="002E0185">
        <w:rPr>
          <w:rFonts w:ascii="仿宋" w:eastAsia="仿宋" w:hAnsi="仿宋" w:hint="eastAsia"/>
          <w:color w:val="333333"/>
          <w:sz w:val="30"/>
          <w:szCs w:val="30"/>
        </w:rPr>
        <w:t>过程中赣</w:t>
      </w:r>
      <w:proofErr w:type="gramEnd"/>
      <w:r w:rsidRPr="002E0185">
        <w:rPr>
          <w:rFonts w:ascii="仿宋" w:eastAsia="仿宋" w:hAnsi="仿宋" w:hint="eastAsia"/>
          <w:color w:val="333333"/>
          <w:sz w:val="30"/>
          <w:szCs w:val="30"/>
        </w:rPr>
        <w:t>CE266挂车牌曾经失而复得，朱忠鹏在重新补办后拥有了2副同样号码的挂车车牌）。朱忠鹏承接</w:t>
      </w:r>
      <w:proofErr w:type="gramStart"/>
      <w:r w:rsidRPr="002E0185">
        <w:rPr>
          <w:rFonts w:ascii="仿宋" w:eastAsia="仿宋" w:hAnsi="仿宋" w:hint="eastAsia"/>
          <w:color w:val="333333"/>
          <w:sz w:val="30"/>
          <w:szCs w:val="30"/>
        </w:rPr>
        <w:t>了友信快运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的运输业务后，通常夜间行车，1-2天往返郴州1次，平时2个平板挂车轮流装货，轮流更换牵引车。平板挂车</w:t>
      </w:r>
      <w:proofErr w:type="gramStart"/>
      <w:r w:rsidRPr="002E0185">
        <w:rPr>
          <w:rFonts w:ascii="仿宋" w:eastAsia="仿宋" w:hAnsi="仿宋" w:hint="eastAsia"/>
          <w:color w:val="333333"/>
          <w:sz w:val="30"/>
          <w:szCs w:val="30"/>
        </w:rPr>
        <w:t>在友信快运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装卸货物时通常停放在该货运代理站门店北侧，正对14栋北1单元楼梯间，该楼梯为北1单元住户疏散逃生的唯一通道。朱忠鹏只负责车辆驾驶，不负责货物装卸，也不对装运货物进行清点。</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（三）平板挂车上涉嫌危险货物装载情况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平板挂车上装载有氯酸钠、油漆、醇酸稀料、化妆品、饲料、药品、黄油、砂纸、遮阳伞、磁芯、凉席、冰柜、哈密瓜、矿井钻孔机械设备和零配件等近百种物品，其中涉嫌属于危险品的有氯酸钠（白色纤维袋包装，共80袋，每袋25公斤）、油漆（齐鲁油漆322桶、</w:t>
      </w:r>
      <w:proofErr w:type="gramStart"/>
      <w:r w:rsidRPr="002E0185">
        <w:rPr>
          <w:rFonts w:ascii="仿宋" w:eastAsia="仿宋" w:hAnsi="仿宋" w:hint="eastAsia"/>
          <w:color w:val="333333"/>
          <w:sz w:val="30"/>
          <w:szCs w:val="30"/>
        </w:rPr>
        <w:t>必粤漆</w:t>
      </w:r>
      <w:proofErr w:type="gramEnd"/>
      <w:r w:rsidRPr="002E0185">
        <w:rPr>
          <w:rFonts w:ascii="仿宋" w:eastAsia="仿宋" w:hAnsi="仿宋" w:hint="eastAsia"/>
          <w:color w:val="333333"/>
          <w:sz w:val="30"/>
          <w:szCs w:val="30"/>
        </w:rPr>
        <w:t>55桶、</w:t>
      </w:r>
      <w:proofErr w:type="gramStart"/>
      <w:r w:rsidRPr="002E0185">
        <w:rPr>
          <w:rFonts w:ascii="仿宋" w:eastAsia="仿宋" w:hAnsi="仿宋" w:hint="eastAsia"/>
          <w:color w:val="333333"/>
          <w:sz w:val="30"/>
          <w:szCs w:val="30"/>
        </w:rPr>
        <w:t>绘乐漆</w:t>
      </w:r>
      <w:proofErr w:type="gramEnd"/>
      <w:r w:rsidRPr="002E0185">
        <w:rPr>
          <w:rFonts w:ascii="仿宋" w:eastAsia="仿宋" w:hAnsi="仿宋" w:hint="eastAsia"/>
          <w:color w:val="333333"/>
          <w:sz w:val="30"/>
          <w:szCs w:val="30"/>
        </w:rPr>
        <w:t>167桶）、醇酸稀料数十瓶（300克塑料瓶装，货运清单中未予以登记，因经办人刘和新妻子在事故中死亡，无法查明其来源）。</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经询问货运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的装卸工人，货物是从平板挂车的车尾往车头方向依次码放的。其中，</w:t>
      </w:r>
      <w:proofErr w:type="gramStart"/>
      <w:r w:rsidRPr="002E0185">
        <w:rPr>
          <w:rFonts w:ascii="仿宋" w:eastAsia="仿宋" w:hAnsi="仿宋" w:hint="eastAsia"/>
          <w:color w:val="333333"/>
          <w:sz w:val="30"/>
          <w:szCs w:val="30"/>
        </w:rPr>
        <w:t>必粤漆和绘乐漆</w:t>
      </w:r>
      <w:proofErr w:type="gramEnd"/>
      <w:r w:rsidRPr="002E0185">
        <w:rPr>
          <w:rFonts w:ascii="仿宋" w:eastAsia="仿宋" w:hAnsi="仿宋" w:hint="eastAsia"/>
          <w:color w:val="333333"/>
          <w:sz w:val="30"/>
          <w:szCs w:val="30"/>
        </w:rPr>
        <w:t>码放在靠近车尾的冰柜和齐鲁油漆的中间部位；齐鲁油漆码放在平板挂车高低板错落位置附近区域，齐鲁油漆桶上面堆放的是氯酸钠，油漆桶靠近驾驶室位置码放的是遮阳伞和饲料等物品，由于遮阳伞和饲料堆放得不够平整，装卸工人在遮阳伞、饲料和油漆桶的缝隙间填补了部分纤维袋包装的氯酸钠。</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（四）油漆化学性质调查情况</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1、现场取样检测情况。调查组通过</w:t>
      </w:r>
      <w:proofErr w:type="gramStart"/>
      <w:r w:rsidRPr="002E0185">
        <w:rPr>
          <w:rFonts w:ascii="仿宋" w:eastAsia="仿宋" w:hAnsi="仿宋" w:hint="eastAsia"/>
          <w:color w:val="333333"/>
          <w:sz w:val="30"/>
          <w:szCs w:val="30"/>
        </w:rPr>
        <w:t>查阅友信快运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的收</w:t>
      </w:r>
      <w:proofErr w:type="gramStart"/>
      <w:r w:rsidRPr="002E0185">
        <w:rPr>
          <w:rFonts w:ascii="仿宋" w:eastAsia="仿宋" w:hAnsi="仿宋" w:hint="eastAsia"/>
          <w:color w:val="333333"/>
          <w:sz w:val="30"/>
          <w:szCs w:val="30"/>
        </w:rPr>
        <w:t>发货台</w:t>
      </w:r>
      <w:proofErr w:type="gramEnd"/>
      <w:r w:rsidRPr="002E0185">
        <w:rPr>
          <w:rFonts w:ascii="仿宋" w:eastAsia="仿宋" w:hAnsi="仿宋" w:hint="eastAsia"/>
          <w:color w:val="333333"/>
          <w:sz w:val="30"/>
          <w:szCs w:val="30"/>
        </w:rPr>
        <w:t>账，发现平板挂车上装载有3种油漆，分别为齐鲁油漆、</w:t>
      </w:r>
      <w:proofErr w:type="gramStart"/>
      <w:r w:rsidRPr="002E0185">
        <w:rPr>
          <w:rFonts w:ascii="仿宋" w:eastAsia="仿宋" w:hAnsi="仿宋" w:hint="eastAsia"/>
          <w:color w:val="333333"/>
          <w:sz w:val="30"/>
          <w:szCs w:val="30"/>
        </w:rPr>
        <w:t>绘乐漆、必粤漆</w:t>
      </w:r>
      <w:proofErr w:type="gramEnd"/>
      <w:r w:rsidRPr="002E0185">
        <w:rPr>
          <w:rFonts w:ascii="仿宋" w:eastAsia="仿宋" w:hAnsi="仿宋" w:hint="eastAsia"/>
          <w:color w:val="333333"/>
          <w:sz w:val="30"/>
          <w:szCs w:val="30"/>
        </w:rPr>
        <w:t>。其中，齐鲁油漆生产厂家为山东齐鲁漆业有限公司，</w:t>
      </w:r>
      <w:proofErr w:type="gramStart"/>
      <w:r w:rsidRPr="002E0185">
        <w:rPr>
          <w:rFonts w:ascii="仿宋" w:eastAsia="仿宋" w:hAnsi="仿宋" w:hint="eastAsia"/>
          <w:color w:val="333333"/>
          <w:sz w:val="30"/>
          <w:szCs w:val="30"/>
        </w:rPr>
        <w:t>绘乐漆和必粤漆</w:t>
      </w:r>
      <w:proofErr w:type="gramEnd"/>
      <w:r w:rsidRPr="002E0185">
        <w:rPr>
          <w:rFonts w:ascii="仿宋" w:eastAsia="仿宋" w:hAnsi="仿宋" w:hint="eastAsia"/>
          <w:color w:val="333333"/>
          <w:sz w:val="30"/>
          <w:szCs w:val="30"/>
        </w:rPr>
        <w:t>生产厂家为长沙一力涂料科技有限公司。调查组对靠近平板挂车驾驶室距离高低板约3米位置的油漆（该区域油漆桶在事故后已经无法辨认商标，</w:t>
      </w:r>
      <w:proofErr w:type="gramStart"/>
      <w:r w:rsidRPr="002E0185">
        <w:rPr>
          <w:rFonts w:ascii="仿宋" w:eastAsia="仿宋" w:hAnsi="仿宋" w:hint="eastAsia"/>
          <w:color w:val="333333"/>
          <w:sz w:val="30"/>
          <w:szCs w:val="30"/>
        </w:rPr>
        <w:t>经友信</w:t>
      </w:r>
      <w:proofErr w:type="gramEnd"/>
      <w:r w:rsidRPr="002E0185">
        <w:rPr>
          <w:rFonts w:ascii="仿宋" w:eastAsia="仿宋" w:hAnsi="仿宋" w:hint="eastAsia"/>
          <w:color w:val="333333"/>
          <w:sz w:val="30"/>
          <w:szCs w:val="30"/>
        </w:rPr>
        <w:t>快</w:t>
      </w:r>
      <w:r w:rsidRPr="002E0185">
        <w:rPr>
          <w:rFonts w:ascii="仿宋" w:eastAsia="仿宋" w:hAnsi="仿宋" w:hint="eastAsia"/>
          <w:color w:val="333333"/>
          <w:sz w:val="30"/>
          <w:szCs w:val="30"/>
        </w:rPr>
        <w:lastRenderedPageBreak/>
        <w:t>运郴州线路货运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装卸工人指证，该区域为齐鲁油漆码放区域）和</w:t>
      </w:r>
      <w:proofErr w:type="gramStart"/>
      <w:r w:rsidRPr="002E0185">
        <w:rPr>
          <w:rFonts w:ascii="仿宋" w:eastAsia="仿宋" w:hAnsi="仿宋" w:hint="eastAsia"/>
          <w:color w:val="333333"/>
          <w:sz w:val="30"/>
          <w:szCs w:val="30"/>
        </w:rPr>
        <w:t>绘乐漆</w:t>
      </w:r>
      <w:proofErr w:type="gramEnd"/>
      <w:r w:rsidRPr="002E0185">
        <w:rPr>
          <w:rFonts w:ascii="仿宋" w:eastAsia="仿宋" w:hAnsi="仿宋" w:hint="eastAsia"/>
          <w:color w:val="333333"/>
          <w:sz w:val="30"/>
          <w:szCs w:val="30"/>
        </w:rPr>
        <w:t>的残液进行了取样，两种样品经湖南省化工产品质量监督检验站检测，齐鲁油漆码放区域取样油漆残液中含有二氯甲苯、乙酸丁酯、二甲苯、三甲苯、甲基苯乙烯等物质；</w:t>
      </w:r>
      <w:proofErr w:type="gramStart"/>
      <w:r w:rsidRPr="002E0185">
        <w:rPr>
          <w:rFonts w:ascii="仿宋" w:eastAsia="仿宋" w:hAnsi="仿宋" w:hint="eastAsia"/>
          <w:color w:val="333333"/>
          <w:sz w:val="30"/>
          <w:szCs w:val="30"/>
        </w:rPr>
        <w:t>绘乐漆</w:t>
      </w:r>
      <w:proofErr w:type="gramEnd"/>
      <w:r w:rsidRPr="002E0185">
        <w:rPr>
          <w:rFonts w:ascii="仿宋" w:eastAsia="仿宋" w:hAnsi="仿宋" w:hint="eastAsia"/>
          <w:color w:val="333333"/>
          <w:sz w:val="30"/>
          <w:szCs w:val="30"/>
        </w:rPr>
        <w:t>残液中含有二甲苯、正壬烷、</w:t>
      </w:r>
      <w:proofErr w:type="gramStart"/>
      <w:r w:rsidRPr="002E0185">
        <w:rPr>
          <w:rFonts w:ascii="仿宋" w:eastAsia="仿宋" w:hAnsi="仿宋" w:hint="eastAsia"/>
          <w:color w:val="333333"/>
          <w:sz w:val="30"/>
          <w:szCs w:val="30"/>
        </w:rPr>
        <w:t>正葵烷</w:t>
      </w:r>
      <w:proofErr w:type="gramEnd"/>
      <w:r w:rsidRPr="002E0185">
        <w:rPr>
          <w:rFonts w:ascii="仿宋" w:eastAsia="仿宋" w:hAnsi="仿宋" w:hint="eastAsia"/>
          <w:color w:val="333333"/>
          <w:sz w:val="30"/>
          <w:szCs w:val="30"/>
        </w:rPr>
        <w:t>、</w:t>
      </w:r>
      <w:proofErr w:type="gramStart"/>
      <w:r w:rsidRPr="002E0185">
        <w:rPr>
          <w:rFonts w:ascii="仿宋" w:eastAsia="仿宋" w:hAnsi="仿宋" w:hint="eastAsia"/>
          <w:color w:val="333333"/>
          <w:sz w:val="30"/>
          <w:szCs w:val="30"/>
        </w:rPr>
        <w:t>十一烷等物质</w:t>
      </w:r>
      <w:proofErr w:type="gramEnd"/>
      <w:r w:rsidRPr="002E0185">
        <w:rPr>
          <w:rFonts w:ascii="仿宋" w:eastAsia="仿宋" w:hAnsi="仿宋" w:hint="eastAsia"/>
          <w:color w:val="333333"/>
          <w:sz w:val="30"/>
          <w:szCs w:val="30"/>
        </w:rPr>
        <w:t>。但由于事故后油漆桶中的物质成分发生了很大变化，所以无法确定上述物质的含量和油漆的闪点（专家介绍，即便是水性漆，也可能含有上述物质成分）。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w:t>
      </w:r>
      <w:proofErr w:type="gramStart"/>
      <w:r w:rsidRPr="002E0185">
        <w:rPr>
          <w:rFonts w:ascii="仿宋" w:eastAsia="仿宋" w:hAnsi="仿宋" w:hint="eastAsia"/>
          <w:color w:val="333333"/>
          <w:sz w:val="30"/>
          <w:szCs w:val="30"/>
        </w:rPr>
        <w:t>绘乐漆、必粤漆</w:t>
      </w:r>
      <w:proofErr w:type="gramEnd"/>
      <w:r w:rsidRPr="002E0185">
        <w:rPr>
          <w:rFonts w:ascii="仿宋" w:eastAsia="仿宋" w:hAnsi="仿宋" w:hint="eastAsia"/>
          <w:color w:val="333333"/>
          <w:sz w:val="30"/>
          <w:szCs w:val="30"/>
        </w:rPr>
        <w:t>化学性质调查情况。调查组查阅了长沙一力涂料科技有限公司的销售台账，并走访询问了</w:t>
      </w:r>
      <w:proofErr w:type="gramStart"/>
      <w:r w:rsidRPr="002E0185">
        <w:rPr>
          <w:rFonts w:ascii="仿宋" w:eastAsia="仿宋" w:hAnsi="仿宋" w:hint="eastAsia"/>
          <w:color w:val="333333"/>
          <w:sz w:val="30"/>
          <w:szCs w:val="30"/>
        </w:rPr>
        <w:t>绘乐漆、必粤漆</w:t>
      </w:r>
      <w:proofErr w:type="gramEnd"/>
      <w:r w:rsidRPr="002E0185">
        <w:rPr>
          <w:rFonts w:ascii="仿宋" w:eastAsia="仿宋" w:hAnsi="仿宋" w:hint="eastAsia"/>
          <w:color w:val="333333"/>
          <w:sz w:val="30"/>
          <w:szCs w:val="30"/>
        </w:rPr>
        <w:t>的郴州买家邓满生和赵凝霞，证实长沙一力涂料科技有限公司事故当天</w:t>
      </w:r>
      <w:proofErr w:type="gramStart"/>
      <w:r w:rsidRPr="002E0185">
        <w:rPr>
          <w:rFonts w:ascii="仿宋" w:eastAsia="仿宋" w:hAnsi="仿宋" w:hint="eastAsia"/>
          <w:color w:val="333333"/>
          <w:sz w:val="30"/>
          <w:szCs w:val="30"/>
        </w:rPr>
        <w:t>委托友信快运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代理站运输</w:t>
      </w:r>
      <w:proofErr w:type="gramEnd"/>
      <w:r w:rsidRPr="002E0185">
        <w:rPr>
          <w:rFonts w:ascii="仿宋" w:eastAsia="仿宋" w:hAnsi="仿宋" w:hint="eastAsia"/>
          <w:color w:val="333333"/>
          <w:sz w:val="30"/>
          <w:szCs w:val="30"/>
        </w:rPr>
        <w:t>的为水性漆。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3、齐鲁油漆取样检测情况。调查组通过询问山东齐鲁漆业有限公司的工作人员了解到，山东齐鲁漆业有限公司于2016年7月21日与聊城市凯明物流有限公司签订了运输协议，</w:t>
      </w:r>
      <w:proofErr w:type="gramStart"/>
      <w:r w:rsidRPr="002E0185">
        <w:rPr>
          <w:rFonts w:ascii="仿宋" w:eastAsia="仿宋" w:hAnsi="仿宋" w:hint="eastAsia"/>
          <w:color w:val="333333"/>
          <w:sz w:val="30"/>
          <w:szCs w:val="30"/>
        </w:rPr>
        <w:t>由聊城市</w:t>
      </w:r>
      <w:proofErr w:type="gramEnd"/>
      <w:r w:rsidRPr="002E0185">
        <w:rPr>
          <w:rFonts w:ascii="仿宋" w:eastAsia="仿宋" w:hAnsi="仿宋" w:hint="eastAsia"/>
          <w:color w:val="333333"/>
          <w:sz w:val="30"/>
          <w:szCs w:val="30"/>
        </w:rPr>
        <w:t>凯明物流有限公司负责将342桶油漆从聊城运往郴州，全程运费3970元。聊城市凯明物流有限公司的工作人员当天和湖南省鼎顺物流公司的司机郑吉勇取得联系（湖南省鼎顺物流公司和郑吉勇驾驶车辆具备危险货物运输资质），委托他将这批油漆运往长沙（并捎带送往浏阳市永安镇家家乐油漆店的部分油漆）。郑吉勇于7月24日将油漆运达位于长沙县㮾梨街道海伦弘广</w:t>
      </w:r>
      <w:proofErr w:type="gramStart"/>
      <w:r w:rsidRPr="002E0185">
        <w:rPr>
          <w:rFonts w:ascii="仿宋" w:eastAsia="仿宋" w:hAnsi="仿宋" w:hint="eastAsia"/>
          <w:color w:val="333333"/>
          <w:sz w:val="30"/>
          <w:szCs w:val="30"/>
        </w:rPr>
        <w:t>物流园</w:t>
      </w:r>
      <w:proofErr w:type="gramEnd"/>
      <w:r w:rsidRPr="002E0185">
        <w:rPr>
          <w:rFonts w:ascii="仿宋" w:eastAsia="仿宋" w:hAnsi="仿宋" w:hint="eastAsia"/>
          <w:color w:val="333333"/>
          <w:sz w:val="30"/>
          <w:szCs w:val="30"/>
        </w:rPr>
        <w:t>的长沙凯明物流公司，长沙凯明物流公司的工作人员随即按照聊</w:t>
      </w:r>
      <w:r w:rsidRPr="002E0185">
        <w:rPr>
          <w:rFonts w:ascii="仿宋" w:eastAsia="仿宋" w:hAnsi="仿宋" w:hint="eastAsia"/>
          <w:color w:val="333333"/>
          <w:sz w:val="30"/>
          <w:szCs w:val="30"/>
        </w:rPr>
        <w:lastRenderedPageBreak/>
        <w:t>城市凯明物流有限公司的安排</w:t>
      </w:r>
      <w:proofErr w:type="gramStart"/>
      <w:r w:rsidRPr="002E0185">
        <w:rPr>
          <w:rFonts w:ascii="仿宋" w:eastAsia="仿宋" w:hAnsi="仿宋" w:hint="eastAsia"/>
          <w:color w:val="333333"/>
          <w:sz w:val="30"/>
          <w:szCs w:val="30"/>
        </w:rPr>
        <w:t>通知友信快运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的小货车司机李俊过来提取油漆。据李俊反映，7月24日下午自己开车到长沙凯明物流公司提取山东聊城托运过来的齐鲁油漆时，发现有20桶油漆存在泄漏，李俊将现场油漆泄露情况拍成视频后发给了货运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负责人刘和新，刘和新与该批油漆的郴州买家联系后安排李俊将没有渗漏的322桶油漆运达货运代理站。</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调查组对郑吉勇运往浏阳市永安镇家家乐油漆店的齐鲁油漆进行了取样（该油漆与运达长沙凯明物流公司的油漆为同类油性漆），经湖南省产商品质量监督检验研究院检验：该油漆不挥发物含量为73%，闪点（闭口）为36℃，属于《危险化学品目录》（2015版）第2828项危险化学品（含易燃溶剂的合成树脂、油漆、辅助材料、涂料等制品[</w:t>
      </w:r>
      <w:proofErr w:type="gramStart"/>
      <w:r w:rsidRPr="002E0185">
        <w:rPr>
          <w:rFonts w:ascii="仿宋" w:eastAsia="仿宋" w:hAnsi="仿宋" w:hint="eastAsia"/>
          <w:color w:val="333333"/>
          <w:sz w:val="30"/>
          <w:szCs w:val="30"/>
        </w:rPr>
        <w:t>闭杯闪点</w:t>
      </w:r>
      <w:proofErr w:type="gramEnd"/>
      <w:r w:rsidRPr="002E0185">
        <w:rPr>
          <w:rFonts w:ascii="仿宋" w:eastAsia="仿宋" w:hAnsi="仿宋" w:hint="eastAsia"/>
          <w:color w:val="333333"/>
          <w:sz w:val="30"/>
          <w:szCs w:val="30"/>
        </w:rPr>
        <w:t>≤60℃]）。根据《建筑设计防火规范》（GB50016-2014）第3.1.1条，该油漆的火灾危险性类别为乙类（闪点不小于28℃，但小于60℃的液体）。</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四、事故原因</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（一）直接原因</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排除遗留火种、雷击因素和来自平板挂车外部引火源。通过对现场操作人员进行询问调查证实，装货过程中现场操作人员无抽烟的情况；事故平板挂车平行停放于13栋与14栋之间，距离14栋建筑外墙约2.5米，距离13栋建筑外墙约9.35米，14</w:t>
      </w:r>
      <w:r w:rsidRPr="002E0185">
        <w:rPr>
          <w:rFonts w:ascii="仿宋" w:eastAsia="仿宋" w:hAnsi="仿宋" w:hint="eastAsia"/>
          <w:color w:val="333333"/>
          <w:sz w:val="30"/>
          <w:szCs w:val="30"/>
        </w:rPr>
        <w:lastRenderedPageBreak/>
        <w:t>栋1楼为门店，附近无生活明火；事故当天为晴天，气温29-39℃，东风1级，无雷电引起事故的可能。</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起火部位认定。搬运工肖志康和陈运福、曹会初均证实初始起火处位于平板挂车靠近驾驶室距离高低板4-5米码放氯酸钠和齐鲁油漆的位置；监控视频显示，21时左右，平板挂车前端靠近驾驶室方向货物中间突然火星四射，随后爆炸燃烧。</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认定起火原因。氯酸钠为强氧化剂，受强热或与强酸接触时即发生爆炸，与还原剂、有机物、易燃物等混合可形成爆炸性混合物。齐鲁油漆为易燃液体类危险化学品。由于氯酸钠和齐鲁油漆上下、并排重叠混装码放，齐鲁油漆</w:t>
      </w:r>
      <w:proofErr w:type="gramStart"/>
      <w:r w:rsidRPr="002E0185">
        <w:rPr>
          <w:rFonts w:ascii="仿宋" w:eastAsia="仿宋" w:hAnsi="仿宋" w:hint="eastAsia"/>
          <w:color w:val="333333"/>
          <w:sz w:val="30"/>
          <w:szCs w:val="30"/>
        </w:rPr>
        <w:t>包装桶受上层</w:t>
      </w:r>
      <w:proofErr w:type="gramEnd"/>
      <w:r w:rsidRPr="002E0185">
        <w:rPr>
          <w:rFonts w:ascii="仿宋" w:eastAsia="仿宋" w:hAnsi="仿宋" w:hint="eastAsia"/>
          <w:color w:val="333333"/>
          <w:sz w:val="30"/>
          <w:szCs w:val="30"/>
        </w:rPr>
        <w:t>货物挤压、操作人员踩压及堆码拖动，致使油漆桶变形、破裂，导致油漆泄漏，泄漏出来的油漆与氯酸钠接触，加上高温（堆放货物受太阳暴晒热量积聚所导致的较高温度）和摩擦撞击（上层货物挤压、操作人员踩压及堆码拖动）的影响，发生剧烈的氧化还原反应，反应释放出的热量积聚，导致局部温度快速上升，进而导致油漆燃烧、氯酸钠分解，造成燃烧加剧并引起爆炸。</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（二）相关企业及部门存在的主要问题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八十四站在取得工商营业执照后未按照有关要求到交通部门进行备案（《道路货物运输及站场管理规定》第16条规定：从事货运代理等货运相关业务的经营者，应当依法到工商行政管理机关办理有关登记手续，并持有</w:t>
      </w:r>
      <w:proofErr w:type="gramStart"/>
      <w:r w:rsidRPr="002E0185">
        <w:rPr>
          <w:rFonts w:ascii="仿宋" w:eastAsia="仿宋" w:hAnsi="仿宋" w:hint="eastAsia"/>
          <w:color w:val="333333"/>
          <w:sz w:val="30"/>
          <w:szCs w:val="30"/>
        </w:rPr>
        <w:t>关登记</w:t>
      </w:r>
      <w:proofErr w:type="gramEnd"/>
      <w:r w:rsidRPr="002E0185">
        <w:rPr>
          <w:rFonts w:ascii="仿宋" w:eastAsia="仿宋" w:hAnsi="仿宋" w:hint="eastAsia"/>
          <w:color w:val="333333"/>
          <w:sz w:val="30"/>
          <w:szCs w:val="30"/>
        </w:rPr>
        <w:t>证件到设立地的道路运输管理机构备案）。安全生产主体责任不落实，未建立</w:t>
      </w:r>
      <w:r w:rsidRPr="002E0185">
        <w:rPr>
          <w:rFonts w:ascii="仿宋" w:eastAsia="仿宋" w:hAnsi="仿宋" w:hint="eastAsia"/>
          <w:color w:val="333333"/>
          <w:sz w:val="30"/>
          <w:szCs w:val="30"/>
        </w:rPr>
        <w:lastRenderedPageBreak/>
        <w:t>安全管理制度和业务操作规程，将韶关、郴州、常德、衡阳往返长沙的货运代理承包出去后，只负责收取各条线路货运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承包费用，对货运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的经营和安全管理情况不管不问；未制定消防安全制度和消防安全操作规程，未组织从业人员进行消防宣传教育，从业人员在火灾发生时不懂得如何进行避险处置。</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郴州线路货运代理站长期超出许可范围从事危险货物的运输代理，所租用的车辆不具备运输危险货物的资质和条件，驾驶员未取得危险货物道路运输从业资格，所雇请的装卸工人均未经过危险货物装卸的相关培训，不了解危险货物的装卸和运输要求；在装载货物时，违规将氯酸钠、油漆等危险化学品与其他普通货物混装码放。</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宜丰县兴华汽车运输有限公司安全生产主体责任不落实，未建立安全管理机构，未配备安全管理人员；对公司名下的车辆未履行管理责任和义务，未发现和制止朱忠鹏长期为友信快运郴州线路货运代理站长期混装运输危险化学品的行为。</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长沙云川化工有限公司长期非法储存危险化学品，并使用非法改装不具备危险货物道路运输资质的车辆配送危险化学品；将氯酸钠等危险化学品的运输委托给从事普通货物运输代理的货运代理站，且没有将其危险特性告知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工作人员（《危险化学品安全管理条例》第63条规定：托运危险化学品的，托运人应当向承运人说明所托运的危险化学品的种类、数量、危险</w:t>
      </w:r>
      <w:r w:rsidRPr="002E0185">
        <w:rPr>
          <w:rFonts w:ascii="仿宋" w:eastAsia="仿宋" w:hAnsi="仿宋" w:hint="eastAsia"/>
          <w:color w:val="333333"/>
          <w:sz w:val="30"/>
          <w:szCs w:val="30"/>
        </w:rPr>
        <w:lastRenderedPageBreak/>
        <w:t>特性以及发生危险情况的应急处置措施，并按照国家有关规定对所托运的危险化学品妥善包装，在外包装上设置相应的标志）。</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4、聊城市凯明物流有限公司违规承接危险货物的运输代理；在齐鲁油漆运达长沙后，又将运往郴州的业务转包给从事普通货物运输代理</w:t>
      </w:r>
      <w:proofErr w:type="gramStart"/>
      <w:r w:rsidRPr="002E0185">
        <w:rPr>
          <w:rFonts w:ascii="仿宋" w:eastAsia="仿宋" w:hAnsi="仿宋" w:hint="eastAsia"/>
          <w:color w:val="333333"/>
          <w:sz w:val="30"/>
          <w:szCs w:val="30"/>
        </w:rPr>
        <w:t>的友信快运</w:t>
      </w:r>
      <w:proofErr w:type="gramEnd"/>
      <w:r w:rsidRPr="002E0185">
        <w:rPr>
          <w:rFonts w:ascii="仿宋" w:eastAsia="仿宋" w:hAnsi="仿宋" w:hint="eastAsia"/>
          <w:color w:val="333333"/>
          <w:sz w:val="30"/>
          <w:szCs w:val="30"/>
        </w:rPr>
        <w:t>郴州线路货运代理站。</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5、山东齐鲁漆业有限公司将销售给郴州买家的油漆运输委托给不具备危险货物运输资质的聊城市凯明物流有限公司；虽然要求聊城市凯明物流有限公司必须使用具备危险货物道路运输资质的车辆进行运输，但未进一步了解掌握聊城市凯明物流有限公司运输油漆的流程，未及时发现和制止聊城市凯明物流有限公司在油漆运达长沙后，又将运达郴州的业务委托给了同样从事普通货物运输代理</w:t>
      </w:r>
      <w:proofErr w:type="gramStart"/>
      <w:r w:rsidRPr="002E0185">
        <w:rPr>
          <w:rFonts w:ascii="仿宋" w:eastAsia="仿宋" w:hAnsi="仿宋" w:hint="eastAsia"/>
          <w:color w:val="333333"/>
          <w:sz w:val="30"/>
          <w:szCs w:val="30"/>
        </w:rPr>
        <w:t>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并通过普通货车运输的行为。</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6、雨花区交通运输局对辖区道路货物运输安全监管不力，在分管副局长被抽调到“511”工程指挥部帮扶指挥部并要求脱岗参加工作的情况下，仍然安排其分管货运市场管理等工作；对辖区货运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的底数摸排不细，未及时</w:t>
      </w:r>
      <w:proofErr w:type="gramStart"/>
      <w:r w:rsidRPr="002E0185">
        <w:rPr>
          <w:rFonts w:ascii="仿宋" w:eastAsia="仿宋" w:hAnsi="仿宋" w:hint="eastAsia"/>
          <w:color w:val="333333"/>
          <w:sz w:val="30"/>
          <w:szCs w:val="30"/>
        </w:rPr>
        <w:t>掌握友信快运</w:t>
      </w:r>
      <w:proofErr w:type="gramEnd"/>
      <w:r w:rsidRPr="002E0185">
        <w:rPr>
          <w:rFonts w:ascii="仿宋" w:eastAsia="仿宋" w:hAnsi="仿宋" w:hint="eastAsia"/>
          <w:color w:val="333333"/>
          <w:sz w:val="30"/>
          <w:szCs w:val="30"/>
        </w:rPr>
        <w:t>八十四站未经备案从事货物运输代理的违规行为；安全隐患排查不到位，未及时发现和</w:t>
      </w:r>
      <w:proofErr w:type="gramStart"/>
      <w:r w:rsidRPr="002E0185">
        <w:rPr>
          <w:rFonts w:ascii="仿宋" w:eastAsia="仿宋" w:hAnsi="仿宋" w:hint="eastAsia"/>
          <w:color w:val="333333"/>
          <w:sz w:val="30"/>
          <w:szCs w:val="30"/>
        </w:rPr>
        <w:t>查处友信快运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7、长沙市公安局交通警察支队雨花大队九中队打击货车非法运输行为不力，未能发现并查处朱忠鹏在辖区驾驶普通货车混装运输危险化学品的问题。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8、雨花区安全生产监督管理局对非法储存危险化学品行为打击不力，未及时发现和查处长沙云川化工有限公司长期租用民舍非法储存氯酸钠、磷酸等危险化学品的问题。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9、雨花区公安分局黎托派出所开展消防安全日常监督检查不深入、不扎实，未及时发现和</w:t>
      </w:r>
      <w:proofErr w:type="gramStart"/>
      <w:r w:rsidRPr="002E0185">
        <w:rPr>
          <w:rFonts w:ascii="仿宋" w:eastAsia="仿宋" w:hAnsi="仿宋" w:hint="eastAsia"/>
          <w:color w:val="333333"/>
          <w:sz w:val="30"/>
          <w:szCs w:val="30"/>
        </w:rPr>
        <w:t>查处友信快运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代理站未</w:t>
      </w:r>
      <w:proofErr w:type="gramEnd"/>
      <w:r w:rsidRPr="002E0185">
        <w:rPr>
          <w:rFonts w:ascii="仿宋" w:eastAsia="仿宋" w:hAnsi="仿宋" w:hint="eastAsia"/>
          <w:color w:val="333333"/>
          <w:sz w:val="30"/>
          <w:szCs w:val="30"/>
        </w:rPr>
        <w:t>制定消防安全制度和消防安全操作规程、未组织员工进行消防宣传教育的问题。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10、雨花区黎托街道党工委、办事处履行属地管理职责不力，对大桥社区这类物流比较集中、管理比较混乱、隐患比较突出的场所监管不到位，致使大桥社区存在的管理乱象未彻底得到治理和纠正；安全生产“大排查、大管控、大整治”工作不深入、不扎实，未及时发现和</w:t>
      </w:r>
      <w:proofErr w:type="gramStart"/>
      <w:r w:rsidRPr="002E0185">
        <w:rPr>
          <w:rFonts w:ascii="仿宋" w:eastAsia="仿宋" w:hAnsi="仿宋" w:hint="eastAsia"/>
          <w:color w:val="333333"/>
          <w:sz w:val="30"/>
          <w:szCs w:val="30"/>
        </w:rPr>
        <w:t>查处友信快运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11、雨花区跳马镇党委、政府履行属地管理职责不力，“打非”工作不深入、不扎实，未及时发现和查处长沙云川化工有限公司在本辖区长期租用民舍非法储存氯酸钠、磷酸等危险化学品的问题。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12、雨花区黎托街道大桥社区党总支、筹委会社会治安综合治理不力，安全巡查排查不到位，未发现本社区存在的非法运输危险化学品的问题。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13、雨花区跳马镇白竹村党支部、村委会社会治安综合治理不力，安全巡查排查不到位，未发现本村存在的非法储存危险化学品的问题。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（三）事故性质</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经调查认定，这是一起因非法混装运输危险化学品引起的较大生产安全责任事故。</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五、处理建议</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（一）采取司法措施人员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1、刘和新，</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负责人，涉嫌重大责任事故罪，被雨花区人民检察院批准逮捕。</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2、陈忠华，</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八十四站经营者，涉嫌重大责任事故罪，被雨花区人民检察院批准逮捕。</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3、王银星，长沙云川化工有限公司实际负责人，涉嫌危险物品肇事罪，事故后被公安机关刑事拘留，现已转为取保候审。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4、李俊，</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司机，涉嫌重大责任事故罪，事故后被公安机关刑事拘留，现已转为取保候审。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5、肖志康，</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装卸工，涉嫌重大责任事故罪，事故后被公安机关刑事拘留，现已转为取保候审。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6、曹会初，</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装卸工，涉嫌重大责任事故罪，事故后被公安机关刑事拘留，现已转为取保候审。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7、朱忠鹏，事故车辆驾驶员，涉嫌重大责任事故罪，事故后被公安机关刑事拘留，现已转为取保候审。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8、黎文杰，长沙云川化工有限公司司机，涉嫌危险物品肇事罪，事故后被公安机关刑事拘留，现已转为取保候审。</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（二）建议给予党纪、政纪处分人员</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1、侯镜泉，雨花区交通运输局货运</w:t>
      </w:r>
      <w:proofErr w:type="gramStart"/>
      <w:r w:rsidRPr="002E0185">
        <w:rPr>
          <w:rFonts w:ascii="仿宋" w:eastAsia="仿宋" w:hAnsi="仿宋" w:hint="eastAsia"/>
          <w:color w:val="333333"/>
          <w:sz w:val="30"/>
          <w:szCs w:val="30"/>
        </w:rPr>
        <w:t>维修科</w:t>
      </w:r>
      <w:proofErr w:type="gramEnd"/>
      <w:r w:rsidRPr="002E0185">
        <w:rPr>
          <w:rFonts w:ascii="仿宋" w:eastAsia="仿宋" w:hAnsi="仿宋" w:hint="eastAsia"/>
          <w:color w:val="333333"/>
          <w:sz w:val="30"/>
          <w:szCs w:val="30"/>
        </w:rPr>
        <w:t>科长。对辖区货运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的底数摸排不细，安全隐患排查不到位，未及时发现和</w:t>
      </w:r>
      <w:proofErr w:type="gramStart"/>
      <w:r w:rsidRPr="002E0185">
        <w:rPr>
          <w:rFonts w:ascii="仿宋" w:eastAsia="仿宋" w:hAnsi="仿宋" w:hint="eastAsia"/>
          <w:color w:val="333333"/>
          <w:sz w:val="30"/>
          <w:szCs w:val="30"/>
        </w:rPr>
        <w:t>查处友信快运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通过普通货车混装运输危险货物的违法行为，对事故负有主要领导责任，根据《安全生产领域违法违纪行为政纪处分暂行规定》第8条规定，建议给予行政记大过处分。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2、刘诺奇，中共党员，雨花区交通运输局局长。对辖区道路货物运输安全监管工作组织不力，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通过普通货车混装运输危险货物的违法行为失察，对事故负有重要领导责任，根据《安全生产领域违法违纪行为政纪处分暂行规定》第8条规定，建议给予行政警告处分。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3、易柳华，中共党员，长沙市公安局雨花分局黎托派出所社区民警。履行消防安全日常监督检查职责不力，未及时发现和</w:t>
      </w:r>
      <w:proofErr w:type="gramStart"/>
      <w:r w:rsidRPr="002E0185">
        <w:rPr>
          <w:rFonts w:ascii="仿宋" w:eastAsia="仿宋" w:hAnsi="仿宋" w:hint="eastAsia"/>
          <w:color w:val="333333"/>
          <w:sz w:val="30"/>
          <w:szCs w:val="30"/>
        </w:rPr>
        <w:t>查处友信快运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代理站未</w:t>
      </w:r>
      <w:proofErr w:type="gramEnd"/>
      <w:r w:rsidRPr="002E0185">
        <w:rPr>
          <w:rFonts w:ascii="仿宋" w:eastAsia="仿宋" w:hAnsi="仿宋" w:hint="eastAsia"/>
          <w:color w:val="333333"/>
          <w:sz w:val="30"/>
          <w:szCs w:val="30"/>
        </w:rPr>
        <w:t>制定消防安全制度和消防安全操作规程、未组织员工进行消防宣传教育的问题，对事故负有</w:t>
      </w:r>
      <w:r w:rsidRPr="002E0185">
        <w:rPr>
          <w:rFonts w:ascii="仿宋" w:eastAsia="仿宋" w:hAnsi="仿宋" w:hint="eastAsia"/>
          <w:color w:val="333333"/>
          <w:sz w:val="30"/>
          <w:szCs w:val="30"/>
        </w:rPr>
        <w:lastRenderedPageBreak/>
        <w:t>重要责任，根据《安全生产领域违法违纪行为政纪处分暂行规定》第8条规定，建议给予行政警告处分。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4、张定华，中共党员，雨花区黎托街道办事处城管办主任。安全隐患排查工作组织不力，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通过普通货车混装运输危险货物的违法行为失察，对事故负有主要领导责任，根据《安全生产领域违法违纪行为政纪处分暂行规定》第8条规定，建议给予行政记大过处分。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5、邹鹏，中共党员，雨花区黎托街道办事处副主任。督促、指导城管办工作人员开展安全监管工作不力，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通过普通货车混装运输危险货物的违法行为失察，对事故负有重要领导责任，根据《安全生产领域违法违纪行为政纪处分暂行规定》第8条规定，建议给予行政记过处分。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6、刘明生，中共党员，雨花区黎托街道办事处主任。对辖区安全隐患排查工作督促、指导不力，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通过普通货车混装运输危险货物的违法行为失察，对事故负有重要领导责任，根据《安全生产领域违法违纪行为政纪处分暂行规定》第8条规定，建议给予行政记过处分。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7、王润虎，中共党员，雨花区黎托街道党工委书记。对辖区隐患排查工作督促、指导不力，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通过普通货车混装运输危险货物的违法行为失察，对事故负有重要领导责任，根据《中国共产党纪律处分条例》第125条和《湖</w:t>
      </w:r>
      <w:r w:rsidRPr="002E0185">
        <w:rPr>
          <w:rFonts w:ascii="仿宋" w:eastAsia="仿宋" w:hAnsi="仿宋" w:hint="eastAsia"/>
          <w:color w:val="333333"/>
          <w:sz w:val="30"/>
          <w:szCs w:val="30"/>
        </w:rPr>
        <w:lastRenderedPageBreak/>
        <w:t>南省党政领导干部安全生产“一岗双责”暂行规定》第14条等规定，建议给予党内警告处分。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（三）对有关单位的行政处罚建议</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1、</w:t>
      </w:r>
      <w:proofErr w:type="gramStart"/>
      <w:r w:rsidRPr="002E0185">
        <w:rPr>
          <w:rFonts w:ascii="仿宋" w:eastAsia="仿宋" w:hAnsi="仿宋" w:hint="eastAsia"/>
          <w:color w:val="333333"/>
          <w:sz w:val="30"/>
          <w:szCs w:val="30"/>
        </w:rPr>
        <w:t>友信快运</w:t>
      </w:r>
      <w:proofErr w:type="gramEnd"/>
      <w:r w:rsidRPr="002E0185">
        <w:rPr>
          <w:rFonts w:ascii="仿宋" w:eastAsia="仿宋" w:hAnsi="仿宋" w:hint="eastAsia"/>
          <w:color w:val="333333"/>
          <w:sz w:val="30"/>
          <w:szCs w:val="30"/>
        </w:rPr>
        <w:t>八十四站。安全生产主体责任不落实，未建立安全管理制度和业务操作规程，对各分线货运</w:t>
      </w:r>
      <w:proofErr w:type="gramStart"/>
      <w:r w:rsidRPr="002E0185">
        <w:rPr>
          <w:rFonts w:ascii="仿宋" w:eastAsia="仿宋" w:hAnsi="仿宋" w:hint="eastAsia"/>
          <w:color w:val="333333"/>
          <w:sz w:val="30"/>
          <w:szCs w:val="30"/>
        </w:rPr>
        <w:t>代理站未</w:t>
      </w:r>
      <w:proofErr w:type="gramEnd"/>
      <w:r w:rsidRPr="002E0185">
        <w:rPr>
          <w:rFonts w:ascii="仿宋" w:eastAsia="仿宋" w:hAnsi="仿宋" w:hint="eastAsia"/>
          <w:color w:val="333333"/>
          <w:sz w:val="30"/>
          <w:szCs w:val="30"/>
        </w:rPr>
        <w:t>尽到安全管理责任和义务，分线货运</w:t>
      </w:r>
      <w:proofErr w:type="gramStart"/>
      <w:r w:rsidRPr="002E0185">
        <w:rPr>
          <w:rFonts w:ascii="仿宋" w:eastAsia="仿宋" w:hAnsi="仿宋" w:hint="eastAsia"/>
          <w:color w:val="333333"/>
          <w:sz w:val="30"/>
          <w:szCs w:val="30"/>
        </w:rPr>
        <w:t>代理站超出</w:t>
      </w:r>
      <w:proofErr w:type="gramEnd"/>
      <w:r w:rsidRPr="002E0185">
        <w:rPr>
          <w:rFonts w:ascii="仿宋" w:eastAsia="仿宋" w:hAnsi="仿宋" w:hint="eastAsia"/>
          <w:color w:val="333333"/>
          <w:sz w:val="30"/>
          <w:szCs w:val="30"/>
        </w:rPr>
        <w:t>许可范围混装运输危险化学品引发事故，是事故的责任单位，建议由长沙市安全生产监督管理局依照《中华人民共和国安全生产法》第109条第2项予以处罚，并由长沙市工商</w:t>
      </w:r>
      <w:proofErr w:type="gramStart"/>
      <w:r w:rsidRPr="002E0185">
        <w:rPr>
          <w:rFonts w:ascii="仿宋" w:eastAsia="仿宋" w:hAnsi="仿宋" w:hint="eastAsia"/>
          <w:color w:val="333333"/>
          <w:sz w:val="30"/>
          <w:szCs w:val="30"/>
        </w:rPr>
        <w:t>行政管理局雨花</w:t>
      </w:r>
      <w:proofErr w:type="gramEnd"/>
      <w:r w:rsidRPr="002E0185">
        <w:rPr>
          <w:rFonts w:ascii="仿宋" w:eastAsia="仿宋" w:hAnsi="仿宋" w:hint="eastAsia"/>
          <w:color w:val="333333"/>
          <w:sz w:val="30"/>
          <w:szCs w:val="30"/>
        </w:rPr>
        <w:t>分局依照《生产安全事故调查和报告处理条例》（国务院令第493号）第40条规定吊销其工商营业执照。</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长沙云川化工有限公司。长期非法储存危险化学品，将氯酸钠等危险化学品的运输委托给从事普通货物运输代理的货运代理站，是事故的责任单位，建议由长沙市安全生产监督管理局依照《中华人民共和国安全生产法》第109条第2项予以处罚；并依照《生产安全事故调查和报告处理条例》（国务院令第493号）第40条规定，由长沙市安全生产监督管理局吊销其危险化学品经营许可证，由长沙市工商行政管理局吊销其工商营业执照。</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3、建议由长沙市安委办将宜丰县兴华汽车运输有限公司、聊城市凯明物流有限公司、山东齐鲁漆业有限公司的违法问题函告江西宜春市、山东聊城市安委办调查处理。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（四）其他处理建议</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1、谭波，中共党员，雨花区交通运输局副局长。对货运</w:t>
      </w:r>
      <w:proofErr w:type="gramStart"/>
      <w:r w:rsidRPr="002E0185">
        <w:rPr>
          <w:rFonts w:ascii="仿宋" w:eastAsia="仿宋" w:hAnsi="仿宋" w:hint="eastAsia"/>
          <w:color w:val="333333"/>
          <w:sz w:val="30"/>
          <w:szCs w:val="30"/>
        </w:rPr>
        <w:t>维修科</w:t>
      </w:r>
      <w:proofErr w:type="gramEnd"/>
      <w:r w:rsidRPr="002E0185">
        <w:rPr>
          <w:rFonts w:ascii="仿宋" w:eastAsia="仿宋" w:hAnsi="仿宋" w:hint="eastAsia"/>
          <w:color w:val="333333"/>
          <w:sz w:val="30"/>
          <w:szCs w:val="30"/>
        </w:rPr>
        <w:t>的安全监管工作督促、指导不力，</w:t>
      </w:r>
      <w:proofErr w:type="gramStart"/>
      <w:r w:rsidRPr="002E0185">
        <w:rPr>
          <w:rFonts w:ascii="仿宋" w:eastAsia="仿宋" w:hAnsi="仿宋" w:hint="eastAsia"/>
          <w:color w:val="333333"/>
          <w:sz w:val="30"/>
          <w:szCs w:val="30"/>
        </w:rPr>
        <w:t>对友信快运</w:t>
      </w:r>
      <w:proofErr w:type="gramEnd"/>
      <w:r w:rsidRPr="002E0185">
        <w:rPr>
          <w:rFonts w:ascii="仿宋" w:eastAsia="仿宋" w:hAnsi="仿宋" w:hint="eastAsia"/>
          <w:color w:val="333333"/>
          <w:sz w:val="30"/>
          <w:szCs w:val="30"/>
        </w:rPr>
        <w:t>郴州线路货运站通过普通货车混装运输危险货物的违法行为失察，对事故负有领导责任，鉴于其从2016年2月2日开始被抽调到“511”工程指挥部帮扶指挥部工作，建议对其进行</w:t>
      </w:r>
      <w:proofErr w:type="gramStart"/>
      <w:r w:rsidRPr="002E0185">
        <w:rPr>
          <w:rFonts w:ascii="仿宋" w:eastAsia="仿宋" w:hAnsi="仿宋" w:hint="eastAsia"/>
          <w:color w:val="333333"/>
          <w:sz w:val="30"/>
          <w:szCs w:val="30"/>
        </w:rPr>
        <w:t>诫</w:t>
      </w:r>
      <w:proofErr w:type="gramEnd"/>
      <w:r w:rsidRPr="002E0185">
        <w:rPr>
          <w:rFonts w:ascii="仿宋" w:eastAsia="仿宋" w:hAnsi="仿宋" w:hint="eastAsia"/>
          <w:color w:val="333333"/>
          <w:sz w:val="30"/>
          <w:szCs w:val="30"/>
        </w:rPr>
        <w:t>免谈话。</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2、邱伟，中共党员，长沙市公安局交通警察支队雨花大队九中队中队长。对非法运输危险化学品的查处组织不力，建议对其进行</w:t>
      </w:r>
      <w:proofErr w:type="gramStart"/>
      <w:r w:rsidRPr="002E0185">
        <w:rPr>
          <w:rFonts w:ascii="仿宋" w:eastAsia="仿宋" w:hAnsi="仿宋" w:hint="eastAsia"/>
          <w:color w:val="333333"/>
          <w:sz w:val="30"/>
          <w:szCs w:val="30"/>
        </w:rPr>
        <w:t>诫</w:t>
      </w:r>
      <w:proofErr w:type="gramEnd"/>
      <w:r w:rsidRPr="002E0185">
        <w:rPr>
          <w:rFonts w:ascii="仿宋" w:eastAsia="仿宋" w:hAnsi="仿宋" w:hint="eastAsia"/>
          <w:color w:val="333333"/>
          <w:sz w:val="30"/>
          <w:szCs w:val="30"/>
        </w:rPr>
        <w:t>免谈话。</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3、陈亮友，中共党员，</w:t>
      </w:r>
      <w:proofErr w:type="gramStart"/>
      <w:r w:rsidRPr="002E0185">
        <w:rPr>
          <w:rFonts w:ascii="仿宋" w:eastAsia="仿宋" w:hAnsi="仿宋" w:hint="eastAsia"/>
          <w:color w:val="333333"/>
          <w:sz w:val="30"/>
          <w:szCs w:val="30"/>
        </w:rPr>
        <w:t>雨花区安全生产监督管理局危化烟花</w:t>
      </w:r>
      <w:proofErr w:type="gramEnd"/>
      <w:r w:rsidRPr="002E0185">
        <w:rPr>
          <w:rFonts w:ascii="仿宋" w:eastAsia="仿宋" w:hAnsi="仿宋" w:hint="eastAsia"/>
          <w:color w:val="333333"/>
          <w:sz w:val="30"/>
          <w:szCs w:val="30"/>
        </w:rPr>
        <w:t>矿山安全监管科科长。打击非法储存危险化学品工作组织不力，建议对其进行</w:t>
      </w:r>
      <w:proofErr w:type="gramStart"/>
      <w:r w:rsidRPr="002E0185">
        <w:rPr>
          <w:rFonts w:ascii="仿宋" w:eastAsia="仿宋" w:hAnsi="仿宋" w:hint="eastAsia"/>
          <w:color w:val="333333"/>
          <w:sz w:val="30"/>
          <w:szCs w:val="30"/>
        </w:rPr>
        <w:t>诫</w:t>
      </w:r>
      <w:proofErr w:type="gramEnd"/>
      <w:r w:rsidRPr="002E0185">
        <w:rPr>
          <w:rFonts w:ascii="仿宋" w:eastAsia="仿宋" w:hAnsi="仿宋" w:hint="eastAsia"/>
          <w:color w:val="333333"/>
          <w:sz w:val="30"/>
          <w:szCs w:val="30"/>
        </w:rPr>
        <w:t>免谈话。</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4、张屹立，中共党员，雨花区跳马镇政府安监站站长。打击非法储存危险化学品工作组织不力，建议对其进行诫勉。</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5、李万强，中共党员，雨花区黎托街道大桥社区筹委会主任。对本社区的安全巡查排查工作组织不力，督促检查不到位，未及时发现本社区存在的非法运输危险化学品的问题，对事故负有重要责任，建议由雨花区纪委、区监察局予以严肃处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6、邓锰，中共党员，雨花区黎托街道大桥社区党总支书记。对本社区安全巡查排查工作督促、指导不到位，未及时发现本社区存在的非法运输危险化学品的问题，对事故负有重要责任，建议由雨花区纪委、区监察局予以严肃处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lastRenderedPageBreak/>
        <w:t>7、黄文斌，中共党员，雨花区跳马镇白竹村村委会主任。对本村的安全巡查排查工作组织不力，督促检查不到位，未及时发现本村存在的非法储存危险化学品的问题，建议由雨花区纪委、区监察局予以严肃处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8、黄旭明，中共党员，雨花区跳马镇白竹村党支部书记。对本村的安全巡查排查工作督促、指导不到位，未及时发现本村存在的非法储存危险化学品的问题，建议由雨花区纪委、区监察局予以严肃处理。</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9、建议责成雨花区委区人民政府向长沙市人民政府</w:t>
      </w:r>
      <w:proofErr w:type="gramStart"/>
      <w:r w:rsidRPr="002E0185">
        <w:rPr>
          <w:rFonts w:ascii="仿宋" w:eastAsia="仿宋" w:hAnsi="仿宋" w:hint="eastAsia"/>
          <w:color w:val="333333"/>
          <w:sz w:val="30"/>
          <w:szCs w:val="30"/>
        </w:rPr>
        <w:t>作出</w:t>
      </w:r>
      <w:proofErr w:type="gramEnd"/>
      <w:r w:rsidRPr="002E0185">
        <w:rPr>
          <w:rFonts w:ascii="仿宋" w:eastAsia="仿宋" w:hAnsi="仿宋" w:hint="eastAsia"/>
          <w:color w:val="333333"/>
          <w:sz w:val="30"/>
          <w:szCs w:val="30"/>
        </w:rPr>
        <w:t>深刻书面检查。</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六、防范措施</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一）加强组织领导，推进工作落实。雨花区人民政府要进一步加强“打非”工作的组织领导，明确各级各部门“打非”工作职责，并结合本地实际，制定切实可行的“打非”工作目标，层层签订“打非”工作目标责任书，形成一级抓一级、一级对一级负责的“打非”责任体系。加强对安置小区、物业小区、市场周边、废旧厂房仓库等“四类场所”危险货物经营储存配送的管控，特别是对非法违法现象严重的地区和场所要加强联合执法，整合力量，集中打击。认真落实《危险化学品全程安全管理整治三年行动方案》的工作要求，加快危险化学品经营储存物流配送综合基地的项目建设，将隐蔽分散的危险化学品物流配送归集到规范集中的配送中心，解决危险化学品经营配送的长期无序状态。</w:t>
      </w:r>
      <w:r w:rsidRPr="002E0185">
        <w:rPr>
          <w:rFonts w:ascii="仿宋" w:eastAsia="仿宋" w:hAnsi="仿宋" w:hint="eastAsia"/>
          <w:color w:val="333333"/>
          <w:sz w:val="30"/>
          <w:szCs w:val="30"/>
        </w:rPr>
        <w:lastRenderedPageBreak/>
        <w:t>加快推广企业共建危险货物运输服务平台，完善危险化学品“网上交易、电子结算、专业配送”等电子网络商务功能，构建“生产厂家→经营销售→仓储保管→物流配送→用户单位”模式的城区危险化学品专业配送服务体系。</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二）加大宣传力度，广泛发动群众。要充分利用电视、网络、报刊等媒体，广泛宣传危险化学品储存运输的有关法律法规及相关事故案例，用惨痛的事故案例警示教育群众，使群众深刻认识到非法储存运输危险化学品的重大危害性。要建立完善违法行为有奖举报奖励机制，进一步加大举报奖励的力度，广泛发动群众，积极举报藏匿于社区村落、居民住宅区的非法储存和非法运输行为，及时掌握各种非法违法信息并严厉打击，使非法储存和非法运输无处遁形。</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三）严格落实责任，形成监管合力。公安交警、安监、工商、交通等部门要各司其责，主动作为，认真履行“打非”工作职责。要进一步完善联合执法工作机制，加大联合执法力度，强化信息资源共享，形成强大的工作合力。公安交警部门要进一步加大路面执法力度，加强对危险化学品运输车辆的检查和对无资质车辆运载危险货物行为的排查，依法查处危险化学品运输车辆不符合安全条件、超载、超速和不按规定路线行驶等违法行为，并将信息及时通报交通部门。交通部门要进一步加强对运输企业和货运</w:t>
      </w:r>
      <w:proofErr w:type="gramStart"/>
      <w:r w:rsidRPr="002E0185">
        <w:rPr>
          <w:rFonts w:ascii="仿宋" w:eastAsia="仿宋" w:hAnsi="仿宋" w:hint="eastAsia"/>
          <w:color w:val="333333"/>
          <w:sz w:val="30"/>
          <w:szCs w:val="30"/>
        </w:rPr>
        <w:t>代理站</w:t>
      </w:r>
      <w:proofErr w:type="gramEnd"/>
      <w:r w:rsidRPr="002E0185">
        <w:rPr>
          <w:rFonts w:ascii="仿宋" w:eastAsia="仿宋" w:hAnsi="仿宋" w:hint="eastAsia"/>
          <w:color w:val="333333"/>
          <w:sz w:val="30"/>
          <w:szCs w:val="30"/>
        </w:rPr>
        <w:t>的监管，督促企业建立完善货物收发登记台账，如实完整填写货物品种、货物流向、运输途径，监管执法中要对现</w:t>
      </w:r>
      <w:r w:rsidRPr="002E0185">
        <w:rPr>
          <w:rFonts w:ascii="仿宋" w:eastAsia="仿宋" w:hAnsi="仿宋" w:hint="eastAsia"/>
          <w:color w:val="333333"/>
          <w:sz w:val="30"/>
          <w:szCs w:val="30"/>
        </w:rPr>
        <w:lastRenderedPageBreak/>
        <w:t>场装卸和台</w:t>
      </w:r>
      <w:proofErr w:type="gramStart"/>
      <w:r w:rsidRPr="002E0185">
        <w:rPr>
          <w:rFonts w:ascii="仿宋" w:eastAsia="仿宋" w:hAnsi="仿宋" w:hint="eastAsia"/>
          <w:color w:val="333333"/>
          <w:sz w:val="30"/>
          <w:szCs w:val="30"/>
        </w:rPr>
        <w:t>账登记</w:t>
      </w:r>
      <w:proofErr w:type="gramEnd"/>
      <w:r w:rsidRPr="002E0185">
        <w:rPr>
          <w:rFonts w:ascii="仿宋" w:eastAsia="仿宋" w:hAnsi="仿宋" w:hint="eastAsia"/>
          <w:color w:val="333333"/>
          <w:sz w:val="30"/>
          <w:szCs w:val="30"/>
        </w:rPr>
        <w:t>情况进行抽查核实，及时发现和查处无资质车辆非法运输危险化学品以及驾驶人、押运人、装卸人不具备从业资格从事相关作业等行为。工商部门要加大执法力度，及时发现和查处普通货物运输企业和货运</w:t>
      </w:r>
      <w:proofErr w:type="gramStart"/>
      <w:r w:rsidRPr="002E0185">
        <w:rPr>
          <w:rFonts w:ascii="仿宋" w:eastAsia="仿宋" w:hAnsi="仿宋" w:hint="eastAsia"/>
          <w:color w:val="333333"/>
          <w:sz w:val="30"/>
          <w:szCs w:val="30"/>
        </w:rPr>
        <w:t>代理站超出</w:t>
      </w:r>
      <w:proofErr w:type="gramEnd"/>
      <w:r w:rsidRPr="002E0185">
        <w:rPr>
          <w:rFonts w:ascii="仿宋" w:eastAsia="仿宋" w:hAnsi="仿宋" w:hint="eastAsia"/>
          <w:color w:val="333333"/>
          <w:sz w:val="30"/>
          <w:szCs w:val="30"/>
        </w:rPr>
        <w:t>营业范围从事危险货物运输和运输代理行为。安全监管部门要强化综合监管，加强指导协调，推动各主管部门落实行业监管责任，组织公安交警、交通、工商等有关部门开展定期、不定期的危险货物道路运输联合执法检查，形成监管合力。</w:t>
      </w:r>
    </w:p>
    <w:p w:rsidR="002E0185" w:rsidRPr="002E0185" w:rsidRDefault="002E0185" w:rsidP="002E0185">
      <w:pPr>
        <w:pStyle w:val="a3"/>
        <w:shd w:val="clear" w:color="auto" w:fill="FFFFFF"/>
        <w:spacing w:before="0" w:beforeAutospacing="0" w:after="0" w:afterAutospacing="0"/>
        <w:ind w:firstLine="480"/>
        <w:jc w:val="both"/>
        <w:rPr>
          <w:rFonts w:ascii="仿宋" w:eastAsia="仿宋" w:hAnsi="仿宋" w:hint="eastAsia"/>
          <w:color w:val="333333"/>
          <w:sz w:val="30"/>
          <w:szCs w:val="30"/>
        </w:rPr>
      </w:pPr>
      <w:r w:rsidRPr="002E0185">
        <w:rPr>
          <w:rFonts w:ascii="仿宋" w:eastAsia="仿宋" w:hAnsi="仿宋" w:hint="eastAsia"/>
          <w:color w:val="333333"/>
          <w:sz w:val="30"/>
          <w:szCs w:val="30"/>
        </w:rPr>
        <w:t>（四）发挥基层作用，彻底消除隐患。要针对危险化学品非法储存、非法运输具有隐蔽性、伪装性、流动性等特点，坚持关口前移、重心下移，全面推行打非治违网格化管理，落实乡镇（街道）的打非治</w:t>
      </w:r>
      <w:proofErr w:type="gramStart"/>
      <w:r w:rsidRPr="002E0185">
        <w:rPr>
          <w:rFonts w:ascii="仿宋" w:eastAsia="仿宋" w:hAnsi="仿宋" w:hint="eastAsia"/>
          <w:color w:val="333333"/>
          <w:sz w:val="30"/>
          <w:szCs w:val="30"/>
        </w:rPr>
        <w:t>违主体</w:t>
      </w:r>
      <w:proofErr w:type="gramEnd"/>
      <w:r w:rsidRPr="002E0185">
        <w:rPr>
          <w:rFonts w:ascii="仿宋" w:eastAsia="仿宋" w:hAnsi="仿宋" w:hint="eastAsia"/>
          <w:color w:val="333333"/>
          <w:sz w:val="30"/>
          <w:szCs w:val="30"/>
        </w:rPr>
        <w:t>责任，建立好社区（村）的第一道防线。要进一步提高基层组织的凝聚力和战斗力，强化基层组织“守土有责、守土有效”意识，加大安全隐患排查力度，做到横向到边、纵向到底，不留死角，不留盲点。加强社区（村）安全生产信息员队伍建设，加大对安全生产信息员的培训力度，提高他们发现问题和解决问题的工作能力。</w:t>
      </w:r>
    </w:p>
    <w:p w:rsidR="002E0185" w:rsidRPr="002E0185" w:rsidRDefault="002E0185" w:rsidP="002E0185">
      <w:pPr>
        <w:pStyle w:val="a3"/>
        <w:shd w:val="clear" w:color="auto" w:fill="FFFFFF"/>
        <w:spacing w:before="0" w:beforeAutospacing="0" w:after="0" w:afterAutospacing="0"/>
        <w:ind w:firstLine="480"/>
        <w:jc w:val="right"/>
        <w:rPr>
          <w:rFonts w:ascii="仿宋" w:eastAsia="仿宋" w:hAnsi="仿宋" w:hint="eastAsia"/>
          <w:color w:val="333333"/>
          <w:sz w:val="30"/>
          <w:szCs w:val="30"/>
        </w:rPr>
      </w:pPr>
      <w:r w:rsidRPr="002E0185">
        <w:rPr>
          <w:rFonts w:ascii="仿宋" w:eastAsia="仿宋" w:hAnsi="仿宋" w:hint="eastAsia"/>
          <w:color w:val="333333"/>
          <w:sz w:val="30"/>
          <w:szCs w:val="30"/>
        </w:rPr>
        <w:t>长沙市人民政府</w:t>
      </w:r>
    </w:p>
    <w:p w:rsidR="002E0185" w:rsidRPr="002E0185" w:rsidRDefault="002E0185" w:rsidP="002E0185">
      <w:pPr>
        <w:pStyle w:val="a3"/>
        <w:shd w:val="clear" w:color="auto" w:fill="FFFFFF"/>
        <w:spacing w:before="0" w:beforeAutospacing="0" w:after="0" w:afterAutospacing="0"/>
        <w:ind w:firstLine="480"/>
        <w:jc w:val="right"/>
        <w:rPr>
          <w:rFonts w:ascii="仿宋" w:eastAsia="仿宋" w:hAnsi="仿宋" w:hint="eastAsia"/>
          <w:color w:val="333333"/>
          <w:sz w:val="30"/>
          <w:szCs w:val="30"/>
        </w:rPr>
      </w:pPr>
      <w:r w:rsidRPr="002E0185">
        <w:rPr>
          <w:rFonts w:ascii="仿宋" w:eastAsia="仿宋" w:hAnsi="仿宋" w:hint="eastAsia"/>
          <w:color w:val="333333"/>
          <w:sz w:val="30"/>
          <w:szCs w:val="30"/>
        </w:rPr>
        <w:t>雨花区黎托街道大桥社区“7.25”运输车辆</w:t>
      </w:r>
    </w:p>
    <w:p w:rsidR="002E0185" w:rsidRPr="002E0185" w:rsidRDefault="002E0185" w:rsidP="002E0185">
      <w:pPr>
        <w:pStyle w:val="a3"/>
        <w:shd w:val="clear" w:color="auto" w:fill="FFFFFF"/>
        <w:spacing w:before="0" w:beforeAutospacing="0" w:after="0" w:afterAutospacing="0"/>
        <w:ind w:firstLine="480"/>
        <w:jc w:val="right"/>
        <w:rPr>
          <w:rFonts w:ascii="仿宋" w:eastAsia="仿宋" w:hAnsi="仿宋" w:hint="eastAsia"/>
          <w:color w:val="333333"/>
          <w:sz w:val="30"/>
          <w:szCs w:val="30"/>
        </w:rPr>
      </w:pPr>
      <w:r w:rsidRPr="002E0185">
        <w:rPr>
          <w:rFonts w:ascii="仿宋" w:eastAsia="仿宋" w:hAnsi="仿宋" w:hint="eastAsia"/>
          <w:color w:val="333333"/>
          <w:sz w:val="30"/>
          <w:szCs w:val="30"/>
        </w:rPr>
        <w:t>混装运输危险化学品燃爆事故技术调查组</w:t>
      </w:r>
    </w:p>
    <w:p w:rsidR="002E0185" w:rsidRPr="002E0185" w:rsidRDefault="002E0185" w:rsidP="002E0185">
      <w:pPr>
        <w:pStyle w:val="a3"/>
        <w:shd w:val="clear" w:color="auto" w:fill="FFFFFF"/>
        <w:spacing w:before="0" w:beforeAutospacing="0" w:after="0" w:afterAutospacing="0"/>
        <w:ind w:firstLine="480"/>
        <w:jc w:val="right"/>
        <w:rPr>
          <w:rFonts w:ascii="仿宋" w:eastAsia="仿宋" w:hAnsi="仿宋" w:hint="eastAsia"/>
          <w:color w:val="333333"/>
          <w:sz w:val="30"/>
          <w:szCs w:val="30"/>
        </w:rPr>
      </w:pPr>
      <w:r w:rsidRPr="002E0185">
        <w:rPr>
          <w:rFonts w:ascii="仿宋" w:eastAsia="仿宋" w:hAnsi="仿宋" w:hint="eastAsia"/>
          <w:color w:val="333333"/>
          <w:sz w:val="30"/>
          <w:szCs w:val="30"/>
        </w:rPr>
        <w:t>2017年1月23日</w:t>
      </w:r>
    </w:p>
    <w:p w:rsidR="00816656" w:rsidRPr="002E0185" w:rsidRDefault="00816656">
      <w:pPr>
        <w:rPr>
          <w:rFonts w:ascii="仿宋" w:eastAsia="仿宋" w:hAnsi="仿宋"/>
          <w:sz w:val="30"/>
          <w:szCs w:val="30"/>
        </w:rPr>
      </w:pPr>
    </w:p>
    <w:sectPr w:rsidR="00816656" w:rsidRPr="002E01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6FA3"/>
    <w:rsid w:val="002E0185"/>
    <w:rsid w:val="00816656"/>
    <w:rsid w:val="00876F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2E0185"/>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
    <w:rsid w:val="002E0185"/>
    <w:rPr>
      <w:rFonts w:ascii="宋体" w:eastAsia="宋体" w:hAnsi="宋体" w:cs="宋体"/>
      <w:b/>
      <w:bCs/>
      <w:kern w:val="0"/>
      <w:sz w:val="27"/>
      <w:szCs w:val="27"/>
    </w:rPr>
  </w:style>
  <w:style w:type="paragraph" w:styleId="a3">
    <w:name w:val="Normal (Web)"/>
    <w:basedOn w:val="a"/>
    <w:uiPriority w:val="99"/>
    <w:semiHidden/>
    <w:unhideWhenUsed/>
    <w:rsid w:val="002E0185"/>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2E0185"/>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标题 3 Char"/>
    <w:basedOn w:val="a0"/>
    <w:link w:val="3"/>
    <w:uiPriority w:val="9"/>
    <w:rsid w:val="002E0185"/>
    <w:rPr>
      <w:rFonts w:ascii="宋体" w:eastAsia="宋体" w:hAnsi="宋体" w:cs="宋体"/>
      <w:b/>
      <w:bCs/>
      <w:kern w:val="0"/>
      <w:sz w:val="27"/>
      <w:szCs w:val="27"/>
    </w:rPr>
  </w:style>
  <w:style w:type="paragraph" w:styleId="a3">
    <w:name w:val="Normal (Web)"/>
    <w:basedOn w:val="a"/>
    <w:uiPriority w:val="99"/>
    <w:semiHidden/>
    <w:unhideWhenUsed/>
    <w:rsid w:val="002E0185"/>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605644">
      <w:bodyDiv w:val="1"/>
      <w:marLeft w:val="0"/>
      <w:marRight w:val="0"/>
      <w:marTop w:val="0"/>
      <w:marBottom w:val="0"/>
      <w:divBdr>
        <w:top w:val="none" w:sz="0" w:space="0" w:color="auto"/>
        <w:left w:val="none" w:sz="0" w:space="0" w:color="auto"/>
        <w:bottom w:val="none" w:sz="0" w:space="0" w:color="auto"/>
        <w:right w:val="none" w:sz="0" w:space="0" w:color="auto"/>
      </w:divBdr>
    </w:div>
    <w:div w:id="1402631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1823</Words>
  <Characters>10396</Characters>
  <Application>Microsoft Office Word</Application>
  <DocSecurity>0</DocSecurity>
  <Lines>86</Lines>
  <Paragraphs>24</Paragraphs>
  <ScaleCrop>false</ScaleCrop>
  <Company>微软中国</Company>
  <LinksUpToDate>false</LinksUpToDate>
  <CharactersWithSpaces>12195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kly</dc:creator>
  <cp:keywords/>
  <dc:description/>
  <cp:lastModifiedBy>kly</cp:lastModifiedBy>
  <cp:revision>2</cp:revision>
  <dcterms:created xsi:type="dcterms:W3CDTF">2021-03-05T16:14:00Z</dcterms:created>
  <dcterms:modified xsi:type="dcterms:W3CDTF">2021-03-05T16:14:00Z</dcterms:modified>
</cp:coreProperties>
</file>