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E2E" w:rsidRPr="00133E2E" w:rsidRDefault="00133E2E" w:rsidP="00133E2E">
      <w:pPr>
        <w:widowControl/>
        <w:shd w:val="clear" w:color="auto" w:fill="FFFFFF"/>
        <w:jc w:val="center"/>
        <w:outlineLvl w:val="1"/>
        <w:rPr>
          <w:rFonts w:ascii="仿宋" w:eastAsia="仿宋" w:hAnsi="仿宋" w:cs="宋体"/>
          <w:b/>
          <w:color w:val="000000" w:themeColor="text1"/>
          <w:kern w:val="0"/>
          <w:sz w:val="32"/>
          <w:szCs w:val="32"/>
        </w:rPr>
      </w:pPr>
      <w:r w:rsidRPr="00133E2E">
        <w:rPr>
          <w:rFonts w:ascii="仿宋" w:eastAsia="仿宋" w:hAnsi="仿宋" w:cs="宋体" w:hint="eastAsia"/>
          <w:b/>
          <w:color w:val="000000" w:themeColor="text1"/>
          <w:kern w:val="0"/>
          <w:sz w:val="32"/>
          <w:szCs w:val="32"/>
        </w:rPr>
        <w:t>福建工贸学校工地“8.29”机械伤害亡人事故调查报告</w:t>
      </w:r>
    </w:p>
    <w:p w:rsidR="00133E2E" w:rsidRPr="00133E2E" w:rsidRDefault="00133E2E" w:rsidP="00133E2E">
      <w:pPr>
        <w:widowControl/>
        <w:shd w:val="clear" w:color="auto" w:fill="FFFFFF"/>
        <w:spacing w:line="580" w:lineRule="atLeast"/>
        <w:ind w:firstLineChars="200" w:firstLine="600"/>
        <w:rPr>
          <w:rFonts w:ascii="仿宋" w:eastAsia="仿宋" w:hAnsi="仿宋" w:cs="宋体"/>
          <w:color w:val="333333"/>
          <w:kern w:val="0"/>
          <w:sz w:val="30"/>
          <w:szCs w:val="30"/>
        </w:rPr>
      </w:pPr>
      <w:r w:rsidRPr="00133E2E">
        <w:rPr>
          <w:rFonts w:ascii="仿宋" w:eastAsia="仿宋" w:hAnsi="仿宋" w:cs="宋体" w:hint="eastAsia"/>
          <w:color w:val="333333"/>
          <w:kern w:val="0"/>
          <w:sz w:val="30"/>
          <w:szCs w:val="30"/>
        </w:rPr>
        <w:t>2019年8月29日9时30分左右，福建工贸学校工地内发生一起一名吊车司机（甘国龙，男，23岁，四川大竹人）在操作吊车吊装作业时，被钢柱砸中操作室，造成驾驶员本人死亡。</w:t>
      </w:r>
    </w:p>
    <w:p w:rsidR="00133E2E" w:rsidRPr="00133E2E" w:rsidRDefault="00133E2E" w:rsidP="00133E2E">
      <w:pPr>
        <w:widowControl/>
        <w:shd w:val="clear" w:color="auto" w:fill="FFFFFF"/>
        <w:spacing w:line="580" w:lineRule="atLeast"/>
        <w:rPr>
          <w:rFonts w:ascii="仿宋" w:eastAsia="仿宋" w:hAnsi="仿宋" w:cs="宋体" w:hint="eastAsia"/>
          <w:color w:val="333333"/>
          <w:kern w:val="0"/>
          <w:sz w:val="30"/>
          <w:szCs w:val="30"/>
        </w:rPr>
      </w:pPr>
      <w:r w:rsidRPr="00133E2E">
        <w:rPr>
          <w:rFonts w:ascii="仿宋" w:eastAsia="仿宋" w:hAnsi="仿宋" w:cs="宋体" w:hint="eastAsia"/>
          <w:color w:val="333333"/>
          <w:kern w:val="0"/>
          <w:sz w:val="30"/>
          <w:szCs w:val="30"/>
        </w:rPr>
        <w:t xml:space="preserve">　　事故发生后，区领导及应急管理局、鼓楼公安分局、建设局、洪山镇等相关单位人员迅速到达现场，了解事故具体情况。</w:t>
      </w:r>
    </w:p>
    <w:p w:rsidR="00133E2E" w:rsidRPr="00133E2E" w:rsidRDefault="00133E2E" w:rsidP="00133E2E">
      <w:pPr>
        <w:widowControl/>
        <w:shd w:val="clear" w:color="auto" w:fill="FFFFFF"/>
        <w:spacing w:line="580" w:lineRule="atLeast"/>
        <w:rPr>
          <w:rFonts w:ascii="仿宋" w:eastAsia="仿宋" w:hAnsi="仿宋" w:cs="宋体" w:hint="eastAsia"/>
          <w:color w:val="333333"/>
          <w:kern w:val="0"/>
          <w:sz w:val="30"/>
          <w:szCs w:val="30"/>
        </w:rPr>
      </w:pPr>
      <w:r w:rsidRPr="00133E2E">
        <w:rPr>
          <w:rFonts w:ascii="仿宋" w:eastAsia="仿宋" w:hAnsi="仿宋" w:cs="宋体" w:hint="eastAsia"/>
          <w:color w:val="333333"/>
          <w:kern w:val="0"/>
          <w:sz w:val="30"/>
          <w:szCs w:val="30"/>
        </w:rPr>
        <w:t xml:space="preserve">　　依据《生产安全事故报告和调查处理条例》（国务院令第493号）等有关规定，区政府成立了由区应急管理局、鼓楼公安分局、建设局、总工会、洪山镇政府组成的事故联合调查组，全面展开对该起事故调查处理工作。同时，事故调查组邀请了区监察委、区检察院同步参与事故的调查处理工作。</w:t>
      </w:r>
    </w:p>
    <w:p w:rsidR="00133E2E" w:rsidRPr="00133E2E" w:rsidRDefault="00133E2E" w:rsidP="00133E2E">
      <w:pPr>
        <w:widowControl/>
        <w:shd w:val="clear" w:color="auto" w:fill="FFFFFF"/>
        <w:spacing w:line="580" w:lineRule="atLeast"/>
        <w:rPr>
          <w:rFonts w:ascii="仿宋" w:eastAsia="仿宋" w:hAnsi="仿宋" w:cs="宋体" w:hint="eastAsia"/>
          <w:color w:val="333333"/>
          <w:kern w:val="0"/>
          <w:sz w:val="30"/>
          <w:szCs w:val="30"/>
        </w:rPr>
      </w:pPr>
      <w:r w:rsidRPr="00133E2E">
        <w:rPr>
          <w:rFonts w:ascii="仿宋" w:eastAsia="仿宋" w:hAnsi="仿宋" w:cs="宋体" w:hint="eastAsia"/>
          <w:color w:val="333333"/>
          <w:kern w:val="0"/>
          <w:sz w:val="30"/>
          <w:szCs w:val="30"/>
        </w:rPr>
        <w:t xml:space="preserve">　　事故调查组通过现场勘查、查阅有关资料、询问当事人，查清了事故发生的时间、地点、经过和原因，对事故的性质进行了认定，并提出了处罚意见和防范措施。现报告如下:</w:t>
      </w:r>
    </w:p>
    <w:p w:rsidR="00133E2E" w:rsidRPr="00133E2E" w:rsidRDefault="00133E2E" w:rsidP="00133E2E">
      <w:pPr>
        <w:widowControl/>
        <w:shd w:val="clear" w:color="auto" w:fill="FFFFFF"/>
        <w:spacing w:line="580" w:lineRule="atLeast"/>
        <w:jc w:val="left"/>
        <w:rPr>
          <w:rFonts w:ascii="仿宋" w:eastAsia="仿宋" w:hAnsi="仿宋" w:cs="宋体" w:hint="eastAsia"/>
          <w:color w:val="333333"/>
          <w:kern w:val="0"/>
          <w:sz w:val="30"/>
          <w:szCs w:val="30"/>
        </w:rPr>
      </w:pPr>
      <w:r w:rsidRPr="00133E2E">
        <w:rPr>
          <w:rFonts w:ascii="仿宋" w:eastAsia="仿宋" w:hAnsi="仿宋" w:cs="宋体" w:hint="eastAsia"/>
          <w:color w:val="333333"/>
          <w:kern w:val="0"/>
          <w:sz w:val="30"/>
          <w:szCs w:val="30"/>
        </w:rPr>
        <w:t xml:space="preserve">　　一、</w:t>
      </w:r>
      <w:r w:rsidRPr="00133E2E">
        <w:rPr>
          <w:rFonts w:ascii="宋体" w:eastAsia="宋体" w:hAnsi="宋体" w:cs="宋体" w:hint="eastAsia"/>
          <w:color w:val="333333"/>
          <w:kern w:val="0"/>
          <w:sz w:val="30"/>
          <w:szCs w:val="30"/>
        </w:rPr>
        <w:t> </w:t>
      </w:r>
      <w:r w:rsidRPr="00133E2E">
        <w:rPr>
          <w:rFonts w:ascii="仿宋" w:eastAsia="仿宋" w:hAnsi="仿宋" w:cs="宋体" w:hint="eastAsia"/>
          <w:color w:val="333333"/>
          <w:kern w:val="0"/>
          <w:sz w:val="30"/>
          <w:szCs w:val="30"/>
        </w:rPr>
        <w:t>基本情况</w:t>
      </w:r>
    </w:p>
    <w:p w:rsidR="00133E2E" w:rsidRPr="00133E2E" w:rsidRDefault="00133E2E" w:rsidP="00133E2E">
      <w:pPr>
        <w:widowControl/>
        <w:shd w:val="clear" w:color="auto" w:fill="FFFFFF"/>
        <w:spacing w:line="580" w:lineRule="atLeast"/>
        <w:rPr>
          <w:rFonts w:ascii="仿宋" w:eastAsia="仿宋" w:hAnsi="仿宋" w:cs="宋体" w:hint="eastAsia"/>
          <w:color w:val="333333"/>
          <w:kern w:val="0"/>
          <w:sz w:val="30"/>
          <w:szCs w:val="30"/>
        </w:rPr>
      </w:pPr>
      <w:r w:rsidRPr="00133E2E">
        <w:rPr>
          <w:rFonts w:ascii="仿宋" w:eastAsia="仿宋" w:hAnsi="仿宋" w:cs="宋体" w:hint="eastAsia"/>
          <w:color w:val="333333"/>
          <w:kern w:val="0"/>
          <w:sz w:val="30"/>
          <w:szCs w:val="30"/>
        </w:rPr>
        <w:t xml:space="preserve">　　</w:t>
      </w:r>
      <w:r w:rsidRPr="00133E2E">
        <w:rPr>
          <w:rFonts w:ascii="仿宋" w:eastAsia="仿宋" w:hAnsi="仿宋" w:cs="宋体" w:hint="eastAsia"/>
          <w:b/>
          <w:bCs/>
          <w:color w:val="333333"/>
          <w:kern w:val="0"/>
          <w:sz w:val="30"/>
          <w:szCs w:val="30"/>
        </w:rPr>
        <w:t>（一）项目主体施工单位：</w:t>
      </w:r>
      <w:r w:rsidRPr="00133E2E">
        <w:rPr>
          <w:rFonts w:ascii="仿宋" w:eastAsia="仿宋" w:hAnsi="仿宋" w:cs="宋体" w:hint="eastAsia"/>
          <w:color w:val="333333"/>
          <w:kern w:val="0"/>
          <w:sz w:val="30"/>
          <w:szCs w:val="30"/>
        </w:rPr>
        <w:t>福建大业建设有限公司（统一社会信用代码：9135010078453*****），注册地址：福州市鼓楼区</w:t>
      </w:r>
      <w:proofErr w:type="gramStart"/>
      <w:r w:rsidRPr="00133E2E">
        <w:rPr>
          <w:rFonts w:ascii="仿宋" w:eastAsia="仿宋" w:hAnsi="仿宋" w:cs="宋体" w:hint="eastAsia"/>
          <w:color w:val="333333"/>
          <w:kern w:val="0"/>
          <w:sz w:val="30"/>
          <w:szCs w:val="30"/>
        </w:rPr>
        <w:t>五四</w:t>
      </w:r>
      <w:proofErr w:type="gramEnd"/>
      <w:r w:rsidRPr="00133E2E">
        <w:rPr>
          <w:rFonts w:ascii="仿宋" w:eastAsia="仿宋" w:hAnsi="仿宋" w:cs="宋体" w:hint="eastAsia"/>
          <w:color w:val="333333"/>
          <w:kern w:val="0"/>
          <w:sz w:val="30"/>
          <w:szCs w:val="30"/>
        </w:rPr>
        <w:t>路151号华都大厦11层906房，法定代表人：刘振德，持有福州市城乡建设局核发的《建筑业企业资质证书》（有效期至2023年10月07日）及福州市城乡建设委员会核发的《安全生产许可证》（有效期至2020年03月05日），注册资金2088万</w:t>
      </w:r>
      <w:r w:rsidRPr="00133E2E">
        <w:rPr>
          <w:rFonts w:ascii="仿宋" w:eastAsia="仿宋" w:hAnsi="仿宋" w:cs="宋体" w:hint="eastAsia"/>
          <w:color w:val="333333"/>
          <w:kern w:val="0"/>
          <w:sz w:val="30"/>
          <w:szCs w:val="30"/>
        </w:rPr>
        <w:lastRenderedPageBreak/>
        <w:t>元，主要经营范围建筑装饰工程、市政工程、消防工程、房屋建筑工程等，具备建筑工程施工承包叁级资质。</w:t>
      </w:r>
    </w:p>
    <w:p w:rsidR="00133E2E" w:rsidRPr="00133E2E" w:rsidRDefault="00133E2E" w:rsidP="00133E2E">
      <w:pPr>
        <w:widowControl/>
        <w:shd w:val="clear" w:color="auto" w:fill="FFFFFF"/>
        <w:spacing w:line="580" w:lineRule="atLeast"/>
        <w:rPr>
          <w:rFonts w:ascii="仿宋" w:eastAsia="仿宋" w:hAnsi="仿宋" w:cs="宋体" w:hint="eastAsia"/>
          <w:color w:val="333333"/>
          <w:kern w:val="0"/>
          <w:sz w:val="30"/>
          <w:szCs w:val="30"/>
        </w:rPr>
      </w:pPr>
      <w:r w:rsidRPr="00133E2E">
        <w:rPr>
          <w:rFonts w:ascii="仿宋" w:eastAsia="仿宋" w:hAnsi="仿宋" w:cs="宋体" w:hint="eastAsia"/>
          <w:color w:val="333333"/>
          <w:kern w:val="0"/>
          <w:sz w:val="30"/>
          <w:szCs w:val="30"/>
        </w:rPr>
        <w:t xml:space="preserve">　　</w:t>
      </w:r>
      <w:r w:rsidRPr="00133E2E">
        <w:rPr>
          <w:rFonts w:ascii="仿宋" w:eastAsia="仿宋" w:hAnsi="仿宋" w:cs="宋体" w:hint="eastAsia"/>
          <w:b/>
          <w:bCs/>
          <w:color w:val="333333"/>
          <w:kern w:val="0"/>
          <w:sz w:val="30"/>
          <w:szCs w:val="30"/>
        </w:rPr>
        <w:t>（二）项目基本情况：</w:t>
      </w:r>
      <w:r w:rsidRPr="00133E2E">
        <w:rPr>
          <w:rFonts w:ascii="仿宋" w:eastAsia="仿宋" w:hAnsi="仿宋" w:cs="宋体" w:hint="eastAsia"/>
          <w:color w:val="333333"/>
          <w:kern w:val="0"/>
          <w:sz w:val="30"/>
          <w:szCs w:val="30"/>
        </w:rPr>
        <w:t>福建工贸学校房屋修缮（增设消防通道钢梯工程）项目位于福州市鼓楼</w:t>
      </w:r>
      <w:proofErr w:type="gramStart"/>
      <w:r w:rsidRPr="00133E2E">
        <w:rPr>
          <w:rFonts w:ascii="仿宋" w:eastAsia="仿宋" w:hAnsi="仿宋" w:cs="宋体" w:hint="eastAsia"/>
          <w:color w:val="333333"/>
          <w:kern w:val="0"/>
          <w:sz w:val="30"/>
          <w:szCs w:val="30"/>
        </w:rPr>
        <w:t>区洪甘路</w:t>
      </w:r>
      <w:proofErr w:type="gramEnd"/>
      <w:r w:rsidRPr="00133E2E">
        <w:rPr>
          <w:rFonts w:ascii="仿宋" w:eastAsia="仿宋" w:hAnsi="仿宋" w:cs="宋体" w:hint="eastAsia"/>
          <w:color w:val="333333"/>
          <w:kern w:val="0"/>
          <w:sz w:val="30"/>
          <w:szCs w:val="30"/>
        </w:rPr>
        <w:t>319号福建工贸学校内，该工程项目由福建大业建设有限公司中标，并负责施工建设。后该公司将该工程项目分包给谢振和季台奋，谢振和季台奋又将该项目的钢柱吊装业务分包给邵宗政。该项目负责人为刘振德。</w:t>
      </w:r>
    </w:p>
    <w:p w:rsidR="00133E2E" w:rsidRPr="00133E2E" w:rsidRDefault="00133E2E" w:rsidP="00133E2E">
      <w:pPr>
        <w:widowControl/>
        <w:shd w:val="clear" w:color="auto" w:fill="FFFFFF"/>
        <w:spacing w:line="580" w:lineRule="atLeast"/>
        <w:rPr>
          <w:rFonts w:ascii="仿宋" w:eastAsia="仿宋" w:hAnsi="仿宋" w:cs="宋体" w:hint="eastAsia"/>
          <w:color w:val="333333"/>
          <w:kern w:val="0"/>
          <w:sz w:val="30"/>
          <w:szCs w:val="30"/>
        </w:rPr>
      </w:pPr>
      <w:r w:rsidRPr="00133E2E">
        <w:rPr>
          <w:rFonts w:ascii="仿宋" w:eastAsia="仿宋" w:hAnsi="仿宋" w:cs="宋体" w:hint="eastAsia"/>
          <w:color w:val="333333"/>
          <w:kern w:val="0"/>
          <w:sz w:val="30"/>
          <w:szCs w:val="30"/>
        </w:rPr>
        <w:t xml:space="preserve">　　福建工贸学校制订了《安全施工管理制度》，与福建大业建设有限公司签订了《施工安全责任协议书》。施工期间，福建工贸学校有指派人员负责对该建设项目进行日常安全检查，对发现的问题隐患要求施工方进行整改。</w:t>
      </w:r>
    </w:p>
    <w:p w:rsidR="00133E2E" w:rsidRPr="00133E2E" w:rsidRDefault="00133E2E" w:rsidP="00133E2E">
      <w:pPr>
        <w:widowControl/>
        <w:shd w:val="clear" w:color="auto" w:fill="FFFFFF"/>
        <w:spacing w:line="580" w:lineRule="atLeast"/>
        <w:rPr>
          <w:rFonts w:ascii="仿宋" w:eastAsia="仿宋" w:hAnsi="仿宋" w:cs="宋体" w:hint="eastAsia"/>
          <w:color w:val="333333"/>
          <w:kern w:val="0"/>
          <w:sz w:val="30"/>
          <w:szCs w:val="30"/>
        </w:rPr>
      </w:pPr>
      <w:r w:rsidRPr="00133E2E">
        <w:rPr>
          <w:rFonts w:ascii="仿宋" w:eastAsia="仿宋" w:hAnsi="仿宋" w:cs="宋体" w:hint="eastAsia"/>
          <w:color w:val="333333"/>
          <w:kern w:val="0"/>
          <w:sz w:val="30"/>
          <w:szCs w:val="30"/>
        </w:rPr>
        <w:t xml:space="preserve">　　事故车辆车牌号为闽AC1690，车辆类型为重型专项作业车，品牌型号为徐工牌XZJ5164JQZ12，车辆所有人为孙井利，该车检验有效期至2020年01月。</w:t>
      </w:r>
    </w:p>
    <w:p w:rsidR="00133E2E" w:rsidRPr="00133E2E" w:rsidRDefault="00133E2E" w:rsidP="00133E2E">
      <w:pPr>
        <w:widowControl/>
        <w:shd w:val="clear" w:color="auto" w:fill="FFFFFF"/>
        <w:spacing w:line="580" w:lineRule="atLeast"/>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 xml:space="preserve">　 </w:t>
      </w:r>
      <w:bookmarkStart w:id="0" w:name="_GoBack"/>
      <w:bookmarkEnd w:id="0"/>
      <w:r w:rsidRPr="00133E2E">
        <w:rPr>
          <w:rFonts w:ascii="仿宋" w:eastAsia="仿宋" w:hAnsi="仿宋" w:cs="宋体" w:hint="eastAsia"/>
          <w:color w:val="333333"/>
          <w:kern w:val="0"/>
          <w:sz w:val="30"/>
          <w:szCs w:val="30"/>
        </w:rPr>
        <w:t>驾驶员甘国龙持有B2驾驶证，证件号为513029********1151，并持有特种设备作业人员操作证，证件号为513029********1151，有效期至2022年11月。</w:t>
      </w:r>
    </w:p>
    <w:p w:rsidR="00133E2E" w:rsidRPr="00133E2E" w:rsidRDefault="00133E2E" w:rsidP="00133E2E">
      <w:pPr>
        <w:widowControl/>
        <w:shd w:val="clear" w:color="auto" w:fill="FFFFFF"/>
        <w:spacing w:line="580" w:lineRule="atLeast"/>
        <w:jc w:val="left"/>
        <w:rPr>
          <w:rFonts w:ascii="仿宋" w:eastAsia="仿宋" w:hAnsi="仿宋" w:cs="宋体" w:hint="eastAsia"/>
          <w:color w:val="333333"/>
          <w:kern w:val="0"/>
          <w:sz w:val="30"/>
          <w:szCs w:val="30"/>
        </w:rPr>
      </w:pPr>
      <w:r w:rsidRPr="00133E2E">
        <w:rPr>
          <w:rFonts w:ascii="仿宋" w:eastAsia="仿宋" w:hAnsi="仿宋" w:cs="宋体" w:hint="eastAsia"/>
          <w:color w:val="333333"/>
          <w:kern w:val="0"/>
          <w:sz w:val="30"/>
          <w:szCs w:val="30"/>
        </w:rPr>
        <w:t xml:space="preserve">　　二、事故经过及善后处理情况</w:t>
      </w:r>
    </w:p>
    <w:p w:rsidR="00133E2E" w:rsidRPr="00133E2E" w:rsidRDefault="00133E2E" w:rsidP="00133E2E">
      <w:pPr>
        <w:widowControl/>
        <w:shd w:val="clear" w:color="auto" w:fill="FFFFFF"/>
        <w:spacing w:line="580" w:lineRule="atLeast"/>
        <w:jc w:val="left"/>
        <w:textAlignment w:val="baseline"/>
        <w:rPr>
          <w:rFonts w:ascii="仿宋" w:eastAsia="仿宋" w:hAnsi="仿宋" w:cs="宋体" w:hint="eastAsia"/>
          <w:color w:val="333333"/>
          <w:kern w:val="0"/>
          <w:sz w:val="30"/>
          <w:szCs w:val="30"/>
        </w:rPr>
      </w:pPr>
      <w:r w:rsidRPr="00133E2E">
        <w:rPr>
          <w:rFonts w:ascii="仿宋" w:eastAsia="仿宋" w:hAnsi="仿宋" w:cs="宋体" w:hint="eastAsia"/>
          <w:color w:val="333333"/>
          <w:kern w:val="0"/>
          <w:sz w:val="30"/>
          <w:szCs w:val="30"/>
        </w:rPr>
        <w:t xml:space="preserve">　　</w:t>
      </w:r>
      <w:r w:rsidRPr="00133E2E">
        <w:rPr>
          <w:rFonts w:ascii="仿宋" w:eastAsia="仿宋" w:hAnsi="仿宋" w:cs="宋体" w:hint="eastAsia"/>
          <w:b/>
          <w:bCs/>
          <w:color w:val="333333"/>
          <w:kern w:val="0"/>
          <w:sz w:val="30"/>
          <w:szCs w:val="30"/>
        </w:rPr>
        <w:t>（一）事故发生经过</w:t>
      </w:r>
    </w:p>
    <w:p w:rsidR="00133E2E" w:rsidRPr="00133E2E" w:rsidRDefault="00133E2E" w:rsidP="00133E2E">
      <w:pPr>
        <w:widowControl/>
        <w:shd w:val="clear" w:color="auto" w:fill="FFFFFF"/>
        <w:spacing w:line="580" w:lineRule="atLeast"/>
        <w:textAlignment w:val="baseline"/>
        <w:rPr>
          <w:rFonts w:ascii="仿宋" w:eastAsia="仿宋" w:hAnsi="仿宋" w:cs="宋体" w:hint="eastAsia"/>
          <w:color w:val="333333"/>
          <w:kern w:val="0"/>
          <w:sz w:val="30"/>
          <w:szCs w:val="30"/>
        </w:rPr>
      </w:pPr>
      <w:r w:rsidRPr="00133E2E">
        <w:rPr>
          <w:rFonts w:ascii="仿宋" w:eastAsia="仿宋" w:hAnsi="仿宋" w:cs="宋体" w:hint="eastAsia"/>
          <w:color w:val="333333"/>
          <w:kern w:val="0"/>
          <w:sz w:val="30"/>
          <w:szCs w:val="30"/>
        </w:rPr>
        <w:t xml:space="preserve">　　2019年8月29日早上，孙井利按照邵宗政电话通知，安排驾驶员甘国龙驾驶一台吊车（闽AC1690）到福建工贸学校进行钢柱吊装作业施工。到达施工现场后，甘国龙先用该吊车将钢柱</w:t>
      </w:r>
      <w:r w:rsidRPr="00133E2E">
        <w:rPr>
          <w:rFonts w:ascii="仿宋" w:eastAsia="仿宋" w:hAnsi="仿宋" w:cs="宋体" w:hint="eastAsia"/>
          <w:color w:val="333333"/>
          <w:kern w:val="0"/>
          <w:sz w:val="30"/>
          <w:szCs w:val="30"/>
        </w:rPr>
        <w:lastRenderedPageBreak/>
        <w:t>从货车上卸到地面，然后用吊车将钢柱立起来。9点30分左右，在吊装第4根钢柱时，吊车吊绳突然断裂，钢柱砸向吊车的操作室，将吊车司机甘国龙砸伤。事情发生后，施工单位和学校安排人员对事故现场进行保护，110、119、120迅速赶到现场施救，经医生现场确认，甘国龙当场被砸死亡。随后，区应急管理局、区建设局、洪山镇、洪山派出所等单位介入调查处理。</w:t>
      </w:r>
    </w:p>
    <w:p w:rsidR="00133E2E" w:rsidRPr="00133E2E" w:rsidRDefault="00133E2E" w:rsidP="00133E2E">
      <w:pPr>
        <w:widowControl/>
        <w:shd w:val="clear" w:color="auto" w:fill="FFFFFF"/>
        <w:spacing w:line="580" w:lineRule="atLeast"/>
        <w:jc w:val="left"/>
        <w:rPr>
          <w:rFonts w:ascii="仿宋" w:eastAsia="仿宋" w:hAnsi="仿宋" w:cs="宋体" w:hint="eastAsia"/>
          <w:color w:val="333333"/>
          <w:kern w:val="0"/>
          <w:sz w:val="30"/>
          <w:szCs w:val="30"/>
        </w:rPr>
      </w:pPr>
      <w:r w:rsidRPr="00133E2E">
        <w:rPr>
          <w:rFonts w:ascii="仿宋" w:eastAsia="仿宋" w:hAnsi="仿宋" w:cs="宋体" w:hint="eastAsia"/>
          <w:color w:val="333333"/>
          <w:kern w:val="0"/>
          <w:sz w:val="30"/>
          <w:szCs w:val="30"/>
        </w:rPr>
        <w:t xml:space="preserve">　　</w:t>
      </w:r>
      <w:r w:rsidRPr="00133E2E">
        <w:rPr>
          <w:rFonts w:ascii="仿宋" w:eastAsia="仿宋" w:hAnsi="仿宋" w:cs="宋体" w:hint="eastAsia"/>
          <w:b/>
          <w:bCs/>
          <w:color w:val="333333"/>
          <w:kern w:val="0"/>
          <w:sz w:val="30"/>
          <w:szCs w:val="30"/>
        </w:rPr>
        <w:t>(二)事故善后情况</w:t>
      </w:r>
    </w:p>
    <w:p w:rsidR="00133E2E" w:rsidRPr="00133E2E" w:rsidRDefault="00133E2E" w:rsidP="00133E2E">
      <w:pPr>
        <w:widowControl/>
        <w:shd w:val="clear" w:color="auto" w:fill="FFFFFF"/>
        <w:spacing w:line="580" w:lineRule="atLeast"/>
        <w:jc w:val="left"/>
        <w:rPr>
          <w:rFonts w:ascii="仿宋" w:eastAsia="仿宋" w:hAnsi="仿宋" w:cs="宋体" w:hint="eastAsia"/>
          <w:color w:val="333333"/>
          <w:kern w:val="0"/>
          <w:sz w:val="30"/>
          <w:szCs w:val="30"/>
        </w:rPr>
      </w:pPr>
      <w:r w:rsidRPr="00133E2E">
        <w:rPr>
          <w:rFonts w:ascii="仿宋" w:eastAsia="仿宋" w:hAnsi="仿宋" w:cs="宋体" w:hint="eastAsia"/>
          <w:color w:val="333333"/>
          <w:kern w:val="0"/>
          <w:sz w:val="30"/>
          <w:szCs w:val="30"/>
        </w:rPr>
        <w:t xml:space="preserve">　　事故发生后，福建大业建设有限公司、谢振和季台奋、吊车车主孙井利能够积极与死者家属沟通安抚，并妥善安置死者家属。</w:t>
      </w:r>
    </w:p>
    <w:p w:rsidR="00133E2E" w:rsidRPr="00133E2E" w:rsidRDefault="00133E2E" w:rsidP="00133E2E">
      <w:pPr>
        <w:widowControl/>
        <w:shd w:val="clear" w:color="auto" w:fill="FFFFFF"/>
        <w:spacing w:line="580" w:lineRule="atLeast"/>
        <w:jc w:val="left"/>
        <w:textAlignment w:val="baseline"/>
        <w:rPr>
          <w:rFonts w:ascii="仿宋" w:eastAsia="仿宋" w:hAnsi="仿宋" w:cs="宋体" w:hint="eastAsia"/>
          <w:color w:val="333333"/>
          <w:kern w:val="0"/>
          <w:sz w:val="30"/>
          <w:szCs w:val="30"/>
        </w:rPr>
      </w:pPr>
      <w:r w:rsidRPr="00133E2E">
        <w:rPr>
          <w:rFonts w:ascii="仿宋" w:eastAsia="仿宋" w:hAnsi="仿宋" w:cs="宋体" w:hint="eastAsia"/>
          <w:color w:val="333333"/>
          <w:kern w:val="0"/>
          <w:sz w:val="30"/>
          <w:szCs w:val="30"/>
        </w:rPr>
        <w:t xml:space="preserve">　　三、事故原因分析及性质认定</w:t>
      </w:r>
    </w:p>
    <w:p w:rsidR="00133E2E" w:rsidRPr="00133E2E" w:rsidRDefault="00133E2E" w:rsidP="00133E2E">
      <w:pPr>
        <w:widowControl/>
        <w:shd w:val="clear" w:color="auto" w:fill="FFFFFF"/>
        <w:spacing w:line="580" w:lineRule="atLeast"/>
        <w:jc w:val="left"/>
        <w:textAlignment w:val="baseline"/>
        <w:rPr>
          <w:rFonts w:ascii="仿宋" w:eastAsia="仿宋" w:hAnsi="仿宋" w:cs="宋体" w:hint="eastAsia"/>
          <w:color w:val="333333"/>
          <w:kern w:val="0"/>
          <w:sz w:val="30"/>
          <w:szCs w:val="30"/>
        </w:rPr>
      </w:pPr>
      <w:r w:rsidRPr="00133E2E">
        <w:rPr>
          <w:rFonts w:ascii="仿宋" w:eastAsia="仿宋" w:hAnsi="仿宋" w:cs="宋体" w:hint="eastAsia"/>
          <w:color w:val="333333"/>
          <w:kern w:val="0"/>
          <w:sz w:val="30"/>
          <w:szCs w:val="30"/>
        </w:rPr>
        <w:t xml:space="preserve">　　</w:t>
      </w:r>
      <w:r w:rsidRPr="00133E2E">
        <w:rPr>
          <w:rFonts w:ascii="仿宋" w:eastAsia="仿宋" w:hAnsi="仿宋" w:cs="宋体" w:hint="eastAsia"/>
          <w:b/>
          <w:bCs/>
          <w:color w:val="333333"/>
          <w:kern w:val="0"/>
          <w:sz w:val="30"/>
          <w:szCs w:val="30"/>
        </w:rPr>
        <w:t>（一）事故直接原因</w:t>
      </w:r>
    </w:p>
    <w:p w:rsidR="00133E2E" w:rsidRPr="00133E2E" w:rsidRDefault="00133E2E" w:rsidP="00133E2E">
      <w:pPr>
        <w:widowControl/>
        <w:shd w:val="clear" w:color="auto" w:fill="FFFFFF"/>
        <w:spacing w:line="580" w:lineRule="atLeast"/>
        <w:jc w:val="left"/>
        <w:rPr>
          <w:rFonts w:ascii="仿宋" w:eastAsia="仿宋" w:hAnsi="仿宋" w:cs="宋体" w:hint="eastAsia"/>
          <w:color w:val="333333"/>
          <w:kern w:val="0"/>
          <w:sz w:val="30"/>
          <w:szCs w:val="30"/>
        </w:rPr>
      </w:pPr>
      <w:r w:rsidRPr="00133E2E">
        <w:rPr>
          <w:rFonts w:ascii="仿宋" w:eastAsia="仿宋" w:hAnsi="仿宋" w:cs="宋体" w:hint="eastAsia"/>
          <w:color w:val="333333"/>
          <w:kern w:val="0"/>
          <w:sz w:val="30"/>
          <w:szCs w:val="30"/>
        </w:rPr>
        <w:t xml:space="preserve">　　甘国龙安全意识薄弱，缺乏自我保护意识，吊装作业前没有进行安全检查，致使吊绳在吊装作业过程中断裂，钢柱砸向操作室，造成甘国龙本人被砸死亡，是造成本起事故发生的直接原因。</w:t>
      </w:r>
    </w:p>
    <w:p w:rsidR="00133E2E" w:rsidRPr="00133E2E" w:rsidRDefault="00133E2E" w:rsidP="00133E2E">
      <w:pPr>
        <w:widowControl/>
        <w:shd w:val="clear" w:color="auto" w:fill="FFFFFF"/>
        <w:spacing w:line="580" w:lineRule="atLeast"/>
        <w:ind w:left="1"/>
        <w:jc w:val="left"/>
        <w:textAlignment w:val="baseline"/>
        <w:rPr>
          <w:rFonts w:ascii="仿宋" w:eastAsia="仿宋" w:hAnsi="仿宋" w:cs="宋体" w:hint="eastAsia"/>
          <w:color w:val="333333"/>
          <w:kern w:val="0"/>
          <w:sz w:val="30"/>
          <w:szCs w:val="30"/>
        </w:rPr>
      </w:pPr>
      <w:r w:rsidRPr="00133E2E">
        <w:rPr>
          <w:rFonts w:ascii="仿宋" w:eastAsia="仿宋" w:hAnsi="仿宋" w:cs="宋体" w:hint="eastAsia"/>
          <w:color w:val="333333"/>
          <w:kern w:val="0"/>
          <w:sz w:val="30"/>
          <w:szCs w:val="30"/>
        </w:rPr>
        <w:t xml:space="preserve">　　</w:t>
      </w:r>
      <w:r w:rsidRPr="00133E2E">
        <w:rPr>
          <w:rFonts w:ascii="仿宋" w:eastAsia="仿宋" w:hAnsi="仿宋" w:cs="宋体" w:hint="eastAsia"/>
          <w:b/>
          <w:bCs/>
          <w:color w:val="333333"/>
          <w:kern w:val="0"/>
          <w:sz w:val="30"/>
          <w:szCs w:val="30"/>
        </w:rPr>
        <w:t>（二）事故间接原因</w:t>
      </w:r>
    </w:p>
    <w:p w:rsidR="00133E2E" w:rsidRPr="00133E2E" w:rsidRDefault="00133E2E" w:rsidP="00133E2E">
      <w:pPr>
        <w:widowControl/>
        <w:shd w:val="clear" w:color="auto" w:fill="FFFFFF"/>
        <w:spacing w:line="580" w:lineRule="atLeast"/>
        <w:rPr>
          <w:rFonts w:ascii="仿宋" w:eastAsia="仿宋" w:hAnsi="仿宋" w:cs="宋体" w:hint="eastAsia"/>
          <w:color w:val="333333"/>
          <w:kern w:val="0"/>
          <w:sz w:val="30"/>
          <w:szCs w:val="30"/>
        </w:rPr>
      </w:pPr>
      <w:r w:rsidRPr="00133E2E">
        <w:rPr>
          <w:rFonts w:ascii="仿宋" w:eastAsia="仿宋" w:hAnsi="仿宋" w:cs="宋体" w:hint="eastAsia"/>
          <w:color w:val="333333"/>
          <w:kern w:val="0"/>
          <w:sz w:val="30"/>
          <w:szCs w:val="30"/>
        </w:rPr>
        <w:t xml:space="preserve">　　1、福建大业建设有限公司违法将工程分包给不具备安全生产相应资质的个人（谢振和季台奋），未签订书面合同，在施工过程中，</w:t>
      </w:r>
      <w:proofErr w:type="gramStart"/>
      <w:r w:rsidRPr="00133E2E">
        <w:rPr>
          <w:rFonts w:ascii="仿宋" w:eastAsia="仿宋" w:hAnsi="仿宋" w:cs="宋体" w:hint="eastAsia"/>
          <w:color w:val="333333"/>
          <w:kern w:val="0"/>
          <w:sz w:val="30"/>
          <w:szCs w:val="30"/>
        </w:rPr>
        <w:t>未保障</w:t>
      </w:r>
      <w:proofErr w:type="gramEnd"/>
      <w:r w:rsidRPr="00133E2E">
        <w:rPr>
          <w:rFonts w:ascii="仿宋" w:eastAsia="仿宋" w:hAnsi="仿宋" w:cs="宋体" w:hint="eastAsia"/>
          <w:color w:val="333333"/>
          <w:kern w:val="0"/>
          <w:sz w:val="30"/>
          <w:szCs w:val="30"/>
        </w:rPr>
        <w:t>施工人员作业环境的安全，未督促施工人员严格执行安全生产规章制度和安全操作规程，施工现场管理和安全施工监管存在漏洞，对施工人员安全培训教育不到位，是导致本起事故发生的间接原因之一；</w:t>
      </w:r>
    </w:p>
    <w:p w:rsidR="00133E2E" w:rsidRPr="00133E2E" w:rsidRDefault="00133E2E" w:rsidP="00133E2E">
      <w:pPr>
        <w:widowControl/>
        <w:shd w:val="clear" w:color="auto" w:fill="FFFFFF"/>
        <w:spacing w:line="580" w:lineRule="atLeast"/>
        <w:rPr>
          <w:rFonts w:ascii="仿宋" w:eastAsia="仿宋" w:hAnsi="仿宋" w:cs="宋体" w:hint="eastAsia"/>
          <w:color w:val="333333"/>
          <w:kern w:val="0"/>
          <w:sz w:val="30"/>
          <w:szCs w:val="30"/>
        </w:rPr>
      </w:pPr>
      <w:r w:rsidRPr="00133E2E">
        <w:rPr>
          <w:rFonts w:ascii="仿宋" w:eastAsia="仿宋" w:hAnsi="仿宋" w:cs="宋体" w:hint="eastAsia"/>
          <w:color w:val="333333"/>
          <w:kern w:val="0"/>
          <w:sz w:val="30"/>
          <w:szCs w:val="30"/>
        </w:rPr>
        <w:lastRenderedPageBreak/>
        <w:t xml:space="preserve">　　2、刘振德作为福建大业建设有限公司的法人代表，对该公司违法将工程分包给不具备安全生产相应资质的个人，且未签订书面合同，负有领导责任。在施工过程中，履行安全生产主体责任不到位，落实安全生产职责、安全教育存在漏洞，是导致本起事故发生的间接原因之一；</w:t>
      </w:r>
    </w:p>
    <w:p w:rsidR="00133E2E" w:rsidRPr="00133E2E" w:rsidRDefault="00133E2E" w:rsidP="00133E2E">
      <w:pPr>
        <w:widowControl/>
        <w:shd w:val="clear" w:color="auto" w:fill="FFFFFF"/>
        <w:spacing w:line="580" w:lineRule="atLeast"/>
        <w:rPr>
          <w:rFonts w:ascii="仿宋" w:eastAsia="仿宋" w:hAnsi="仿宋" w:cs="宋体" w:hint="eastAsia"/>
          <w:color w:val="333333"/>
          <w:kern w:val="0"/>
          <w:sz w:val="30"/>
          <w:szCs w:val="30"/>
        </w:rPr>
      </w:pPr>
      <w:r w:rsidRPr="00133E2E">
        <w:rPr>
          <w:rFonts w:ascii="仿宋" w:eastAsia="仿宋" w:hAnsi="仿宋" w:cs="宋体" w:hint="eastAsia"/>
          <w:color w:val="333333"/>
          <w:kern w:val="0"/>
          <w:sz w:val="30"/>
          <w:szCs w:val="30"/>
        </w:rPr>
        <w:t xml:space="preserve">　　3、谢振和季台奋，安全意识薄弱，对现场施工情况不掌握，安全检查、安全教育不到位，是导致本起事故发生的间接原因之一；</w:t>
      </w:r>
    </w:p>
    <w:p w:rsidR="00133E2E" w:rsidRPr="00133E2E" w:rsidRDefault="00133E2E" w:rsidP="00133E2E">
      <w:pPr>
        <w:widowControl/>
        <w:shd w:val="clear" w:color="auto" w:fill="FFFFFF"/>
        <w:spacing w:line="580" w:lineRule="atLeast"/>
        <w:ind w:left="1"/>
        <w:textAlignment w:val="baseline"/>
        <w:rPr>
          <w:rFonts w:ascii="仿宋" w:eastAsia="仿宋" w:hAnsi="仿宋" w:cs="宋体" w:hint="eastAsia"/>
          <w:color w:val="333333"/>
          <w:kern w:val="0"/>
          <w:sz w:val="30"/>
          <w:szCs w:val="30"/>
        </w:rPr>
      </w:pPr>
      <w:r w:rsidRPr="00133E2E">
        <w:rPr>
          <w:rFonts w:ascii="仿宋" w:eastAsia="仿宋" w:hAnsi="仿宋" w:cs="宋体" w:hint="eastAsia"/>
          <w:color w:val="333333"/>
          <w:kern w:val="0"/>
          <w:sz w:val="30"/>
          <w:szCs w:val="30"/>
        </w:rPr>
        <w:t xml:space="preserve">　　4、邵宗政作为钢柱吊装施工的现场负责人，安全防范措施不到位，在</w:t>
      </w:r>
      <w:proofErr w:type="gramStart"/>
      <w:r w:rsidRPr="00133E2E">
        <w:rPr>
          <w:rFonts w:ascii="仿宋" w:eastAsia="仿宋" w:hAnsi="仿宋" w:cs="宋体" w:hint="eastAsia"/>
          <w:color w:val="333333"/>
          <w:kern w:val="0"/>
          <w:sz w:val="30"/>
          <w:szCs w:val="30"/>
        </w:rPr>
        <w:t>未确保</w:t>
      </w:r>
      <w:proofErr w:type="gramEnd"/>
      <w:r w:rsidRPr="00133E2E">
        <w:rPr>
          <w:rFonts w:ascii="仿宋" w:eastAsia="仿宋" w:hAnsi="仿宋" w:cs="宋体" w:hint="eastAsia"/>
          <w:color w:val="333333"/>
          <w:kern w:val="0"/>
          <w:sz w:val="30"/>
          <w:szCs w:val="30"/>
        </w:rPr>
        <w:t>安全的情况下，安排吊装施工作业，是导致本起事故发生的间接原因之一；</w:t>
      </w:r>
    </w:p>
    <w:p w:rsidR="00133E2E" w:rsidRPr="00133E2E" w:rsidRDefault="00133E2E" w:rsidP="00133E2E">
      <w:pPr>
        <w:widowControl/>
        <w:shd w:val="clear" w:color="auto" w:fill="FFFFFF"/>
        <w:spacing w:line="580" w:lineRule="atLeast"/>
        <w:ind w:left="1"/>
        <w:textAlignment w:val="baseline"/>
        <w:rPr>
          <w:rFonts w:ascii="仿宋" w:eastAsia="仿宋" w:hAnsi="仿宋" w:cs="宋体" w:hint="eastAsia"/>
          <w:color w:val="333333"/>
          <w:kern w:val="0"/>
          <w:sz w:val="30"/>
          <w:szCs w:val="30"/>
        </w:rPr>
      </w:pPr>
      <w:r w:rsidRPr="00133E2E">
        <w:rPr>
          <w:rFonts w:ascii="仿宋" w:eastAsia="仿宋" w:hAnsi="仿宋" w:cs="宋体" w:hint="eastAsia"/>
          <w:color w:val="333333"/>
          <w:kern w:val="0"/>
          <w:sz w:val="30"/>
          <w:szCs w:val="30"/>
        </w:rPr>
        <w:t xml:space="preserve">　　5、孙井利作为该吊车的车主及驾驶员甘国龙的雇主，对驾驶员甘国龙的安全教育、培训不到位，施工过程中，未进行现场监管，是导致本起事故发生的间接原因之一。</w:t>
      </w:r>
    </w:p>
    <w:p w:rsidR="00133E2E" w:rsidRPr="00133E2E" w:rsidRDefault="00133E2E" w:rsidP="00133E2E">
      <w:pPr>
        <w:widowControl/>
        <w:shd w:val="clear" w:color="auto" w:fill="FFFFFF"/>
        <w:spacing w:line="580" w:lineRule="atLeast"/>
        <w:ind w:left="1"/>
        <w:jc w:val="left"/>
        <w:textAlignment w:val="baseline"/>
        <w:rPr>
          <w:rFonts w:ascii="仿宋" w:eastAsia="仿宋" w:hAnsi="仿宋" w:cs="宋体" w:hint="eastAsia"/>
          <w:color w:val="333333"/>
          <w:kern w:val="0"/>
          <w:sz w:val="30"/>
          <w:szCs w:val="30"/>
        </w:rPr>
      </w:pPr>
      <w:r w:rsidRPr="00133E2E">
        <w:rPr>
          <w:rFonts w:ascii="仿宋" w:eastAsia="仿宋" w:hAnsi="仿宋" w:cs="宋体" w:hint="eastAsia"/>
          <w:color w:val="333333"/>
          <w:kern w:val="0"/>
          <w:sz w:val="30"/>
          <w:szCs w:val="30"/>
        </w:rPr>
        <w:t xml:space="preserve">　　</w:t>
      </w:r>
      <w:r w:rsidRPr="00133E2E">
        <w:rPr>
          <w:rFonts w:ascii="仿宋" w:eastAsia="仿宋" w:hAnsi="仿宋" w:cs="宋体" w:hint="eastAsia"/>
          <w:b/>
          <w:bCs/>
          <w:color w:val="333333"/>
          <w:kern w:val="0"/>
          <w:sz w:val="30"/>
          <w:szCs w:val="30"/>
        </w:rPr>
        <w:t>(三)事故性质认定</w:t>
      </w:r>
    </w:p>
    <w:p w:rsidR="00133E2E" w:rsidRPr="00133E2E" w:rsidRDefault="00133E2E" w:rsidP="00133E2E">
      <w:pPr>
        <w:widowControl/>
        <w:shd w:val="clear" w:color="auto" w:fill="FFFFFF"/>
        <w:spacing w:line="580" w:lineRule="atLeast"/>
        <w:ind w:left="1"/>
        <w:jc w:val="left"/>
        <w:textAlignment w:val="baseline"/>
        <w:rPr>
          <w:rFonts w:ascii="仿宋" w:eastAsia="仿宋" w:hAnsi="仿宋" w:cs="宋体" w:hint="eastAsia"/>
          <w:color w:val="333333"/>
          <w:kern w:val="0"/>
          <w:sz w:val="30"/>
          <w:szCs w:val="30"/>
        </w:rPr>
      </w:pPr>
      <w:r w:rsidRPr="00133E2E">
        <w:rPr>
          <w:rFonts w:ascii="仿宋" w:eastAsia="仿宋" w:hAnsi="仿宋" w:cs="宋体" w:hint="eastAsia"/>
          <w:color w:val="333333"/>
          <w:kern w:val="0"/>
          <w:sz w:val="30"/>
          <w:szCs w:val="30"/>
        </w:rPr>
        <w:t xml:space="preserve">　　</w:t>
      </w:r>
      <w:r w:rsidRPr="00133E2E">
        <w:rPr>
          <w:rFonts w:ascii="仿宋" w:eastAsia="仿宋" w:hAnsi="仿宋" w:cs="宋体" w:hint="eastAsia"/>
          <w:color w:val="333333"/>
          <w:spacing w:val="-8"/>
          <w:kern w:val="0"/>
          <w:sz w:val="30"/>
          <w:szCs w:val="30"/>
        </w:rPr>
        <w:t>根据安全生产有关法律法规规定，经事故调查组认定，该起事故是一起一般生产安全责任事故。</w:t>
      </w:r>
    </w:p>
    <w:p w:rsidR="00133E2E" w:rsidRPr="00133E2E" w:rsidRDefault="00133E2E" w:rsidP="00133E2E">
      <w:pPr>
        <w:widowControl/>
        <w:shd w:val="clear" w:color="auto" w:fill="FFFFFF"/>
        <w:spacing w:line="580" w:lineRule="atLeast"/>
        <w:jc w:val="left"/>
        <w:textAlignment w:val="baseline"/>
        <w:rPr>
          <w:rFonts w:ascii="仿宋" w:eastAsia="仿宋" w:hAnsi="仿宋" w:cs="宋体" w:hint="eastAsia"/>
          <w:color w:val="333333"/>
          <w:kern w:val="0"/>
          <w:sz w:val="30"/>
          <w:szCs w:val="30"/>
        </w:rPr>
      </w:pPr>
      <w:r w:rsidRPr="00133E2E">
        <w:rPr>
          <w:rFonts w:ascii="仿宋" w:eastAsia="仿宋" w:hAnsi="仿宋" w:cs="宋体" w:hint="eastAsia"/>
          <w:color w:val="333333"/>
          <w:kern w:val="0"/>
          <w:sz w:val="30"/>
          <w:szCs w:val="30"/>
        </w:rPr>
        <w:t xml:space="preserve">　　四、责任认定及处理建议</w:t>
      </w:r>
    </w:p>
    <w:p w:rsidR="00133E2E" w:rsidRPr="00133E2E" w:rsidRDefault="00133E2E" w:rsidP="00133E2E">
      <w:pPr>
        <w:widowControl/>
        <w:shd w:val="clear" w:color="auto" w:fill="FFFFFF"/>
        <w:spacing w:line="580" w:lineRule="atLeast"/>
        <w:ind w:left="1"/>
        <w:textAlignment w:val="baseline"/>
        <w:rPr>
          <w:rFonts w:ascii="仿宋" w:eastAsia="仿宋" w:hAnsi="仿宋" w:cs="宋体" w:hint="eastAsia"/>
          <w:color w:val="333333"/>
          <w:kern w:val="0"/>
          <w:sz w:val="30"/>
          <w:szCs w:val="30"/>
        </w:rPr>
      </w:pPr>
      <w:r w:rsidRPr="00133E2E">
        <w:rPr>
          <w:rFonts w:ascii="仿宋" w:eastAsia="仿宋" w:hAnsi="仿宋" w:cs="宋体" w:hint="eastAsia"/>
          <w:color w:val="333333"/>
          <w:kern w:val="0"/>
          <w:sz w:val="30"/>
          <w:szCs w:val="30"/>
        </w:rPr>
        <w:t xml:space="preserve">　　</w:t>
      </w:r>
      <w:r w:rsidRPr="00133E2E">
        <w:rPr>
          <w:rFonts w:ascii="仿宋" w:eastAsia="仿宋" w:hAnsi="仿宋" w:cs="宋体" w:hint="eastAsia"/>
          <w:color w:val="333333"/>
          <w:spacing w:val="-8"/>
          <w:kern w:val="0"/>
          <w:sz w:val="30"/>
          <w:szCs w:val="30"/>
        </w:rPr>
        <w:t>（一）甘国龙安全意识薄弱，缺乏自我保护意识</w:t>
      </w:r>
      <w:r w:rsidRPr="00133E2E">
        <w:rPr>
          <w:rFonts w:ascii="仿宋" w:eastAsia="仿宋" w:hAnsi="仿宋" w:cs="宋体" w:hint="eastAsia"/>
          <w:color w:val="333333"/>
          <w:kern w:val="0"/>
          <w:sz w:val="30"/>
          <w:szCs w:val="30"/>
        </w:rPr>
        <w:t>，吊装作业前没有进行安全检查，致使吊绳在吊装作业过程中断裂</w:t>
      </w:r>
      <w:r w:rsidRPr="00133E2E">
        <w:rPr>
          <w:rFonts w:ascii="仿宋" w:eastAsia="仿宋" w:hAnsi="仿宋" w:cs="宋体" w:hint="eastAsia"/>
          <w:color w:val="333333"/>
          <w:spacing w:val="-8"/>
          <w:kern w:val="0"/>
          <w:sz w:val="30"/>
          <w:szCs w:val="30"/>
        </w:rPr>
        <w:t>，对事故发生负有主要责任，鉴于其已死亡，不予追究责任；</w:t>
      </w:r>
    </w:p>
    <w:p w:rsidR="00133E2E" w:rsidRPr="00133E2E" w:rsidRDefault="00133E2E" w:rsidP="00133E2E">
      <w:pPr>
        <w:widowControl/>
        <w:shd w:val="clear" w:color="auto" w:fill="FFFFFF"/>
        <w:spacing w:line="580" w:lineRule="atLeast"/>
        <w:ind w:left="1"/>
        <w:textAlignment w:val="baseline"/>
        <w:rPr>
          <w:rFonts w:ascii="仿宋" w:eastAsia="仿宋" w:hAnsi="仿宋" w:cs="宋体" w:hint="eastAsia"/>
          <w:color w:val="333333"/>
          <w:kern w:val="0"/>
          <w:sz w:val="30"/>
          <w:szCs w:val="30"/>
        </w:rPr>
      </w:pPr>
      <w:r w:rsidRPr="00133E2E">
        <w:rPr>
          <w:rFonts w:ascii="仿宋" w:eastAsia="仿宋" w:hAnsi="仿宋" w:cs="宋体" w:hint="eastAsia"/>
          <w:color w:val="333333"/>
          <w:kern w:val="0"/>
          <w:sz w:val="30"/>
          <w:szCs w:val="30"/>
        </w:rPr>
        <w:lastRenderedPageBreak/>
        <w:t xml:space="preserve">　　</w:t>
      </w:r>
      <w:r w:rsidRPr="00133E2E">
        <w:rPr>
          <w:rFonts w:ascii="仿宋" w:eastAsia="仿宋" w:hAnsi="仿宋" w:cs="宋体" w:hint="eastAsia"/>
          <w:color w:val="333333"/>
          <w:spacing w:val="-8"/>
          <w:kern w:val="0"/>
          <w:sz w:val="30"/>
          <w:szCs w:val="30"/>
        </w:rPr>
        <w:t>（二）福建大业建设有限公司，该项目施工单位，违法分包工程，未有效履行企业安全生产主体责任，违反安全生产管理规定，未及时督促消除现场事故隐患，对施工人员培训教育不到位，对本次事故负有重要责任，其行为违反了《中华人民共和国安全生产法》</w:t>
      </w:r>
      <w:r w:rsidRPr="00133E2E">
        <w:rPr>
          <w:rFonts w:ascii="仿宋" w:eastAsia="仿宋" w:hAnsi="仿宋" w:cs="宋体" w:hint="eastAsia"/>
          <w:color w:val="333333"/>
          <w:kern w:val="0"/>
          <w:sz w:val="30"/>
          <w:szCs w:val="30"/>
        </w:rPr>
        <w:t>第四十一条、第四十六条第一款的规定，建议由区应急管理局依法对其行政处罚；</w:t>
      </w:r>
    </w:p>
    <w:p w:rsidR="00133E2E" w:rsidRPr="00133E2E" w:rsidRDefault="00133E2E" w:rsidP="00133E2E">
      <w:pPr>
        <w:widowControl/>
        <w:shd w:val="clear" w:color="auto" w:fill="FFFFFF"/>
        <w:spacing w:line="580" w:lineRule="atLeast"/>
        <w:rPr>
          <w:rFonts w:ascii="仿宋" w:eastAsia="仿宋" w:hAnsi="仿宋" w:cs="宋体" w:hint="eastAsia"/>
          <w:color w:val="333333"/>
          <w:kern w:val="0"/>
          <w:sz w:val="30"/>
          <w:szCs w:val="30"/>
        </w:rPr>
      </w:pPr>
      <w:r w:rsidRPr="00133E2E">
        <w:rPr>
          <w:rFonts w:ascii="仿宋" w:eastAsia="仿宋" w:hAnsi="仿宋" w:cs="宋体" w:hint="eastAsia"/>
          <w:color w:val="333333"/>
          <w:kern w:val="0"/>
          <w:sz w:val="30"/>
          <w:szCs w:val="30"/>
        </w:rPr>
        <w:t xml:space="preserve">　　（三）刘振德，福建大业建设有限公司的法人代表，对该公司违法将工程分包给不具备安全生产相应资质的个人负有领导责任。在施工过程中，履行安全生产主体责任不到位，落实安全生产职责、安全教育存在漏洞，</w:t>
      </w:r>
      <w:r w:rsidRPr="00133E2E">
        <w:rPr>
          <w:rFonts w:ascii="仿宋" w:eastAsia="仿宋" w:hAnsi="仿宋" w:cs="宋体" w:hint="eastAsia"/>
          <w:color w:val="333333"/>
          <w:spacing w:val="-8"/>
          <w:kern w:val="0"/>
          <w:sz w:val="30"/>
          <w:szCs w:val="30"/>
        </w:rPr>
        <w:t>对本次事故负有领导责任，其行为违反了《中华人民共和国安全生产法》第九十二条第一款规定，</w:t>
      </w:r>
      <w:r w:rsidRPr="00133E2E">
        <w:rPr>
          <w:rFonts w:ascii="仿宋" w:eastAsia="仿宋" w:hAnsi="仿宋" w:cs="宋体" w:hint="eastAsia"/>
          <w:color w:val="333333"/>
          <w:kern w:val="0"/>
          <w:sz w:val="30"/>
          <w:szCs w:val="30"/>
        </w:rPr>
        <w:t>建议由区应急管理局依法对其行政处罚；</w:t>
      </w:r>
    </w:p>
    <w:p w:rsidR="00133E2E" w:rsidRPr="00133E2E" w:rsidRDefault="00133E2E" w:rsidP="00133E2E">
      <w:pPr>
        <w:widowControl/>
        <w:shd w:val="clear" w:color="auto" w:fill="FFFFFF"/>
        <w:spacing w:line="580" w:lineRule="atLeast"/>
        <w:textAlignment w:val="baseline"/>
        <w:rPr>
          <w:rFonts w:ascii="仿宋" w:eastAsia="仿宋" w:hAnsi="仿宋" w:cs="宋体" w:hint="eastAsia"/>
          <w:color w:val="333333"/>
          <w:kern w:val="0"/>
          <w:sz w:val="30"/>
          <w:szCs w:val="30"/>
        </w:rPr>
      </w:pPr>
      <w:r w:rsidRPr="00133E2E">
        <w:rPr>
          <w:rFonts w:ascii="仿宋" w:eastAsia="仿宋" w:hAnsi="仿宋" w:cs="宋体" w:hint="eastAsia"/>
          <w:color w:val="333333"/>
          <w:kern w:val="0"/>
          <w:sz w:val="30"/>
          <w:szCs w:val="30"/>
        </w:rPr>
        <w:t xml:space="preserve">　　（四）谢振、季台奋，安全意识薄弱，对现场的施工情况不掌握，施工前，安全检查、安全教育不到位，对事故发生负有重要责任，建议福建大业建设有限公司按照有关法律法规进行处理；</w:t>
      </w:r>
    </w:p>
    <w:p w:rsidR="00133E2E" w:rsidRPr="00133E2E" w:rsidRDefault="00133E2E" w:rsidP="00133E2E">
      <w:pPr>
        <w:widowControl/>
        <w:shd w:val="clear" w:color="auto" w:fill="FFFFFF"/>
        <w:spacing w:line="580" w:lineRule="atLeast"/>
        <w:textAlignment w:val="baseline"/>
        <w:rPr>
          <w:rFonts w:ascii="仿宋" w:eastAsia="仿宋" w:hAnsi="仿宋" w:cs="宋体" w:hint="eastAsia"/>
          <w:color w:val="333333"/>
          <w:kern w:val="0"/>
          <w:sz w:val="30"/>
          <w:szCs w:val="30"/>
        </w:rPr>
      </w:pPr>
      <w:r w:rsidRPr="00133E2E">
        <w:rPr>
          <w:rFonts w:ascii="仿宋" w:eastAsia="仿宋" w:hAnsi="仿宋" w:cs="宋体" w:hint="eastAsia"/>
          <w:color w:val="333333"/>
          <w:kern w:val="0"/>
          <w:sz w:val="30"/>
          <w:szCs w:val="30"/>
        </w:rPr>
        <w:t xml:space="preserve">　　（五）邵宗政，钢柱吊装现场负责人，安全防范措施不到位，在</w:t>
      </w:r>
      <w:proofErr w:type="gramStart"/>
      <w:r w:rsidRPr="00133E2E">
        <w:rPr>
          <w:rFonts w:ascii="仿宋" w:eastAsia="仿宋" w:hAnsi="仿宋" w:cs="宋体" w:hint="eastAsia"/>
          <w:color w:val="333333"/>
          <w:kern w:val="0"/>
          <w:sz w:val="30"/>
          <w:szCs w:val="30"/>
        </w:rPr>
        <w:t>未确保</w:t>
      </w:r>
      <w:proofErr w:type="gramEnd"/>
      <w:r w:rsidRPr="00133E2E">
        <w:rPr>
          <w:rFonts w:ascii="仿宋" w:eastAsia="仿宋" w:hAnsi="仿宋" w:cs="宋体" w:hint="eastAsia"/>
          <w:color w:val="333333"/>
          <w:kern w:val="0"/>
          <w:sz w:val="30"/>
          <w:szCs w:val="30"/>
        </w:rPr>
        <w:t>安全的情况下，安排吊装施工作业，对事故发生负有重要责任，建议福建大业建设有限公司按照有关法律法规进行处理；</w:t>
      </w:r>
    </w:p>
    <w:p w:rsidR="00133E2E" w:rsidRPr="00133E2E" w:rsidRDefault="00133E2E" w:rsidP="00133E2E">
      <w:pPr>
        <w:widowControl/>
        <w:shd w:val="clear" w:color="auto" w:fill="FFFFFF"/>
        <w:spacing w:line="580" w:lineRule="atLeast"/>
        <w:jc w:val="left"/>
        <w:rPr>
          <w:rFonts w:ascii="仿宋" w:eastAsia="仿宋" w:hAnsi="仿宋" w:cs="宋体" w:hint="eastAsia"/>
          <w:color w:val="333333"/>
          <w:kern w:val="0"/>
          <w:sz w:val="30"/>
          <w:szCs w:val="30"/>
        </w:rPr>
      </w:pPr>
      <w:r w:rsidRPr="00133E2E">
        <w:rPr>
          <w:rFonts w:ascii="仿宋" w:eastAsia="仿宋" w:hAnsi="仿宋" w:cs="宋体" w:hint="eastAsia"/>
          <w:color w:val="333333"/>
          <w:kern w:val="0"/>
          <w:sz w:val="30"/>
          <w:szCs w:val="30"/>
        </w:rPr>
        <w:t xml:space="preserve">　　（六）孙井利，驾驶员甘国龙（死者）的雇主，对甘国龙的安全教育、安全培训不到位，施工过程中，未进行现场监管，对事故发生负有重要责任，建议福建大业建设有限公司按照有关法律法规进行处理；</w:t>
      </w:r>
    </w:p>
    <w:p w:rsidR="00133E2E" w:rsidRPr="00133E2E" w:rsidRDefault="00133E2E" w:rsidP="00133E2E">
      <w:pPr>
        <w:widowControl/>
        <w:shd w:val="clear" w:color="auto" w:fill="FFFFFF"/>
        <w:spacing w:line="580" w:lineRule="atLeast"/>
        <w:ind w:left="2"/>
        <w:jc w:val="left"/>
        <w:rPr>
          <w:rFonts w:ascii="仿宋" w:eastAsia="仿宋" w:hAnsi="仿宋" w:cs="宋体" w:hint="eastAsia"/>
          <w:color w:val="333333"/>
          <w:kern w:val="0"/>
          <w:sz w:val="30"/>
          <w:szCs w:val="30"/>
        </w:rPr>
      </w:pPr>
      <w:r w:rsidRPr="00133E2E">
        <w:rPr>
          <w:rFonts w:ascii="仿宋" w:eastAsia="仿宋" w:hAnsi="仿宋" w:cs="宋体" w:hint="eastAsia"/>
          <w:color w:val="333333"/>
          <w:kern w:val="0"/>
          <w:sz w:val="30"/>
          <w:szCs w:val="30"/>
        </w:rPr>
        <w:lastRenderedPageBreak/>
        <w:t xml:space="preserve">　　五、事故防范措施建议</w:t>
      </w:r>
    </w:p>
    <w:p w:rsidR="00133E2E" w:rsidRPr="00133E2E" w:rsidRDefault="00133E2E" w:rsidP="00133E2E">
      <w:pPr>
        <w:widowControl/>
        <w:shd w:val="clear" w:color="auto" w:fill="FFFFFF"/>
        <w:spacing w:line="580" w:lineRule="atLeast"/>
        <w:ind w:left="2"/>
        <w:jc w:val="left"/>
        <w:rPr>
          <w:rFonts w:ascii="仿宋" w:eastAsia="仿宋" w:hAnsi="仿宋" w:cs="宋体" w:hint="eastAsia"/>
          <w:color w:val="333333"/>
          <w:kern w:val="0"/>
          <w:sz w:val="30"/>
          <w:szCs w:val="30"/>
        </w:rPr>
      </w:pPr>
      <w:r w:rsidRPr="00133E2E">
        <w:rPr>
          <w:rFonts w:ascii="仿宋" w:eastAsia="仿宋" w:hAnsi="仿宋" w:cs="宋体" w:hint="eastAsia"/>
          <w:color w:val="333333"/>
          <w:kern w:val="0"/>
          <w:sz w:val="30"/>
          <w:szCs w:val="30"/>
        </w:rPr>
        <w:t xml:space="preserve">　　（一）福建大业建设有限公司要深刻吸取此次事故的教训，认真剖析事故发生原因，要切实履行企业安全生产主体责任，进一步强化企业的安全管理水平，加强公司各项工程安全监管，杜绝工程管理缺位、安全制度落实不到位、违法分包等问题，要督促从业人员严格执行安全生产规章制度和安全操作规程，加大对设备设施问题隐患排查力度，制定完善的应急管理预案，防范再次发生类似事故；</w:t>
      </w:r>
    </w:p>
    <w:p w:rsidR="00133E2E" w:rsidRPr="00133E2E" w:rsidRDefault="00133E2E" w:rsidP="00133E2E">
      <w:pPr>
        <w:widowControl/>
        <w:shd w:val="clear" w:color="auto" w:fill="FFFFFF"/>
        <w:spacing w:line="580" w:lineRule="atLeast"/>
        <w:ind w:left="2"/>
        <w:rPr>
          <w:rFonts w:ascii="仿宋" w:eastAsia="仿宋" w:hAnsi="仿宋" w:cs="宋体" w:hint="eastAsia"/>
          <w:color w:val="333333"/>
          <w:kern w:val="0"/>
          <w:sz w:val="30"/>
          <w:szCs w:val="30"/>
        </w:rPr>
      </w:pPr>
      <w:r w:rsidRPr="00133E2E">
        <w:rPr>
          <w:rFonts w:ascii="仿宋" w:eastAsia="仿宋" w:hAnsi="仿宋" w:cs="宋体" w:hint="eastAsia"/>
          <w:color w:val="333333"/>
          <w:kern w:val="0"/>
          <w:sz w:val="30"/>
          <w:szCs w:val="30"/>
        </w:rPr>
        <w:t xml:space="preserve">　　（二）福建工贸学校要进一步规范工程建设，根据实际情况，按照法律法规严格履行工程建设规范，加强工程建设的监管工作；要落实好安全生产责任，强化各级各类人员依法依规办事意识；要加强安全培训、安全教育和安全检查力度，提高全体人员的安全意识和安全防范能力。</w:t>
      </w:r>
    </w:p>
    <w:p w:rsidR="00133E2E" w:rsidRPr="00133E2E" w:rsidRDefault="00133E2E" w:rsidP="00133E2E">
      <w:pPr>
        <w:widowControl/>
        <w:shd w:val="clear" w:color="auto" w:fill="FFFFFF"/>
        <w:spacing w:line="580" w:lineRule="atLeast"/>
        <w:ind w:left="2"/>
        <w:jc w:val="left"/>
        <w:rPr>
          <w:rFonts w:ascii="仿宋" w:eastAsia="仿宋" w:hAnsi="仿宋" w:cs="宋体" w:hint="eastAsia"/>
          <w:color w:val="333333"/>
          <w:kern w:val="0"/>
          <w:sz w:val="30"/>
          <w:szCs w:val="30"/>
        </w:rPr>
      </w:pPr>
      <w:r w:rsidRPr="00133E2E">
        <w:rPr>
          <w:rFonts w:ascii="仿宋" w:eastAsia="仿宋" w:hAnsi="仿宋" w:cs="宋体" w:hint="eastAsia"/>
          <w:color w:val="333333"/>
          <w:kern w:val="0"/>
          <w:sz w:val="30"/>
          <w:szCs w:val="30"/>
        </w:rPr>
        <w:t xml:space="preserve">　　（三）区建设局、洪山镇政府要进一步强化安全生产监管责任，加强建筑工程监管，针对建筑施工领域存在的问题隐患，要深入开展排查整治，对发现的问题隐患要督促相关企业整改到位。同时，要进一步加大建筑施工安全宣传力度，切实提高用工单位和施工人员的安全意识和自我防护意识。</w:t>
      </w:r>
    </w:p>
    <w:p w:rsidR="00133E2E" w:rsidRPr="00133E2E" w:rsidRDefault="00133E2E" w:rsidP="00133E2E">
      <w:pPr>
        <w:widowControl/>
        <w:shd w:val="clear" w:color="auto" w:fill="FFFFFF"/>
        <w:spacing w:line="580" w:lineRule="atLeast"/>
        <w:ind w:left="2"/>
        <w:jc w:val="left"/>
        <w:rPr>
          <w:rFonts w:ascii="仿宋" w:eastAsia="仿宋" w:hAnsi="仿宋" w:cs="宋体" w:hint="eastAsia"/>
          <w:color w:val="333333"/>
          <w:kern w:val="0"/>
          <w:sz w:val="30"/>
          <w:szCs w:val="30"/>
        </w:rPr>
      </w:pPr>
      <w:r w:rsidRPr="00133E2E">
        <w:rPr>
          <w:rFonts w:ascii="仿宋" w:eastAsia="仿宋" w:hAnsi="仿宋" w:cs="宋体" w:hint="eastAsia"/>
          <w:color w:val="333333"/>
          <w:kern w:val="0"/>
          <w:sz w:val="30"/>
          <w:szCs w:val="30"/>
        </w:rPr>
        <w:t xml:space="preserve">　　</w:t>
      </w:r>
      <w:r w:rsidRPr="00133E2E">
        <w:rPr>
          <w:rFonts w:ascii="宋体" w:eastAsia="宋体" w:hAnsi="宋体" w:cs="宋体" w:hint="eastAsia"/>
          <w:color w:val="333333"/>
          <w:kern w:val="0"/>
          <w:sz w:val="30"/>
          <w:szCs w:val="30"/>
        </w:rPr>
        <w:t> </w:t>
      </w:r>
      <w:r w:rsidRPr="00133E2E">
        <w:rPr>
          <w:rFonts w:ascii="仿宋" w:eastAsia="仿宋" w:hAnsi="仿宋" w:cs="宋体" w:hint="eastAsia"/>
          <w:color w:val="333333"/>
          <w:kern w:val="0"/>
          <w:sz w:val="30"/>
          <w:szCs w:val="30"/>
        </w:rPr>
        <w:t xml:space="preserve">　　</w:t>
      </w:r>
      <w:r>
        <w:rPr>
          <w:rFonts w:ascii="宋体" w:eastAsia="宋体" w:hAnsi="宋体" w:cs="宋体" w:hint="eastAsia"/>
          <w:color w:val="333333"/>
          <w:kern w:val="0"/>
          <w:sz w:val="30"/>
          <w:szCs w:val="30"/>
        </w:rPr>
        <w:t xml:space="preserve">                            </w:t>
      </w:r>
      <w:r w:rsidRPr="00133E2E">
        <w:rPr>
          <w:rFonts w:ascii="仿宋" w:eastAsia="仿宋" w:hAnsi="仿宋" w:cs="宋体" w:hint="eastAsia"/>
          <w:color w:val="333333"/>
          <w:kern w:val="0"/>
          <w:sz w:val="30"/>
          <w:szCs w:val="30"/>
        </w:rPr>
        <w:t>福建工贸学校工地“8.29”机械伤害亡人事故调查组</w:t>
      </w:r>
    </w:p>
    <w:p w:rsidR="00133E2E" w:rsidRPr="00133E2E" w:rsidRDefault="00133E2E" w:rsidP="00133E2E">
      <w:pPr>
        <w:widowControl/>
        <w:shd w:val="clear" w:color="auto" w:fill="FFFFFF"/>
        <w:spacing w:line="580" w:lineRule="atLeast"/>
        <w:jc w:val="left"/>
        <w:textAlignment w:val="baseline"/>
        <w:rPr>
          <w:rFonts w:ascii="仿宋" w:eastAsia="仿宋" w:hAnsi="仿宋" w:cs="宋体" w:hint="eastAsia"/>
          <w:color w:val="333333"/>
          <w:kern w:val="0"/>
          <w:sz w:val="30"/>
          <w:szCs w:val="30"/>
        </w:rPr>
      </w:pPr>
      <w:r w:rsidRPr="00133E2E">
        <w:rPr>
          <w:rFonts w:ascii="仿宋" w:eastAsia="仿宋" w:hAnsi="仿宋" w:cs="宋体" w:hint="eastAsia"/>
          <w:color w:val="333333"/>
          <w:kern w:val="0"/>
          <w:sz w:val="30"/>
          <w:szCs w:val="30"/>
        </w:rPr>
        <w:lastRenderedPageBreak/>
        <w:t xml:space="preserve">　　</w:t>
      </w:r>
      <w:r w:rsidRPr="00133E2E">
        <w:rPr>
          <w:rFonts w:ascii="宋体" w:eastAsia="宋体" w:hAnsi="宋体" w:cs="宋体" w:hint="eastAsia"/>
          <w:color w:val="333333"/>
          <w:kern w:val="0"/>
          <w:sz w:val="30"/>
          <w:szCs w:val="30"/>
        </w:rPr>
        <w:t>                                                     </w:t>
      </w:r>
      <w:r w:rsidRPr="00133E2E">
        <w:rPr>
          <w:rFonts w:ascii="仿宋" w:eastAsia="仿宋" w:hAnsi="仿宋" w:cs="宋体" w:hint="eastAsia"/>
          <w:color w:val="333333"/>
          <w:kern w:val="0"/>
          <w:sz w:val="30"/>
          <w:szCs w:val="30"/>
        </w:rPr>
        <w:t xml:space="preserve"> </w:t>
      </w:r>
      <w:r>
        <w:rPr>
          <w:rFonts w:ascii="仿宋" w:eastAsia="仿宋" w:hAnsi="仿宋" w:cs="宋体" w:hint="eastAsia"/>
          <w:color w:val="333333"/>
          <w:kern w:val="0"/>
          <w:sz w:val="30"/>
          <w:szCs w:val="30"/>
        </w:rPr>
        <w:t xml:space="preserve">                                    </w:t>
      </w:r>
      <w:r w:rsidRPr="00133E2E">
        <w:rPr>
          <w:rFonts w:ascii="仿宋" w:eastAsia="仿宋" w:hAnsi="仿宋" w:cs="宋体" w:hint="eastAsia"/>
          <w:color w:val="333333"/>
          <w:kern w:val="0"/>
          <w:sz w:val="30"/>
          <w:szCs w:val="30"/>
        </w:rPr>
        <w:t>2019年10月25日</w:t>
      </w:r>
    </w:p>
    <w:p w:rsidR="00E1598B" w:rsidRPr="00133E2E" w:rsidRDefault="00E1598B">
      <w:pPr>
        <w:rPr>
          <w:rFonts w:ascii="仿宋" w:eastAsia="仿宋" w:hAnsi="仿宋"/>
          <w:sz w:val="30"/>
          <w:szCs w:val="30"/>
        </w:rPr>
      </w:pPr>
    </w:p>
    <w:sectPr w:rsidR="00E1598B" w:rsidRPr="00133E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C50"/>
    <w:rsid w:val="00133E2E"/>
    <w:rsid w:val="00296C50"/>
    <w:rsid w:val="00E15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133E2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33E2E"/>
    <w:rPr>
      <w:rFonts w:ascii="宋体" w:eastAsia="宋体" w:hAnsi="宋体" w:cs="宋体"/>
      <w:b/>
      <w:bCs/>
      <w:kern w:val="0"/>
      <w:sz w:val="36"/>
      <w:szCs w:val="36"/>
    </w:rPr>
  </w:style>
  <w:style w:type="paragraph" w:customStyle="1" w:styleId="p">
    <w:name w:val="p"/>
    <w:basedOn w:val="a"/>
    <w:rsid w:val="00133E2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133E2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33E2E"/>
    <w:rPr>
      <w:rFonts w:ascii="宋体" w:eastAsia="宋体" w:hAnsi="宋体" w:cs="宋体"/>
      <w:b/>
      <w:bCs/>
      <w:kern w:val="0"/>
      <w:sz w:val="36"/>
      <w:szCs w:val="36"/>
    </w:rPr>
  </w:style>
  <w:style w:type="paragraph" w:customStyle="1" w:styleId="p">
    <w:name w:val="p"/>
    <w:basedOn w:val="a"/>
    <w:rsid w:val="00133E2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282119">
      <w:bodyDiv w:val="1"/>
      <w:marLeft w:val="0"/>
      <w:marRight w:val="0"/>
      <w:marTop w:val="0"/>
      <w:marBottom w:val="0"/>
      <w:divBdr>
        <w:top w:val="none" w:sz="0" w:space="0" w:color="auto"/>
        <w:left w:val="none" w:sz="0" w:space="0" w:color="auto"/>
        <w:bottom w:val="none" w:sz="0" w:space="0" w:color="auto"/>
        <w:right w:val="none" w:sz="0" w:space="0" w:color="auto"/>
      </w:divBdr>
    </w:div>
    <w:div w:id="157026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499</Words>
  <Characters>2850</Characters>
  <Application>Microsoft Office Word</Application>
  <DocSecurity>0</DocSecurity>
  <Lines>23</Lines>
  <Paragraphs>6</Paragraphs>
  <ScaleCrop>false</ScaleCrop>
  <Company>微软中国</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2021-03-05T18:40:00Z</dcterms:created>
  <dcterms:modified xsi:type="dcterms:W3CDTF">2021-03-05T18:41:00Z</dcterms:modified>
</cp:coreProperties>
</file>