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24" w:rsidRPr="00D21F24" w:rsidRDefault="00D21F24" w:rsidP="00D21F24">
      <w:pPr>
        <w:widowControl/>
        <w:shd w:val="clear" w:color="auto" w:fill="FFFFFF"/>
        <w:spacing w:line="570" w:lineRule="atLeast"/>
        <w:jc w:val="center"/>
        <w:outlineLvl w:val="2"/>
        <w:rPr>
          <w:rFonts w:ascii="仿宋" w:eastAsia="仿宋" w:hAnsi="仿宋" w:cs="宋体"/>
          <w:b/>
          <w:color w:val="333333"/>
          <w:kern w:val="0"/>
          <w:sz w:val="32"/>
          <w:szCs w:val="32"/>
        </w:rPr>
      </w:pPr>
      <w:bookmarkStart w:id="0" w:name="_GoBack"/>
      <w:r w:rsidRPr="00D21F24">
        <w:rPr>
          <w:rFonts w:ascii="仿宋" w:eastAsia="仿宋" w:hAnsi="仿宋" w:cs="宋体" w:hint="eastAsia"/>
          <w:b/>
          <w:color w:val="333333"/>
          <w:kern w:val="0"/>
          <w:sz w:val="32"/>
          <w:szCs w:val="32"/>
        </w:rPr>
        <w:t>福州地铁二号线第五标段项目工地“7.28”一般生产安全责任事故调查报告</w:t>
      </w:r>
    </w:p>
    <w:bookmarkEnd w:id="0"/>
    <w:p w:rsidR="00D21F24" w:rsidRPr="00D21F24" w:rsidRDefault="00D21F24" w:rsidP="00D21F24">
      <w:pPr>
        <w:pStyle w:val="a3"/>
        <w:shd w:val="clear" w:color="auto" w:fill="FFFFFF"/>
        <w:spacing w:before="0" w:beforeAutospacing="0" w:after="0" w:afterAutospacing="0"/>
        <w:ind w:firstLine="480"/>
        <w:rPr>
          <w:rFonts w:ascii="仿宋" w:eastAsia="仿宋" w:hAnsi="仿宋"/>
          <w:color w:val="333333"/>
          <w:sz w:val="30"/>
          <w:szCs w:val="30"/>
        </w:rPr>
      </w:pPr>
      <w:r w:rsidRPr="00D21F24">
        <w:rPr>
          <w:rFonts w:ascii="仿宋" w:eastAsia="仿宋" w:hAnsi="仿宋" w:hint="eastAsia"/>
          <w:color w:val="333333"/>
          <w:sz w:val="30"/>
          <w:szCs w:val="30"/>
        </w:rPr>
        <w:t>2015年7月28日7时50分左右，中</w:t>
      </w:r>
      <w:proofErr w:type="gramStart"/>
      <w:r w:rsidRPr="00D21F24">
        <w:rPr>
          <w:rFonts w:ascii="仿宋" w:eastAsia="仿宋" w:hAnsi="仿宋" w:hint="eastAsia"/>
          <w:color w:val="333333"/>
          <w:sz w:val="30"/>
          <w:szCs w:val="30"/>
        </w:rPr>
        <w:t>国交建</w:t>
      </w:r>
      <w:proofErr w:type="gramEnd"/>
      <w:r w:rsidRPr="00D21F24">
        <w:rPr>
          <w:rFonts w:ascii="仿宋" w:eastAsia="仿宋" w:hAnsi="仿宋" w:hint="eastAsia"/>
          <w:color w:val="333333"/>
          <w:sz w:val="30"/>
          <w:szCs w:val="30"/>
        </w:rPr>
        <w:t>福州地铁二号线第五标段项目工地发生一起</w:t>
      </w:r>
      <w:proofErr w:type="gramStart"/>
      <w:r w:rsidRPr="00D21F24">
        <w:rPr>
          <w:rFonts w:ascii="仿宋" w:eastAsia="仿宋" w:hAnsi="仿宋" w:hint="eastAsia"/>
          <w:color w:val="333333"/>
          <w:sz w:val="30"/>
          <w:szCs w:val="30"/>
        </w:rPr>
        <w:t>一</w:t>
      </w:r>
      <w:proofErr w:type="gramEnd"/>
      <w:r w:rsidRPr="00D21F24">
        <w:rPr>
          <w:rFonts w:ascii="仿宋" w:eastAsia="仿宋" w:hAnsi="仿宋" w:hint="eastAsia"/>
          <w:color w:val="333333"/>
          <w:sz w:val="30"/>
          <w:szCs w:val="30"/>
        </w:rPr>
        <w:t>工人被滑坡的土方掩埋导致死亡的事故，死者刘家全、男,42岁,身份证号码：513021197305176573，四川省达县人。7月29日接到事故报告后，姚伟副区长、陈炳亮局长立即赶往现场处置，根据《生产安全事故报告和调查处理条例》（国务院第493号令），</w:t>
      </w:r>
      <w:proofErr w:type="gramStart"/>
      <w:r w:rsidRPr="00D21F24">
        <w:rPr>
          <w:rFonts w:ascii="仿宋" w:eastAsia="仿宋" w:hAnsi="仿宋" w:hint="eastAsia"/>
          <w:color w:val="333333"/>
          <w:sz w:val="30"/>
          <w:szCs w:val="30"/>
        </w:rPr>
        <w:t>受仓山区</w:t>
      </w:r>
      <w:proofErr w:type="gramEnd"/>
      <w:r w:rsidRPr="00D21F24">
        <w:rPr>
          <w:rFonts w:ascii="仿宋" w:eastAsia="仿宋" w:hAnsi="仿宋" w:hint="eastAsia"/>
          <w:color w:val="333333"/>
          <w:sz w:val="30"/>
          <w:szCs w:val="30"/>
        </w:rPr>
        <w:t>政府委托，由区安监局局长陈炳亮担任组长，组织仓山区安监局、建设局、监察局、公安分局、</w:t>
      </w:r>
      <w:proofErr w:type="gramStart"/>
      <w:r w:rsidRPr="00D21F24">
        <w:rPr>
          <w:rFonts w:ascii="仿宋" w:eastAsia="仿宋" w:hAnsi="仿宋" w:hint="eastAsia"/>
          <w:color w:val="333333"/>
          <w:sz w:val="30"/>
          <w:szCs w:val="30"/>
        </w:rPr>
        <w:t>人社局</w:t>
      </w:r>
      <w:proofErr w:type="gramEnd"/>
      <w:r w:rsidRPr="00D21F24">
        <w:rPr>
          <w:rFonts w:ascii="仿宋" w:eastAsia="仿宋" w:hAnsi="仿宋" w:hint="eastAsia"/>
          <w:color w:val="333333"/>
          <w:sz w:val="30"/>
          <w:szCs w:val="30"/>
        </w:rPr>
        <w:t>、总工会、金山街道等单位组成事故调查组，对该起事故进行调查，并邀请区人民检察院派人参加。现将事故调查情况报告如下：</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一、事故单位概况</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事故单位名称：汨罗市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劳务有限公司，住所：湖南省汨罗市高泉南路教师村，法定代表人：</w:t>
      </w:r>
      <w:proofErr w:type="gramStart"/>
      <w:r w:rsidRPr="00D21F24">
        <w:rPr>
          <w:rFonts w:ascii="仿宋" w:eastAsia="仿宋" w:hAnsi="仿宋" w:hint="eastAsia"/>
          <w:color w:val="333333"/>
          <w:sz w:val="30"/>
          <w:szCs w:val="30"/>
        </w:rPr>
        <w:t>巢共阳</w:t>
      </w:r>
      <w:proofErr w:type="gramEnd"/>
      <w:r w:rsidRPr="00D21F24">
        <w:rPr>
          <w:rFonts w:ascii="仿宋" w:eastAsia="仿宋" w:hAnsi="仿宋" w:hint="eastAsia"/>
          <w:color w:val="333333"/>
          <w:sz w:val="30"/>
          <w:szCs w:val="30"/>
        </w:rPr>
        <w:t>，公司类型：有限责任公司（自然人独资），注册号：430681000025629，经营范围：凭资质从事房屋建筑分包、高速公路、铁路、园林绿化、水电安装、市政建筑装饰工程；通信设备的安装、维护。 安全生产许可证编号：（湘）JZ</w:t>
      </w:r>
      <w:proofErr w:type="gramStart"/>
      <w:r w:rsidRPr="00D21F24">
        <w:rPr>
          <w:rFonts w:ascii="仿宋" w:eastAsia="仿宋" w:hAnsi="仿宋" w:hint="eastAsia"/>
          <w:color w:val="333333"/>
          <w:sz w:val="30"/>
          <w:szCs w:val="30"/>
        </w:rPr>
        <w:t>安许字</w:t>
      </w:r>
      <w:proofErr w:type="gramEnd"/>
      <w:r w:rsidRPr="00D21F24">
        <w:rPr>
          <w:rFonts w:ascii="仿宋" w:eastAsia="仿宋" w:hAnsi="仿宋" w:hint="eastAsia"/>
          <w:color w:val="333333"/>
          <w:sz w:val="30"/>
          <w:szCs w:val="30"/>
        </w:rPr>
        <w:t>[2014]000022-1（2），有效期：2015年07月13日至2018年07月10日，发证机关：湖南省住房和城乡建设厅。</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二、事故经过</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lastRenderedPageBreak/>
        <w:t>2015年7月28日7时左右，工人陈强、刘家全、张继忠、林日</w:t>
      </w:r>
      <w:proofErr w:type="gramStart"/>
      <w:r w:rsidRPr="00D21F24">
        <w:rPr>
          <w:rFonts w:ascii="仿宋" w:eastAsia="仿宋" w:hAnsi="仿宋" w:hint="eastAsia"/>
          <w:color w:val="333333"/>
          <w:sz w:val="30"/>
          <w:szCs w:val="30"/>
        </w:rPr>
        <w:t>炳</w:t>
      </w:r>
      <w:proofErr w:type="gramEnd"/>
      <w:r w:rsidRPr="00D21F24">
        <w:rPr>
          <w:rFonts w:ascii="仿宋" w:eastAsia="仿宋" w:hAnsi="仿宋" w:hint="eastAsia"/>
          <w:color w:val="333333"/>
          <w:sz w:val="30"/>
          <w:szCs w:val="30"/>
        </w:rPr>
        <w:t>到中</w:t>
      </w:r>
      <w:proofErr w:type="gramStart"/>
      <w:r w:rsidRPr="00D21F24">
        <w:rPr>
          <w:rFonts w:ascii="仿宋" w:eastAsia="仿宋" w:hAnsi="仿宋" w:hint="eastAsia"/>
          <w:color w:val="333333"/>
          <w:sz w:val="30"/>
          <w:szCs w:val="30"/>
        </w:rPr>
        <w:t>国交建</w:t>
      </w:r>
      <w:proofErr w:type="gramEnd"/>
      <w:r w:rsidRPr="00D21F24">
        <w:rPr>
          <w:rFonts w:ascii="仿宋" w:eastAsia="仿宋" w:hAnsi="仿宋" w:hint="eastAsia"/>
          <w:color w:val="333333"/>
          <w:sz w:val="30"/>
          <w:szCs w:val="30"/>
        </w:rPr>
        <w:t>福州地铁二号线第五标段项目工地（金祥路与洪</w:t>
      </w:r>
      <w:proofErr w:type="gramStart"/>
      <w:r w:rsidRPr="00D21F24">
        <w:rPr>
          <w:rFonts w:ascii="仿宋" w:eastAsia="仿宋" w:hAnsi="仿宋" w:hint="eastAsia"/>
          <w:color w:val="333333"/>
          <w:sz w:val="30"/>
          <w:szCs w:val="30"/>
        </w:rPr>
        <w:t>湾路</w:t>
      </w:r>
      <w:proofErr w:type="gramEnd"/>
      <w:r w:rsidRPr="00D21F24">
        <w:rPr>
          <w:rFonts w:ascii="仿宋" w:eastAsia="仿宋" w:hAnsi="仿宋" w:hint="eastAsia"/>
          <w:color w:val="333333"/>
          <w:sz w:val="30"/>
          <w:szCs w:val="30"/>
        </w:rPr>
        <w:t>交叉口）进行管道排查，陈强和刘家全一组，张继忠和林日</w:t>
      </w:r>
      <w:proofErr w:type="gramStart"/>
      <w:r w:rsidRPr="00D21F24">
        <w:rPr>
          <w:rFonts w:ascii="仿宋" w:eastAsia="仿宋" w:hAnsi="仿宋" w:hint="eastAsia"/>
          <w:color w:val="333333"/>
          <w:sz w:val="30"/>
          <w:szCs w:val="30"/>
        </w:rPr>
        <w:t>炳</w:t>
      </w:r>
      <w:proofErr w:type="gramEnd"/>
      <w:r w:rsidRPr="00D21F24">
        <w:rPr>
          <w:rFonts w:ascii="仿宋" w:eastAsia="仿宋" w:hAnsi="仿宋" w:hint="eastAsia"/>
          <w:color w:val="333333"/>
          <w:sz w:val="30"/>
          <w:szCs w:val="30"/>
        </w:rPr>
        <w:t>王一组，8时左右，陈强和刘家全在基坑内使用铁锹作业时，基坑上方的土方发生滑坡，导致刘家全被掩埋，现场工人见状，立即进行施救，并拨打了“120”和施尉钗的电话，“120”医护人员赶到现场指导施救，救出刘家全后，医护人员立即进行抢救，经确诊刘家全已经死亡。</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hint="eastAsia"/>
          <w:color w:val="333333"/>
          <w:sz w:val="30"/>
          <w:szCs w:val="30"/>
        </w:rPr>
        <w:t>   </w:t>
      </w:r>
      <w:r w:rsidRPr="00D21F24">
        <w:rPr>
          <w:rFonts w:ascii="仿宋" w:eastAsia="仿宋" w:hAnsi="仿宋" w:hint="eastAsia"/>
          <w:color w:val="333333"/>
          <w:sz w:val="30"/>
          <w:szCs w:val="30"/>
        </w:rPr>
        <w:t xml:space="preserve"> 三、事故相关情况及原因</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Style w:val="a4"/>
          <w:rFonts w:ascii="仿宋" w:eastAsia="仿宋" w:hAnsi="仿宋" w:hint="eastAsia"/>
          <w:color w:val="333333"/>
          <w:sz w:val="30"/>
          <w:szCs w:val="30"/>
        </w:rPr>
        <w:t>（一）事故现场相关情况</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劳务有限公司准备参与中</w:t>
      </w:r>
      <w:proofErr w:type="gramStart"/>
      <w:r w:rsidRPr="00D21F24">
        <w:rPr>
          <w:rFonts w:ascii="仿宋" w:eastAsia="仿宋" w:hAnsi="仿宋" w:hint="eastAsia"/>
          <w:color w:val="333333"/>
          <w:sz w:val="30"/>
          <w:szCs w:val="30"/>
        </w:rPr>
        <w:t>国交建</w:t>
      </w:r>
      <w:proofErr w:type="gramEnd"/>
      <w:r w:rsidRPr="00D21F24">
        <w:rPr>
          <w:rFonts w:ascii="仿宋" w:eastAsia="仿宋" w:hAnsi="仿宋" w:hint="eastAsia"/>
          <w:color w:val="333333"/>
          <w:sz w:val="30"/>
          <w:szCs w:val="30"/>
        </w:rPr>
        <w:t>福州地铁二号线第五标段项目前期雨水管道迁改工程劳务投标，为摸清现场管线环境情况，准确报价，规避中标后施工和经营风险，增大中标概率，2015年7月28日上午，该公司私自派刘家全等4人到现场踏勘管线，在基坑踏勘时发生土方滑坡。基坑边为飞凤山水厂建设工程（一期）第五标段工地置闸门井，飞凤山水厂建设工程（一期）第五标段位于洪湾中路，其中管线要穿越洪湾中路与金祥路交叉口置闸门井，因福州地铁建设需要，地铁公司将要在该标段施工的管线下方施工迁改雨水管位置，在事故发生前3天，飞凤山水厂建设工程（一期）第五标段洪湾中路与金祥路交叉口置闸门井工地已经按照业主单位的通知停止施工，让地铁雨水管迁</w:t>
      </w:r>
      <w:proofErr w:type="gramStart"/>
      <w:r w:rsidRPr="00D21F24">
        <w:rPr>
          <w:rFonts w:ascii="仿宋" w:eastAsia="仿宋" w:hAnsi="仿宋" w:hint="eastAsia"/>
          <w:color w:val="333333"/>
          <w:sz w:val="30"/>
          <w:szCs w:val="30"/>
        </w:rPr>
        <w:t>改施工</w:t>
      </w:r>
      <w:proofErr w:type="gramEnd"/>
      <w:r w:rsidRPr="00D21F24">
        <w:rPr>
          <w:rFonts w:ascii="仿宋" w:eastAsia="仿宋" w:hAnsi="仿宋" w:hint="eastAsia"/>
          <w:color w:val="333333"/>
          <w:sz w:val="30"/>
          <w:szCs w:val="30"/>
        </w:rPr>
        <w:t>优先。</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Style w:val="a4"/>
          <w:rFonts w:ascii="仿宋" w:eastAsia="仿宋" w:hAnsi="仿宋" w:hint="eastAsia"/>
          <w:color w:val="333333"/>
          <w:sz w:val="30"/>
          <w:szCs w:val="30"/>
        </w:rPr>
        <w:lastRenderedPageBreak/>
        <w:t>（二）事故直接原因</w:t>
      </w:r>
    </w:p>
    <w:p w:rsidR="00D21F24" w:rsidRPr="00D21F24" w:rsidRDefault="00D21F24" w:rsidP="00D21F24">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下基坑作业时没有采取有效的防护措施，致使基坑上方土方发生滑坡，导致在基坑作业的刘家全被掩埋，是本起事故发生的直接原因。</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Style w:val="a4"/>
          <w:rFonts w:ascii="仿宋" w:eastAsia="仿宋" w:hAnsi="仿宋" w:hint="eastAsia"/>
          <w:color w:val="333333"/>
          <w:sz w:val="30"/>
          <w:szCs w:val="30"/>
        </w:rPr>
        <w:t>（三）事故的间接原因</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安全生产责任制落实不到位，未认真组织从业人员进行安全生产教育和培训；未认真教育和督促从业执行安全生产规章制度和安全操作规程并告知作业场所和工作岗位存在的危险因素，是本起事故发生的间接原因。</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Style w:val="a4"/>
          <w:rFonts w:ascii="仿宋" w:eastAsia="仿宋" w:hAnsi="仿宋" w:hint="eastAsia"/>
          <w:color w:val="333333"/>
          <w:sz w:val="30"/>
          <w:szCs w:val="30"/>
        </w:rPr>
        <w:t>（四）事故性质</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经事故调查组认定，本起事故是一起一般生产安全责任事故。</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四、责任分析及处理意见</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（一）汨罗市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劳务有限公司工人刘家全，安全意识淡薄，下基坑作业时没有采取有效防护措施，导致基坑上方土方滑坡掩埋致死，对本起事故负有责任，鉴于其已经死亡，不予追究。</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（二）汨罗市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劳务有限公司项目负责人施尉钗，未认真履行安全管理职责，对作业现场安全监管不力，对本起事故负有责任，建议汨罗市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劳务有限公司按照公司有关规定给</w:t>
      </w:r>
      <w:proofErr w:type="gramStart"/>
      <w:r w:rsidRPr="00D21F24">
        <w:rPr>
          <w:rFonts w:ascii="仿宋" w:eastAsia="仿宋" w:hAnsi="仿宋" w:hint="eastAsia"/>
          <w:color w:val="333333"/>
          <w:sz w:val="30"/>
          <w:szCs w:val="30"/>
        </w:rPr>
        <w:t>予处理</w:t>
      </w:r>
      <w:proofErr w:type="gramEnd"/>
      <w:r w:rsidRPr="00D21F24">
        <w:rPr>
          <w:rFonts w:ascii="仿宋" w:eastAsia="仿宋" w:hAnsi="仿宋" w:hint="eastAsia"/>
          <w:color w:val="333333"/>
          <w:sz w:val="30"/>
          <w:szCs w:val="30"/>
        </w:rPr>
        <w:t>。</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lastRenderedPageBreak/>
        <w:t>（三）汨罗市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劳务有限公司负责人，未按照有关规定及时向当地安监部门报告“7.28”事故，属于迟报行为，建议安监部门依法给予行政处罚。</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（四）汨罗市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安全生产责任制落实不到位，未认真组织从业人员进行安全生产教育和培训；岗前未进行安全技术交底，未认真教育和督促从业执行安全生产规章制度和安全操作规程并告知作业场所和工作岗位存在的危险因素，对本起事故负有责任，建议安监部门依法给予行政处罚。</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五、防范措施及建议</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（一）汨罗市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要认真吸取本起事故的教训，举一反三，加强施工现场安全管理的力度，将临时雇佣工人纳入正式员工管理范畴，认真组织、落实对临时雇佣工人的安全生产教育培训，使其具备必要的安全知识和安全技能。</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（二）汨罗市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劳务有限公司应切实落实施工现场安全技术交底工作，加大力度进行现场安全监管和隐患排查，确保施工现场安全。</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（三）汨罗市</w:t>
      </w:r>
      <w:proofErr w:type="gramStart"/>
      <w:r w:rsidRPr="00D21F24">
        <w:rPr>
          <w:rFonts w:ascii="仿宋" w:eastAsia="仿宋" w:hAnsi="仿宋" w:hint="eastAsia"/>
          <w:color w:val="333333"/>
          <w:sz w:val="30"/>
          <w:szCs w:val="30"/>
        </w:rPr>
        <w:t>俊豪建筑</w:t>
      </w:r>
      <w:proofErr w:type="gramEnd"/>
      <w:r w:rsidRPr="00D21F24">
        <w:rPr>
          <w:rFonts w:ascii="仿宋" w:eastAsia="仿宋" w:hAnsi="仿宋" w:hint="eastAsia"/>
          <w:color w:val="333333"/>
          <w:sz w:val="30"/>
          <w:szCs w:val="30"/>
        </w:rPr>
        <w:t>劳务有限公司要加强安全生产法律、法规的学习活动，切实增强安全生产法律、法规意识，严格按照安全生产法律、法规的要求开展履职活动，杜绝生产安全事故迟报行为。</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（四）中交第三公路工程局有限公司福州地铁二号线第五标段与福建嘉亿扬建设有限公司飞凤山水厂建设工程（一期）第五</w:t>
      </w:r>
      <w:r w:rsidRPr="00D21F24">
        <w:rPr>
          <w:rFonts w:ascii="仿宋" w:eastAsia="仿宋" w:hAnsi="仿宋" w:hint="eastAsia"/>
          <w:color w:val="333333"/>
          <w:sz w:val="30"/>
          <w:szCs w:val="30"/>
        </w:rPr>
        <w:lastRenderedPageBreak/>
        <w:t>标段在同一作业区域内进行施工时，应当签订安全生产管理协议，明确各自的安全生产管理职责和应当采取的安全措施，并指定专职安全生产管理人员进行安全检查与协调,同时要加强对投标单位的教育、引导、管理，杜绝此类事故的发生。</w:t>
      </w:r>
    </w:p>
    <w:p w:rsidR="00D21F24" w:rsidRPr="00D21F24" w:rsidRDefault="00D21F24" w:rsidP="00D21F24">
      <w:pPr>
        <w:pStyle w:val="a3"/>
        <w:shd w:val="clear" w:color="auto" w:fill="FFFFFF"/>
        <w:spacing w:before="0" w:beforeAutospacing="0" w:after="0" w:afterAutospacing="0"/>
        <w:ind w:firstLine="480"/>
        <w:rPr>
          <w:rFonts w:ascii="仿宋" w:eastAsia="仿宋" w:hAnsi="仿宋" w:hint="eastAsia"/>
          <w:color w:val="333333"/>
          <w:sz w:val="30"/>
          <w:szCs w:val="30"/>
        </w:rPr>
      </w:pPr>
      <w:r w:rsidRPr="00D21F24">
        <w:rPr>
          <w:rFonts w:ascii="仿宋" w:eastAsia="仿宋" w:hAnsi="仿宋" w:hint="eastAsia"/>
          <w:color w:val="333333"/>
          <w:sz w:val="30"/>
          <w:szCs w:val="30"/>
        </w:rPr>
        <w:t>(五)金山街道要加强网格化管理，督促</w:t>
      </w:r>
      <w:proofErr w:type="gramStart"/>
      <w:r w:rsidRPr="00D21F24">
        <w:rPr>
          <w:rFonts w:ascii="仿宋" w:eastAsia="仿宋" w:hAnsi="仿宋" w:hint="eastAsia"/>
          <w:color w:val="333333"/>
          <w:sz w:val="30"/>
          <w:szCs w:val="30"/>
        </w:rPr>
        <w:t>网格员</w:t>
      </w:r>
      <w:proofErr w:type="gramEnd"/>
      <w:r w:rsidRPr="00D21F24">
        <w:rPr>
          <w:rFonts w:ascii="仿宋" w:eastAsia="仿宋" w:hAnsi="仿宋" w:hint="eastAsia"/>
          <w:color w:val="333333"/>
          <w:sz w:val="30"/>
          <w:szCs w:val="30"/>
        </w:rPr>
        <w:t>认真履行职责，加强巡查力度，及时发现事故，及时处置，及时上报。</w:t>
      </w:r>
    </w:p>
    <w:p w:rsidR="00D21F24" w:rsidRPr="00D21F24" w:rsidRDefault="00D21F24" w:rsidP="00D21F24">
      <w:pPr>
        <w:pStyle w:val="a3"/>
        <w:shd w:val="clear" w:color="auto" w:fill="FFFFFF"/>
        <w:spacing w:before="0" w:beforeAutospacing="0" w:after="0" w:afterAutospacing="0" w:line="555" w:lineRule="atLeast"/>
        <w:ind w:firstLine="480"/>
        <w:rPr>
          <w:rFonts w:ascii="仿宋" w:eastAsia="仿宋" w:hAnsi="仿宋" w:hint="eastAsia"/>
          <w:color w:val="333333"/>
          <w:sz w:val="30"/>
          <w:szCs w:val="30"/>
        </w:rPr>
      </w:pPr>
    </w:p>
    <w:p w:rsidR="00D21F24" w:rsidRPr="00D21F24" w:rsidRDefault="00D21F24" w:rsidP="00D21F24">
      <w:pPr>
        <w:pStyle w:val="a3"/>
        <w:shd w:val="clear" w:color="auto" w:fill="FFFFFF"/>
        <w:spacing w:before="0" w:beforeAutospacing="0" w:after="0" w:afterAutospacing="0" w:line="555" w:lineRule="atLeast"/>
        <w:ind w:firstLine="480"/>
        <w:jc w:val="right"/>
        <w:rPr>
          <w:rFonts w:ascii="仿宋" w:eastAsia="仿宋" w:hAnsi="仿宋" w:hint="eastAsia"/>
          <w:color w:val="333333"/>
          <w:sz w:val="30"/>
          <w:szCs w:val="30"/>
        </w:rPr>
      </w:pPr>
      <w:r w:rsidRPr="00D21F24">
        <w:rPr>
          <w:rFonts w:hint="eastAsia"/>
          <w:color w:val="333333"/>
          <w:sz w:val="30"/>
          <w:szCs w:val="30"/>
        </w:rPr>
        <w:t>              </w:t>
      </w:r>
      <w:r w:rsidRPr="00D21F24">
        <w:rPr>
          <w:rFonts w:ascii="仿宋" w:eastAsia="仿宋" w:hAnsi="仿宋" w:hint="eastAsia"/>
          <w:color w:val="333333"/>
          <w:sz w:val="30"/>
          <w:szCs w:val="30"/>
        </w:rPr>
        <w:t xml:space="preserve"> </w:t>
      </w:r>
      <w:r w:rsidRPr="00D21F24">
        <w:rPr>
          <w:rFonts w:hint="eastAsia"/>
          <w:color w:val="333333"/>
          <w:sz w:val="30"/>
          <w:szCs w:val="30"/>
        </w:rPr>
        <w:t>                </w:t>
      </w:r>
      <w:r w:rsidRPr="00D21F24">
        <w:rPr>
          <w:rFonts w:ascii="仿宋" w:eastAsia="仿宋" w:hAnsi="仿宋" w:hint="eastAsia"/>
          <w:color w:val="333333"/>
          <w:sz w:val="30"/>
          <w:szCs w:val="30"/>
        </w:rPr>
        <w:t>“7.28”死亡事故调查组</w:t>
      </w:r>
    </w:p>
    <w:p w:rsidR="00D21F24" w:rsidRPr="00D21F24" w:rsidRDefault="00D21F24" w:rsidP="00D21F24">
      <w:pPr>
        <w:pStyle w:val="a3"/>
        <w:shd w:val="clear" w:color="auto" w:fill="FFFFFF"/>
        <w:spacing w:before="0" w:beforeAutospacing="0" w:after="0" w:afterAutospacing="0" w:line="555" w:lineRule="atLeast"/>
        <w:ind w:firstLine="480"/>
        <w:jc w:val="right"/>
        <w:rPr>
          <w:rFonts w:ascii="仿宋" w:eastAsia="仿宋" w:hAnsi="仿宋" w:hint="eastAsia"/>
          <w:color w:val="333333"/>
          <w:sz w:val="30"/>
          <w:szCs w:val="30"/>
        </w:rPr>
      </w:pPr>
      <w:r w:rsidRPr="00D21F24">
        <w:rPr>
          <w:rFonts w:hint="eastAsia"/>
          <w:color w:val="333333"/>
          <w:sz w:val="30"/>
          <w:szCs w:val="30"/>
        </w:rPr>
        <w:t> </w:t>
      </w:r>
      <w:r w:rsidRPr="00D21F24">
        <w:rPr>
          <w:rFonts w:ascii="仿宋" w:eastAsia="仿宋" w:hAnsi="仿宋" w:hint="eastAsia"/>
          <w:color w:val="333333"/>
          <w:sz w:val="30"/>
          <w:szCs w:val="30"/>
        </w:rPr>
        <w:t>2015年9月6日</w:t>
      </w:r>
    </w:p>
    <w:p w:rsidR="00CD34CC" w:rsidRPr="00D21F24" w:rsidRDefault="00CD34CC">
      <w:pPr>
        <w:rPr>
          <w:rFonts w:ascii="仿宋" w:eastAsia="仿宋" w:hAnsi="仿宋"/>
          <w:sz w:val="30"/>
          <w:szCs w:val="30"/>
        </w:rPr>
      </w:pPr>
    </w:p>
    <w:sectPr w:rsidR="00CD34CC" w:rsidRPr="00D21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9E"/>
    <w:rsid w:val="00704A9E"/>
    <w:rsid w:val="00CD34CC"/>
    <w:rsid w:val="00D2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1F2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21F24"/>
    <w:rPr>
      <w:rFonts w:ascii="宋体" w:eastAsia="宋体" w:hAnsi="宋体" w:cs="宋体"/>
      <w:b/>
      <w:bCs/>
      <w:kern w:val="0"/>
      <w:sz w:val="27"/>
      <w:szCs w:val="27"/>
    </w:rPr>
  </w:style>
  <w:style w:type="paragraph" w:styleId="a3">
    <w:name w:val="Normal (Web)"/>
    <w:basedOn w:val="a"/>
    <w:uiPriority w:val="99"/>
    <w:semiHidden/>
    <w:unhideWhenUsed/>
    <w:rsid w:val="00D21F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1F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1F2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21F24"/>
    <w:rPr>
      <w:rFonts w:ascii="宋体" w:eastAsia="宋体" w:hAnsi="宋体" w:cs="宋体"/>
      <w:b/>
      <w:bCs/>
      <w:kern w:val="0"/>
      <w:sz w:val="27"/>
      <w:szCs w:val="27"/>
    </w:rPr>
  </w:style>
  <w:style w:type="paragraph" w:styleId="a3">
    <w:name w:val="Normal (Web)"/>
    <w:basedOn w:val="a"/>
    <w:uiPriority w:val="99"/>
    <w:semiHidden/>
    <w:unhideWhenUsed/>
    <w:rsid w:val="00D21F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1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6869">
      <w:bodyDiv w:val="1"/>
      <w:marLeft w:val="0"/>
      <w:marRight w:val="0"/>
      <w:marTop w:val="0"/>
      <w:marBottom w:val="0"/>
      <w:divBdr>
        <w:top w:val="none" w:sz="0" w:space="0" w:color="auto"/>
        <w:left w:val="none" w:sz="0" w:space="0" w:color="auto"/>
        <w:bottom w:val="none" w:sz="0" w:space="0" w:color="auto"/>
        <w:right w:val="none" w:sz="0" w:space="0" w:color="auto"/>
      </w:divBdr>
    </w:div>
    <w:div w:id="14701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337</Words>
  <Characters>1927</Characters>
  <Application>Microsoft Office Word</Application>
  <DocSecurity>0</DocSecurity>
  <Lines>16</Lines>
  <Paragraphs>4</Paragraphs>
  <ScaleCrop>false</ScaleCrop>
  <Company>微软中国</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2021-03-05T18:35:00Z</dcterms:created>
  <dcterms:modified xsi:type="dcterms:W3CDTF">2021-03-05T18:36:00Z</dcterms:modified>
</cp:coreProperties>
</file>