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C1" w:rsidRPr="00BC59E6" w:rsidRDefault="00BC59E6" w:rsidP="00BC59E6">
      <w:pPr>
        <w:jc w:val="center"/>
        <w:rPr>
          <w:rFonts w:ascii="仿宋" w:eastAsia="仿宋" w:hAnsi="仿宋" w:hint="eastAsia"/>
          <w:b/>
          <w:color w:val="333333"/>
          <w:sz w:val="32"/>
          <w:szCs w:val="32"/>
          <w:shd w:val="clear" w:color="auto" w:fill="FFFFFF"/>
        </w:rPr>
      </w:pPr>
      <w:r w:rsidRPr="00BC59E6">
        <w:rPr>
          <w:rFonts w:ascii="仿宋" w:eastAsia="仿宋" w:hAnsi="仿宋" w:hint="eastAsia"/>
          <w:b/>
          <w:color w:val="333333"/>
          <w:sz w:val="32"/>
          <w:szCs w:val="32"/>
          <w:shd w:val="clear" w:color="auto" w:fill="FFFFFF"/>
        </w:rPr>
        <w:t>济南</w:t>
      </w:r>
      <w:proofErr w:type="gramStart"/>
      <w:r w:rsidRPr="00BC59E6">
        <w:rPr>
          <w:rFonts w:ascii="仿宋" w:eastAsia="仿宋" w:hAnsi="仿宋" w:hint="eastAsia"/>
          <w:b/>
          <w:color w:val="333333"/>
          <w:sz w:val="32"/>
          <w:szCs w:val="32"/>
          <w:shd w:val="clear" w:color="auto" w:fill="FFFFFF"/>
        </w:rPr>
        <w:t>市长清区“10.31”</w:t>
      </w:r>
      <w:proofErr w:type="gramEnd"/>
      <w:r w:rsidRPr="00BC59E6">
        <w:rPr>
          <w:rFonts w:ascii="仿宋" w:eastAsia="仿宋" w:hAnsi="仿宋" w:hint="eastAsia"/>
          <w:b/>
          <w:color w:val="333333"/>
          <w:sz w:val="32"/>
          <w:szCs w:val="32"/>
          <w:shd w:val="clear" w:color="auto" w:fill="FFFFFF"/>
        </w:rPr>
        <w:t>济</w:t>
      </w:r>
      <w:proofErr w:type="gramStart"/>
      <w:r w:rsidRPr="00BC59E6">
        <w:rPr>
          <w:rFonts w:ascii="仿宋" w:eastAsia="仿宋" w:hAnsi="仿宋" w:hint="eastAsia"/>
          <w:b/>
          <w:color w:val="333333"/>
          <w:sz w:val="32"/>
          <w:szCs w:val="32"/>
          <w:shd w:val="clear" w:color="auto" w:fill="FFFFFF"/>
        </w:rPr>
        <w:t>南汇东机器</w:t>
      </w:r>
      <w:proofErr w:type="gramEnd"/>
      <w:r w:rsidRPr="00BC59E6">
        <w:rPr>
          <w:rFonts w:ascii="仿宋" w:eastAsia="仿宋" w:hAnsi="仿宋" w:hint="eastAsia"/>
          <w:b/>
          <w:color w:val="333333"/>
          <w:sz w:val="32"/>
          <w:szCs w:val="32"/>
          <w:shd w:val="clear" w:color="auto" w:fill="FFFFFF"/>
        </w:rPr>
        <w:t>有限公司一般机械伤害事故调查报告</w:t>
      </w:r>
      <w:bookmarkStart w:id="0" w:name="_GoBack"/>
      <w:bookmarkEnd w:id="0"/>
    </w:p>
    <w:p w:rsidR="00BC59E6" w:rsidRPr="00BC59E6" w:rsidRDefault="00BC59E6" w:rsidP="00BC59E6">
      <w:pPr>
        <w:widowControl/>
        <w:shd w:val="clear" w:color="auto" w:fill="FFFFFF"/>
        <w:spacing w:line="600" w:lineRule="atLeast"/>
        <w:ind w:firstLine="645"/>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2019年10月31日23时左右，济南市长</w:t>
      </w:r>
      <w:proofErr w:type="gramStart"/>
      <w:r w:rsidRPr="00BC59E6">
        <w:rPr>
          <w:rFonts w:ascii="仿宋" w:eastAsia="仿宋" w:hAnsi="仿宋" w:cs="宋体" w:hint="eastAsia"/>
          <w:color w:val="333333"/>
          <w:kern w:val="0"/>
          <w:sz w:val="30"/>
          <w:szCs w:val="30"/>
        </w:rPr>
        <w:t>清区济南汇东机器</w:t>
      </w:r>
      <w:proofErr w:type="gramEnd"/>
      <w:r w:rsidRPr="00BC59E6">
        <w:rPr>
          <w:rFonts w:ascii="仿宋" w:eastAsia="仿宋" w:hAnsi="仿宋" w:cs="宋体" w:hint="eastAsia"/>
          <w:color w:val="333333"/>
          <w:kern w:val="0"/>
          <w:sz w:val="30"/>
          <w:szCs w:val="30"/>
        </w:rPr>
        <w:t>有限公司机加工车间，在使用5029型数控龙门铣床加工设备底座时，发生一起一般机械伤害事故，造成1人死亡，直接经济损失105余万元。</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根据《中华人民共和国安全生产法》、《生产安全事故报告和调查处理条例》（国务院令第493号）等法律法规规定，2019年11月15日，济南</w:t>
      </w:r>
      <w:proofErr w:type="gramStart"/>
      <w:r w:rsidRPr="00BC59E6">
        <w:rPr>
          <w:rFonts w:ascii="仿宋" w:eastAsia="仿宋" w:hAnsi="仿宋" w:cs="宋体" w:hint="eastAsia"/>
          <w:color w:val="333333"/>
          <w:kern w:val="0"/>
          <w:sz w:val="30"/>
          <w:szCs w:val="30"/>
        </w:rPr>
        <w:t>市长清区人民政府</w:t>
      </w:r>
      <w:proofErr w:type="gramEnd"/>
      <w:r w:rsidRPr="00BC59E6">
        <w:rPr>
          <w:rFonts w:ascii="仿宋" w:eastAsia="仿宋" w:hAnsi="仿宋" w:cs="宋体" w:hint="eastAsia"/>
          <w:color w:val="333333"/>
          <w:kern w:val="0"/>
          <w:sz w:val="30"/>
          <w:szCs w:val="30"/>
        </w:rPr>
        <w:t>成立了由区应急管理局、区公安分局、区总工会、平安街道办事处相关人员组成的济南</w:t>
      </w:r>
      <w:proofErr w:type="gramStart"/>
      <w:r w:rsidRPr="00BC59E6">
        <w:rPr>
          <w:rFonts w:ascii="仿宋" w:eastAsia="仿宋" w:hAnsi="仿宋" w:cs="宋体" w:hint="eastAsia"/>
          <w:color w:val="333333"/>
          <w:kern w:val="0"/>
          <w:sz w:val="30"/>
          <w:szCs w:val="30"/>
        </w:rPr>
        <w:t>市长清区“10.31”</w:t>
      </w:r>
      <w:proofErr w:type="gramEnd"/>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有限公司一般机械伤害事故调查组（以下简称事故调查组），并邀请区监察委派员参加。</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及责任单位的处理建议和事故防范及整改措施建议，现将有关情况报告如下：</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一、事故基本情况</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（一）单位基本情况</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有限公司,统一社会信用代码：913701131634983929;类型：有限责任公司（自然人投资或控股）；</w:t>
      </w:r>
    </w:p>
    <w:p w:rsidR="00BC59E6" w:rsidRPr="00BC59E6" w:rsidRDefault="00BC59E6" w:rsidP="00BC59E6">
      <w:pPr>
        <w:widowControl/>
        <w:shd w:val="clear" w:color="auto" w:fill="FFFFFF"/>
        <w:spacing w:line="600" w:lineRule="atLeast"/>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lastRenderedPageBreak/>
        <w:t>住所：长清区平安街道办事处；法定代表人：杜晋磊（杜晋磊丈夫周文东为公司实际控制人）；注册资本：五百万元；成立日期：2000年6月26日；经营范围：锻压设备、水暖器材及配件生产组装（不含特种设备）销售（依法经批准的项目，经相关部门批准后方可开展经营活动）。</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（二）设备基本情况</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涉事5029型数控龙门铣床系青岛恒基精密机械制造有限公司生产，使用说明注意事项为：1、全面了解机床性能，自觉遵守机床的各种操作说明是实现机床无故障工作及人身安全的前提条件。2、机床的安装、操作、保养、检修要经过专门培训的专业人员按照使用说明书中规定的步骤进行。3、操作者使用机床时，要穿好劳动保护服，禁止穿宽松外衣，佩戴各种饰物，严禁戴手套工作。4、工作进行中不要触摸旋转的刀具。5、操作人员在机床运转中不允许将身体任何部位靠近或置于旋转移动部件，机床运转时严禁打开防护门或任何护盖，工件和切削刀具必须夹持牢固，不允许超负荷工作。</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二、事故发生经过、救援及善后情况</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（一）事故经过</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有限公司职工胡永均于2019年10月31日晚19时左右开始夜班工作，操作5029型数控龙门铣床加工设备底座。23时左右，在未停机的情况下，违章操作，打开防护门，进入设备加工运转区，衣服被运转的</w:t>
      </w:r>
      <w:proofErr w:type="gramStart"/>
      <w:r w:rsidRPr="00BC59E6">
        <w:rPr>
          <w:rFonts w:ascii="仿宋" w:eastAsia="仿宋" w:hAnsi="仿宋" w:cs="宋体" w:hint="eastAsia"/>
          <w:color w:val="333333"/>
          <w:kern w:val="0"/>
          <w:sz w:val="30"/>
          <w:szCs w:val="30"/>
        </w:rPr>
        <w:t>铣</w:t>
      </w:r>
      <w:proofErr w:type="gramEnd"/>
      <w:r w:rsidRPr="00BC59E6">
        <w:rPr>
          <w:rFonts w:ascii="仿宋" w:eastAsia="仿宋" w:hAnsi="仿宋" w:cs="宋体" w:hint="eastAsia"/>
          <w:color w:val="333333"/>
          <w:kern w:val="0"/>
          <w:sz w:val="30"/>
          <w:szCs w:val="30"/>
        </w:rPr>
        <w:t>头挂住，人被甩出受伤。</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lastRenderedPageBreak/>
        <w:t>（二）救援及善后情况</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事故发生后，现场工作人员立即拨打120急救电话，并将有关情况报告区相关部门；后伤者经区人民医院抢救无效死亡，</w:t>
      </w:r>
      <w:proofErr w:type="gramStart"/>
      <w:r w:rsidRPr="00BC59E6">
        <w:rPr>
          <w:rFonts w:ascii="仿宋" w:eastAsia="仿宋" w:hAnsi="仿宋" w:cs="宋体" w:hint="eastAsia"/>
          <w:color w:val="333333"/>
          <w:kern w:val="0"/>
          <w:sz w:val="30"/>
          <w:szCs w:val="30"/>
        </w:rPr>
        <w:t>之后济南汇东机器</w:t>
      </w:r>
      <w:proofErr w:type="gramEnd"/>
      <w:r w:rsidRPr="00BC59E6">
        <w:rPr>
          <w:rFonts w:ascii="仿宋" w:eastAsia="仿宋" w:hAnsi="仿宋" w:cs="宋体" w:hint="eastAsia"/>
          <w:color w:val="333333"/>
          <w:kern w:val="0"/>
          <w:sz w:val="30"/>
          <w:szCs w:val="30"/>
        </w:rPr>
        <w:t>有限公司已与死者家属达成赔偿协议，善后工作结束。</w:t>
      </w:r>
    </w:p>
    <w:p w:rsidR="00BC59E6" w:rsidRPr="00BC59E6" w:rsidRDefault="00BC59E6" w:rsidP="00BC59E6">
      <w:pPr>
        <w:widowControl/>
        <w:shd w:val="clear" w:color="auto" w:fill="FFFFFF"/>
        <w:spacing w:line="600" w:lineRule="atLeast"/>
        <w:ind w:left="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三、事故发生原因及事故性质</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（一）直接原因</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胡永均违章操作，在5029型数控龙门铣床未停机的情况下，违规打开防护门进入设备加工运转区，衣服被运转的</w:t>
      </w:r>
      <w:proofErr w:type="gramStart"/>
      <w:r w:rsidRPr="00BC59E6">
        <w:rPr>
          <w:rFonts w:ascii="仿宋" w:eastAsia="仿宋" w:hAnsi="仿宋" w:cs="宋体" w:hint="eastAsia"/>
          <w:color w:val="333333"/>
          <w:kern w:val="0"/>
          <w:sz w:val="30"/>
          <w:szCs w:val="30"/>
        </w:rPr>
        <w:t>铣</w:t>
      </w:r>
      <w:proofErr w:type="gramEnd"/>
      <w:r w:rsidRPr="00BC59E6">
        <w:rPr>
          <w:rFonts w:ascii="仿宋" w:eastAsia="仿宋" w:hAnsi="仿宋" w:cs="宋体" w:hint="eastAsia"/>
          <w:color w:val="333333"/>
          <w:kern w:val="0"/>
          <w:sz w:val="30"/>
          <w:szCs w:val="30"/>
        </w:rPr>
        <w:t>头挂住，人被甩出，导致颈骨骨折死亡，是本次事故发生的直接原因。</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（二）间接原因</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有限公司对从业人员进行安全生产教育不到位，未能有效督促从业人员严格执行本单位的安全操作规程。</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（三）事故性质分析认定</w:t>
      </w:r>
    </w:p>
    <w:p w:rsidR="00BC59E6" w:rsidRPr="00BC59E6" w:rsidRDefault="00BC59E6" w:rsidP="00BC59E6">
      <w:pPr>
        <w:widowControl/>
        <w:shd w:val="clear" w:color="auto" w:fill="FFFFFF"/>
        <w:spacing w:line="600" w:lineRule="atLeast"/>
        <w:ind w:left="165" w:firstLine="645"/>
        <w:jc w:val="left"/>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经过调查分析，根据《生产安全事故报告和调查处理条例》第三条，认定济南</w:t>
      </w:r>
      <w:proofErr w:type="gramStart"/>
      <w:r w:rsidRPr="00BC59E6">
        <w:rPr>
          <w:rFonts w:ascii="仿宋" w:eastAsia="仿宋" w:hAnsi="仿宋" w:cs="宋体" w:hint="eastAsia"/>
          <w:color w:val="333333"/>
          <w:kern w:val="0"/>
          <w:sz w:val="30"/>
          <w:szCs w:val="30"/>
        </w:rPr>
        <w:t>市长清区“10.31”</w:t>
      </w:r>
      <w:proofErr w:type="gramEnd"/>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有限公司一般机械伤害事故是一起一般生产安全责任事故。</w:t>
      </w:r>
    </w:p>
    <w:p w:rsidR="00BC59E6" w:rsidRPr="00BC59E6" w:rsidRDefault="00BC59E6" w:rsidP="00BC59E6">
      <w:pPr>
        <w:widowControl/>
        <w:shd w:val="clear" w:color="auto" w:fill="FFFFFF"/>
        <w:spacing w:line="600" w:lineRule="atLeast"/>
        <w:ind w:left="136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四、</w:t>
      </w:r>
      <w:r w:rsidRPr="00BC59E6">
        <w:rPr>
          <w:rFonts w:ascii="宋体" w:eastAsia="宋体" w:hAnsi="宋体" w:cs="宋体" w:hint="eastAsia"/>
          <w:color w:val="333333"/>
          <w:kern w:val="0"/>
          <w:sz w:val="30"/>
          <w:szCs w:val="30"/>
        </w:rPr>
        <w:t> </w:t>
      </w:r>
      <w:r w:rsidRPr="00BC59E6">
        <w:rPr>
          <w:rFonts w:ascii="仿宋" w:eastAsia="仿宋" w:hAnsi="仿宋" w:cs="宋体" w:hint="eastAsia"/>
          <w:color w:val="333333"/>
          <w:kern w:val="0"/>
          <w:sz w:val="30"/>
          <w:szCs w:val="30"/>
        </w:rPr>
        <w:t>对事故有关责任人员和责任单位的处理意见</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1、胡永均，男，身份证号：370823197407076319，济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有限公司职工，安全意识淡薄，自我保护和风险防范意识差，在作业过程中，未严格遵守本单位的安全操作规程，违反了《中华人民共和国安全生产法》第五十四条的规定，对本次事故</w:t>
      </w:r>
      <w:r w:rsidRPr="00BC59E6">
        <w:rPr>
          <w:rFonts w:ascii="仿宋" w:eastAsia="仿宋" w:hAnsi="仿宋" w:cs="宋体" w:hint="eastAsia"/>
          <w:color w:val="333333"/>
          <w:kern w:val="0"/>
          <w:sz w:val="30"/>
          <w:szCs w:val="30"/>
        </w:rPr>
        <w:lastRenderedPageBreak/>
        <w:t>发生负有直接责任，鉴于其已经在本次事故中死亡，建议不再追究其责任。</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2、济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未能有效教育和督促从业人员严格执行本单位的安全生产规章制度和操作规程，对事故发生负有责任，以上行为违反了《中华人民共和国安全生产法》第四十一条的规定，根据《中华人民共和国安全生产法》第一百零九条第一项，建议由济南</w:t>
      </w:r>
      <w:proofErr w:type="gramStart"/>
      <w:r w:rsidRPr="00BC59E6">
        <w:rPr>
          <w:rFonts w:ascii="仿宋" w:eastAsia="仿宋" w:hAnsi="仿宋" w:cs="宋体" w:hint="eastAsia"/>
          <w:color w:val="333333"/>
          <w:kern w:val="0"/>
          <w:sz w:val="30"/>
          <w:szCs w:val="30"/>
        </w:rPr>
        <w:t>市长清区应急</w:t>
      </w:r>
      <w:proofErr w:type="gramEnd"/>
      <w:r w:rsidRPr="00BC59E6">
        <w:rPr>
          <w:rFonts w:ascii="仿宋" w:eastAsia="仿宋" w:hAnsi="仿宋" w:cs="宋体" w:hint="eastAsia"/>
          <w:color w:val="333333"/>
          <w:kern w:val="0"/>
          <w:sz w:val="30"/>
          <w:szCs w:val="30"/>
        </w:rPr>
        <w:t>管理局依法给予该公司罚款30万元人民币的行政处罚。</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五、事故防范和整改措施</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（一）济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要深刻吸取这次事故教训，认真扎实开展从业人员的安全教育培训工作，增强作业人员风险意识和自身安全防护意识,确保员工熟练掌握并遵守本岗位的安全操作规程。同时加强安全生产管理，切实开展好风险辨识，通过风险辨识，在有较大危险因素的生产经营场所和有关设施、设备上，设置明显的安全警示标志，切实防范事故发生。</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（二）济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有限公司要加强安全生产领导带班制度、安全员巡查制度、岗前提醒制度、安全教育培训制度等管理制度的建立和落实，将应急预案管理、应急演练、安全生产培训“三到位”工作抓紧抓严抓细。</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（三）平安街道办事处要加强日常安全生产监督检查管理，认真督促本辖区各类生产经营单位安全生产主体责任的落实，加强两个体系建设，以管理促安全，严防各类生产安全事故发生。</w:t>
      </w:r>
    </w:p>
    <w:p w:rsidR="00BC59E6" w:rsidRPr="00BC59E6" w:rsidRDefault="00BC59E6" w:rsidP="00BC59E6">
      <w:pPr>
        <w:widowControl/>
        <w:shd w:val="clear" w:color="auto" w:fill="FFFFFF"/>
        <w:spacing w:line="480" w:lineRule="atLeast"/>
        <w:ind w:firstLine="3195"/>
        <w:rPr>
          <w:rFonts w:ascii="仿宋" w:eastAsia="仿宋" w:hAnsi="仿宋" w:cs="宋体" w:hint="eastAsia"/>
          <w:color w:val="333333"/>
          <w:kern w:val="0"/>
          <w:sz w:val="30"/>
          <w:szCs w:val="30"/>
        </w:rPr>
      </w:pPr>
      <w:r w:rsidRPr="00BC59E6">
        <w:rPr>
          <w:rFonts w:ascii="宋体" w:eastAsia="宋体" w:hAnsi="宋体" w:cs="宋体" w:hint="eastAsia"/>
          <w:color w:val="333333"/>
          <w:kern w:val="0"/>
          <w:sz w:val="30"/>
          <w:szCs w:val="30"/>
        </w:rPr>
        <w:lastRenderedPageBreak/>
        <w:t> </w:t>
      </w:r>
    </w:p>
    <w:p w:rsidR="00BC59E6" w:rsidRPr="00BC59E6" w:rsidRDefault="00BC59E6" w:rsidP="00BC59E6">
      <w:pPr>
        <w:widowControl/>
        <w:shd w:val="clear" w:color="auto" w:fill="FFFFFF"/>
        <w:spacing w:line="480" w:lineRule="atLeast"/>
        <w:ind w:firstLine="352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济南</w:t>
      </w:r>
      <w:proofErr w:type="gramStart"/>
      <w:r w:rsidRPr="00BC59E6">
        <w:rPr>
          <w:rFonts w:ascii="仿宋" w:eastAsia="仿宋" w:hAnsi="仿宋" w:cs="宋体" w:hint="eastAsia"/>
          <w:color w:val="333333"/>
          <w:kern w:val="0"/>
          <w:sz w:val="30"/>
          <w:szCs w:val="30"/>
        </w:rPr>
        <w:t>市长清区“10.31”</w:t>
      </w:r>
      <w:proofErr w:type="gramEnd"/>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p>
    <w:p w:rsidR="00BC59E6" w:rsidRPr="00BC59E6" w:rsidRDefault="00BC59E6" w:rsidP="00BC59E6">
      <w:pPr>
        <w:widowControl/>
        <w:shd w:val="clear" w:color="auto" w:fill="FFFFFF"/>
        <w:spacing w:line="480" w:lineRule="atLeast"/>
        <w:ind w:firstLine="3840"/>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有限公司一般机械伤害事故调查组</w:t>
      </w:r>
    </w:p>
    <w:p w:rsidR="00BC59E6" w:rsidRPr="00BC59E6" w:rsidRDefault="00BC59E6" w:rsidP="00BC59E6">
      <w:pPr>
        <w:widowControl/>
        <w:shd w:val="clear" w:color="auto" w:fill="FFFFFF"/>
        <w:spacing w:line="480" w:lineRule="atLeast"/>
        <w:ind w:firstLine="54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2020年2月24日</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附件：</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1、济南</w:t>
      </w:r>
      <w:proofErr w:type="gramStart"/>
      <w:r w:rsidRPr="00BC59E6">
        <w:rPr>
          <w:rFonts w:ascii="仿宋" w:eastAsia="仿宋" w:hAnsi="仿宋" w:cs="宋体" w:hint="eastAsia"/>
          <w:color w:val="333333"/>
          <w:kern w:val="0"/>
          <w:sz w:val="30"/>
          <w:szCs w:val="30"/>
        </w:rPr>
        <w:t>市长清区“10.31”</w:t>
      </w:r>
      <w:proofErr w:type="gramEnd"/>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有限公司一般机械伤害事故伤亡人员名单</w:t>
      </w:r>
    </w:p>
    <w:p w:rsidR="00BC59E6" w:rsidRPr="00BC59E6" w:rsidRDefault="00BC59E6" w:rsidP="00BC59E6">
      <w:pPr>
        <w:widowControl/>
        <w:shd w:val="clear" w:color="auto" w:fill="FFFFFF"/>
        <w:spacing w:line="600" w:lineRule="atLeast"/>
        <w:ind w:firstLine="645"/>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2、济南</w:t>
      </w:r>
      <w:proofErr w:type="gramStart"/>
      <w:r w:rsidRPr="00BC59E6">
        <w:rPr>
          <w:rFonts w:ascii="仿宋" w:eastAsia="仿宋" w:hAnsi="仿宋" w:cs="宋体" w:hint="eastAsia"/>
          <w:color w:val="333333"/>
          <w:kern w:val="0"/>
          <w:sz w:val="30"/>
          <w:szCs w:val="30"/>
        </w:rPr>
        <w:t>市长清区“10.31”</w:t>
      </w:r>
      <w:proofErr w:type="gramEnd"/>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有限公司一般机械伤害事故调查组人员名单</w:t>
      </w:r>
    </w:p>
    <w:p w:rsidR="00BC59E6" w:rsidRPr="00BC59E6" w:rsidRDefault="00BC59E6" w:rsidP="00BC59E6">
      <w:pPr>
        <w:widowControl/>
        <w:shd w:val="clear" w:color="auto" w:fill="FFFFFF"/>
        <w:spacing w:line="600" w:lineRule="atLeast"/>
        <w:rPr>
          <w:rFonts w:ascii="仿宋" w:eastAsia="仿宋" w:hAnsi="仿宋" w:cs="宋体" w:hint="eastAsia"/>
          <w:color w:val="333333"/>
          <w:kern w:val="0"/>
          <w:sz w:val="30"/>
          <w:szCs w:val="30"/>
        </w:rPr>
      </w:pPr>
      <w:r w:rsidRPr="00BC59E6">
        <w:rPr>
          <w:rFonts w:ascii="宋体" w:eastAsia="宋体" w:hAnsi="宋体" w:cs="宋体" w:hint="eastAsia"/>
          <w:color w:val="333333"/>
          <w:kern w:val="0"/>
          <w:sz w:val="30"/>
          <w:szCs w:val="30"/>
        </w:rPr>
        <w:t> </w:t>
      </w:r>
    </w:p>
    <w:p w:rsidR="00BC59E6" w:rsidRPr="00BC59E6" w:rsidRDefault="00BC59E6" w:rsidP="00BC59E6">
      <w:pPr>
        <w:widowControl/>
        <w:shd w:val="clear" w:color="auto" w:fill="FFFFFF"/>
        <w:spacing w:line="600" w:lineRule="atLeast"/>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附件1</w:t>
      </w:r>
    </w:p>
    <w:p w:rsidR="00BC59E6" w:rsidRPr="00BC59E6" w:rsidRDefault="00BC59E6" w:rsidP="00BC59E6">
      <w:pPr>
        <w:widowControl/>
        <w:shd w:val="clear" w:color="auto" w:fill="FFFFFF"/>
        <w:jc w:val="center"/>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济南</w:t>
      </w:r>
      <w:proofErr w:type="gramStart"/>
      <w:r w:rsidRPr="00BC59E6">
        <w:rPr>
          <w:rFonts w:ascii="仿宋" w:eastAsia="仿宋" w:hAnsi="仿宋" w:cs="宋体" w:hint="eastAsia"/>
          <w:color w:val="333333"/>
          <w:kern w:val="0"/>
          <w:sz w:val="30"/>
          <w:szCs w:val="30"/>
        </w:rPr>
        <w:t>市长清区“10.31”</w:t>
      </w:r>
      <w:proofErr w:type="gramEnd"/>
      <w:r w:rsidRPr="00BC59E6">
        <w:rPr>
          <w:rFonts w:ascii="仿宋" w:eastAsia="仿宋" w:hAnsi="仿宋" w:cs="宋体" w:hint="eastAsia"/>
          <w:color w:val="333333"/>
          <w:kern w:val="0"/>
          <w:sz w:val="30"/>
          <w:szCs w:val="30"/>
        </w:rPr>
        <w:t>济</w:t>
      </w:r>
      <w:proofErr w:type="gramStart"/>
      <w:r w:rsidRPr="00BC59E6">
        <w:rPr>
          <w:rFonts w:ascii="仿宋" w:eastAsia="仿宋" w:hAnsi="仿宋" w:cs="宋体" w:hint="eastAsia"/>
          <w:color w:val="333333"/>
          <w:kern w:val="0"/>
          <w:sz w:val="30"/>
          <w:szCs w:val="30"/>
        </w:rPr>
        <w:t>南汇东机器</w:t>
      </w:r>
      <w:proofErr w:type="gramEnd"/>
      <w:r w:rsidRPr="00BC59E6">
        <w:rPr>
          <w:rFonts w:ascii="仿宋" w:eastAsia="仿宋" w:hAnsi="仿宋" w:cs="宋体" w:hint="eastAsia"/>
          <w:color w:val="333333"/>
          <w:kern w:val="0"/>
          <w:sz w:val="30"/>
          <w:szCs w:val="30"/>
        </w:rPr>
        <w:t>有限公司</w:t>
      </w:r>
    </w:p>
    <w:p w:rsidR="00BC59E6" w:rsidRPr="00BC59E6" w:rsidRDefault="00BC59E6" w:rsidP="00BC59E6">
      <w:pPr>
        <w:widowControl/>
        <w:shd w:val="clear" w:color="auto" w:fill="FFFFFF"/>
        <w:jc w:val="center"/>
        <w:rPr>
          <w:rFonts w:ascii="仿宋" w:eastAsia="仿宋" w:hAnsi="仿宋" w:cs="宋体" w:hint="eastAsia"/>
          <w:color w:val="333333"/>
          <w:kern w:val="0"/>
          <w:sz w:val="30"/>
          <w:szCs w:val="30"/>
        </w:rPr>
      </w:pPr>
      <w:r w:rsidRPr="00BC59E6">
        <w:rPr>
          <w:rFonts w:ascii="仿宋" w:eastAsia="仿宋" w:hAnsi="仿宋" w:cs="宋体" w:hint="eastAsia"/>
          <w:color w:val="333333"/>
          <w:kern w:val="0"/>
          <w:sz w:val="30"/>
          <w:szCs w:val="30"/>
        </w:rPr>
        <w:t>一般机械伤害事故伤亡人员名单</w:t>
      </w:r>
    </w:p>
    <w:tbl>
      <w:tblPr>
        <w:tblW w:w="9465" w:type="dxa"/>
        <w:shd w:val="clear" w:color="auto" w:fill="FFFFFF"/>
        <w:tblCellMar>
          <w:left w:w="0" w:type="dxa"/>
          <w:right w:w="0" w:type="dxa"/>
        </w:tblCellMar>
        <w:tblLook w:val="04A0" w:firstRow="1" w:lastRow="0" w:firstColumn="1" w:lastColumn="0" w:noHBand="0" w:noVBand="1"/>
      </w:tblPr>
      <w:tblGrid>
        <w:gridCol w:w="1185"/>
        <w:gridCol w:w="900"/>
        <w:gridCol w:w="900"/>
        <w:gridCol w:w="1770"/>
        <w:gridCol w:w="1530"/>
        <w:gridCol w:w="3180"/>
      </w:tblGrid>
      <w:tr w:rsidR="00BC59E6" w:rsidRPr="00BC59E6" w:rsidTr="00BC59E6">
        <w:tc>
          <w:tcPr>
            <w:tcW w:w="11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姓名</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性别</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年龄</w:t>
            </w:r>
          </w:p>
        </w:tc>
        <w:tc>
          <w:tcPr>
            <w:tcW w:w="17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工种</w:t>
            </w:r>
          </w:p>
        </w:tc>
        <w:tc>
          <w:tcPr>
            <w:tcW w:w="15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伤害程度</w:t>
            </w:r>
          </w:p>
        </w:tc>
        <w:tc>
          <w:tcPr>
            <w:tcW w:w="31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身份证号</w:t>
            </w:r>
          </w:p>
        </w:tc>
      </w:tr>
      <w:tr w:rsidR="00BC59E6" w:rsidRPr="00BC59E6" w:rsidTr="00BC59E6">
        <w:trPr>
          <w:trHeight w:val="465"/>
        </w:trPr>
        <w:tc>
          <w:tcPr>
            <w:tcW w:w="11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胡永均</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男</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46</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铣床操作工</w:t>
            </w: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死亡</w:t>
            </w:r>
          </w:p>
        </w:tc>
        <w:tc>
          <w:tcPr>
            <w:tcW w:w="31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C59E6" w:rsidRPr="00BC59E6" w:rsidRDefault="00BC59E6" w:rsidP="00BC59E6">
            <w:pPr>
              <w:widowControl/>
              <w:jc w:val="center"/>
              <w:rPr>
                <w:rFonts w:ascii="仿宋" w:eastAsia="仿宋" w:hAnsi="仿宋" w:cs="宋体"/>
                <w:color w:val="333333"/>
                <w:kern w:val="0"/>
                <w:sz w:val="30"/>
                <w:szCs w:val="30"/>
              </w:rPr>
            </w:pPr>
            <w:r w:rsidRPr="00BC59E6">
              <w:rPr>
                <w:rFonts w:ascii="仿宋" w:eastAsia="仿宋" w:hAnsi="仿宋" w:cs="宋体" w:hint="eastAsia"/>
                <w:color w:val="333333"/>
                <w:kern w:val="0"/>
                <w:sz w:val="30"/>
                <w:szCs w:val="30"/>
              </w:rPr>
              <w:t>370823197407076319</w:t>
            </w:r>
          </w:p>
        </w:tc>
      </w:tr>
    </w:tbl>
    <w:p w:rsidR="00BC59E6" w:rsidRPr="00BC59E6" w:rsidRDefault="00BC59E6">
      <w:pPr>
        <w:rPr>
          <w:rFonts w:ascii="仿宋" w:eastAsia="仿宋" w:hAnsi="仿宋"/>
          <w:sz w:val="30"/>
          <w:szCs w:val="30"/>
        </w:rPr>
      </w:pPr>
    </w:p>
    <w:sectPr w:rsidR="00BC59E6" w:rsidRPr="00BC5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1A"/>
    <w:rsid w:val="000B29C1"/>
    <w:rsid w:val="003E491A"/>
    <w:rsid w:val="00BC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9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9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1990</Characters>
  <Application>Microsoft Office Word</Application>
  <DocSecurity>0</DocSecurity>
  <Lines>16</Lines>
  <Paragraphs>4</Paragraphs>
  <ScaleCrop>false</ScaleCrop>
  <Company>微软中国</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2021-03-13T09:14:00Z</dcterms:created>
  <dcterms:modified xsi:type="dcterms:W3CDTF">2021-03-13T09:14:00Z</dcterms:modified>
</cp:coreProperties>
</file>