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FB" w:rsidRPr="001B4CFB" w:rsidRDefault="001B4CFB" w:rsidP="001B4CFB">
      <w:pPr>
        <w:widowControl/>
        <w:spacing w:line="720" w:lineRule="atLeast"/>
        <w:jc w:val="center"/>
        <w:rPr>
          <w:rFonts w:ascii="仿宋" w:eastAsia="仿宋" w:hAnsi="仿宋" w:cs="宋体"/>
          <w:b/>
          <w:bCs/>
          <w:color w:val="3D3D3D"/>
          <w:kern w:val="0"/>
          <w:sz w:val="32"/>
          <w:szCs w:val="32"/>
        </w:rPr>
      </w:pPr>
      <w:bookmarkStart w:id="0" w:name="_GoBack"/>
      <w:r w:rsidRPr="001B4CFB">
        <w:rPr>
          <w:rFonts w:ascii="仿宋" w:eastAsia="仿宋" w:hAnsi="仿宋" w:cs="宋体" w:hint="eastAsia"/>
          <w:b/>
          <w:bCs/>
          <w:color w:val="3D3D3D"/>
          <w:kern w:val="0"/>
          <w:sz w:val="32"/>
          <w:szCs w:val="32"/>
        </w:rPr>
        <w:t>济南市济东高速三标段“3·8”重庆交通建设（集团）有限责任公司一般物体打击事故调查报告</w:t>
      </w:r>
    </w:p>
    <w:bookmarkEnd w:id="0"/>
    <w:p w:rsidR="001B4CFB" w:rsidRPr="001B4CFB" w:rsidRDefault="001B4CFB" w:rsidP="001B4CFB">
      <w:pPr>
        <w:pStyle w:val="a3"/>
        <w:spacing w:before="0" w:beforeAutospacing="0" w:after="0" w:afterAutospacing="0" w:line="600" w:lineRule="atLeast"/>
        <w:ind w:firstLine="630"/>
        <w:jc w:val="both"/>
        <w:rPr>
          <w:rFonts w:ascii="仿宋" w:eastAsia="仿宋" w:hAnsi="仿宋"/>
          <w:color w:val="3D3D3D"/>
          <w:sz w:val="30"/>
          <w:szCs w:val="30"/>
        </w:rPr>
      </w:pPr>
      <w:r w:rsidRPr="001B4CFB">
        <w:rPr>
          <w:rFonts w:ascii="仿宋" w:eastAsia="仿宋" w:hAnsi="仿宋" w:hint="eastAsia"/>
          <w:color w:val="3D3D3D"/>
          <w:sz w:val="30"/>
          <w:szCs w:val="30"/>
        </w:rPr>
        <w:t>2016年3月14日，济南市安监局接群众举报，3月8日在济阳、商河两县交界处发生一起事故，致2人死亡，济南市安监局遂将该举报件批转济阳县安监局核查处理。因事故管辖权争议，2016年11月1日济南市人民政府（以下简称“市政府”）成立事故调查组对该起事故进行调查，12月16日事故调查组向市政府提交《事故调查报告》，2016年12月22日市政府批复同意《事故调查报告》。2017年8月18日，重庆交通建设（集团）有限责任公司(以下简称“重庆交建”)因不服市政府的批复决定，向济南市中级人民法院提起行政诉讼。2018年3月7日，济南市中级人民法院</w:t>
      </w:r>
      <w:proofErr w:type="gramStart"/>
      <w:r w:rsidRPr="001B4CFB">
        <w:rPr>
          <w:rFonts w:ascii="仿宋" w:eastAsia="仿宋" w:hAnsi="仿宋" w:hint="eastAsia"/>
          <w:color w:val="3D3D3D"/>
          <w:sz w:val="30"/>
          <w:szCs w:val="30"/>
        </w:rPr>
        <w:t>作出</w:t>
      </w:r>
      <w:proofErr w:type="gramEnd"/>
      <w:r w:rsidRPr="001B4CFB">
        <w:rPr>
          <w:rFonts w:ascii="仿宋" w:eastAsia="仿宋" w:hAnsi="仿宋" w:hint="eastAsia"/>
          <w:color w:val="3D3D3D"/>
          <w:sz w:val="30"/>
          <w:szCs w:val="30"/>
        </w:rPr>
        <w:t>判决，以程序违法等为由撤销市政府批复，责令市政府从判决生效之日起的法定期限内重新</w:t>
      </w:r>
      <w:proofErr w:type="gramStart"/>
      <w:r w:rsidRPr="001B4CFB">
        <w:rPr>
          <w:rFonts w:ascii="仿宋" w:eastAsia="仿宋" w:hAnsi="仿宋" w:hint="eastAsia"/>
          <w:color w:val="3D3D3D"/>
          <w:sz w:val="30"/>
          <w:szCs w:val="30"/>
        </w:rPr>
        <w:t>作出</w:t>
      </w:r>
      <w:proofErr w:type="gramEnd"/>
      <w:r w:rsidRPr="001B4CFB">
        <w:rPr>
          <w:rFonts w:ascii="仿宋" w:eastAsia="仿宋" w:hAnsi="仿宋" w:hint="eastAsia"/>
          <w:color w:val="3D3D3D"/>
          <w:sz w:val="30"/>
          <w:szCs w:val="30"/>
        </w:rPr>
        <w:t>行政行为。</w:t>
      </w:r>
    </w:p>
    <w:p w:rsidR="001B4CFB" w:rsidRPr="001B4CFB" w:rsidRDefault="001B4CFB" w:rsidP="001B4CFB">
      <w:pPr>
        <w:pStyle w:val="a3"/>
        <w:spacing w:before="0" w:beforeAutospacing="0" w:after="0" w:afterAutospacing="0" w:line="600" w:lineRule="atLeast"/>
        <w:ind w:firstLine="630"/>
        <w:jc w:val="both"/>
        <w:rPr>
          <w:rFonts w:ascii="仿宋" w:eastAsia="仿宋" w:hAnsi="仿宋" w:hint="eastAsia"/>
          <w:color w:val="3D3D3D"/>
          <w:sz w:val="30"/>
          <w:szCs w:val="30"/>
        </w:rPr>
      </w:pPr>
      <w:r w:rsidRPr="001B4CFB">
        <w:rPr>
          <w:rFonts w:ascii="仿宋" w:eastAsia="仿宋" w:hAnsi="仿宋" w:hint="eastAsia"/>
          <w:color w:val="3D3D3D"/>
          <w:sz w:val="30"/>
          <w:szCs w:val="30"/>
        </w:rPr>
        <w:t>依据《中华人民共和国安全生产法》（以下简称《安全生产法》）《国务院生产安全事故报告和调查处理条例》（国务院令第493号）等有关法律法规，市政府于2018年5月18日重新成立由市安监局、市监察委、市公安局、市总工会、市城乡建设委,济阳县人民政府、商河县人民政府组成的济东高速三标段“3.8” 一般物体打击事故调查组，并邀请市检察院派员参加。</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事故调查组按照“四不放过”和“科学严谨、依法依规、实事求是、注重实效”的原则，通过调查取证、专家论证、审慎复核、综合分析，查明了事故发生的经过、救援过程、事故报告、</w:t>
      </w:r>
      <w:r w:rsidRPr="001B4CFB">
        <w:rPr>
          <w:rFonts w:ascii="仿宋" w:eastAsia="仿宋" w:hAnsi="仿宋" w:hint="eastAsia"/>
          <w:color w:val="3D3D3D"/>
          <w:sz w:val="30"/>
          <w:szCs w:val="30"/>
        </w:rPr>
        <w:lastRenderedPageBreak/>
        <w:t>人员伤亡和直接经济损失情况，认定了事故发生的原因和事故性质，提出了事故责任的认定及对有关责任人、责任单位处理建议，并提出了防范整改措施。现将有关情况报告如下：</w:t>
      </w:r>
    </w:p>
    <w:p w:rsidR="001B4CFB" w:rsidRPr="001B4CFB" w:rsidRDefault="001B4CFB" w:rsidP="001B4CFB">
      <w:pPr>
        <w:pStyle w:val="a3"/>
        <w:spacing w:before="0" w:beforeAutospacing="0" w:after="0" w:afterAutospacing="0" w:line="600" w:lineRule="atLeast"/>
        <w:ind w:firstLine="645"/>
        <w:jc w:val="both"/>
        <w:rPr>
          <w:rFonts w:ascii="仿宋" w:eastAsia="仿宋" w:hAnsi="仿宋" w:hint="eastAsia"/>
          <w:color w:val="3D3D3D"/>
          <w:sz w:val="30"/>
          <w:szCs w:val="30"/>
        </w:rPr>
      </w:pPr>
      <w:r w:rsidRPr="001B4CFB">
        <w:rPr>
          <w:rFonts w:ascii="仿宋" w:eastAsia="仿宋" w:hAnsi="仿宋" w:hint="eastAsia"/>
          <w:color w:val="3D3D3D"/>
          <w:sz w:val="30"/>
          <w:szCs w:val="30"/>
        </w:rPr>
        <w:t>一、事故基本情况</w:t>
      </w:r>
    </w:p>
    <w:p w:rsidR="001B4CFB" w:rsidRPr="001B4CFB" w:rsidRDefault="001B4CFB" w:rsidP="001B4CFB">
      <w:pPr>
        <w:pStyle w:val="a3"/>
        <w:spacing w:before="0" w:beforeAutospacing="0" w:after="0" w:afterAutospacing="0" w:line="600" w:lineRule="atLeast"/>
        <w:ind w:firstLine="630"/>
        <w:jc w:val="both"/>
        <w:rPr>
          <w:rFonts w:ascii="仿宋" w:eastAsia="仿宋" w:hAnsi="仿宋" w:hint="eastAsia"/>
          <w:color w:val="3D3D3D"/>
          <w:sz w:val="30"/>
          <w:szCs w:val="30"/>
        </w:rPr>
      </w:pPr>
      <w:r w:rsidRPr="001B4CFB">
        <w:rPr>
          <w:rFonts w:ascii="仿宋" w:eastAsia="仿宋" w:hAnsi="仿宋" w:hint="eastAsia"/>
          <w:color w:val="3D3D3D"/>
          <w:sz w:val="30"/>
          <w:szCs w:val="30"/>
        </w:rPr>
        <w:t>（一）工程概况</w:t>
      </w:r>
    </w:p>
    <w:p w:rsidR="001B4CFB" w:rsidRPr="001B4CFB" w:rsidRDefault="001B4CFB" w:rsidP="001B4CFB">
      <w:pPr>
        <w:pStyle w:val="a3"/>
        <w:spacing w:before="0" w:beforeAutospacing="0" w:after="0" w:afterAutospacing="0" w:line="600" w:lineRule="atLeast"/>
        <w:ind w:firstLine="630"/>
        <w:jc w:val="both"/>
        <w:rPr>
          <w:rFonts w:ascii="仿宋" w:eastAsia="仿宋" w:hAnsi="仿宋" w:hint="eastAsia"/>
          <w:color w:val="3D3D3D"/>
          <w:sz w:val="30"/>
          <w:szCs w:val="30"/>
        </w:rPr>
      </w:pPr>
      <w:r w:rsidRPr="001B4CFB">
        <w:rPr>
          <w:rFonts w:ascii="仿宋" w:eastAsia="仿宋" w:hAnsi="仿宋" w:hint="eastAsia"/>
          <w:color w:val="3D3D3D"/>
          <w:sz w:val="30"/>
          <w:szCs w:val="30"/>
        </w:rPr>
        <w:t>济南至东营高速公路路桥工程建设项目第三标段（以下简称“济东高速三标段”），位于济南市济阳县境内，由山东省济南至东营高速公路项目建设办公室（以下简称“省项目办”）建设。2013年9月17日，省项目办与</w:t>
      </w:r>
      <w:proofErr w:type="gramStart"/>
      <w:r w:rsidRPr="001B4CFB">
        <w:rPr>
          <w:rFonts w:ascii="仿宋" w:eastAsia="仿宋" w:hAnsi="仿宋" w:hint="eastAsia"/>
          <w:color w:val="3D3D3D"/>
          <w:sz w:val="30"/>
          <w:szCs w:val="30"/>
        </w:rPr>
        <w:t>重庆交建签订</w:t>
      </w:r>
      <w:proofErr w:type="gramEnd"/>
      <w:r w:rsidRPr="001B4CFB">
        <w:rPr>
          <w:rFonts w:ascii="仿宋" w:eastAsia="仿宋" w:hAnsi="仿宋" w:hint="eastAsia"/>
          <w:color w:val="3D3D3D"/>
          <w:sz w:val="30"/>
          <w:szCs w:val="30"/>
        </w:rPr>
        <w:t>《施工合同协议书》《安全生产合同》《廉政合同》，重庆</w:t>
      </w:r>
      <w:proofErr w:type="gramStart"/>
      <w:r w:rsidRPr="001B4CFB">
        <w:rPr>
          <w:rFonts w:ascii="仿宋" w:eastAsia="仿宋" w:hAnsi="仿宋" w:hint="eastAsia"/>
          <w:color w:val="3D3D3D"/>
          <w:sz w:val="30"/>
          <w:szCs w:val="30"/>
        </w:rPr>
        <w:t>交建负责济</w:t>
      </w:r>
      <w:proofErr w:type="gramEnd"/>
      <w:r w:rsidRPr="001B4CFB">
        <w:rPr>
          <w:rFonts w:ascii="仿宋" w:eastAsia="仿宋" w:hAnsi="仿宋" w:hint="eastAsia"/>
          <w:color w:val="3D3D3D"/>
          <w:sz w:val="30"/>
          <w:szCs w:val="30"/>
        </w:rPr>
        <w:t>东高速三标段路桥工程（桥涵、路基、路面）的施工总承包，工期28个月。2016年1月11日，重庆</w:t>
      </w:r>
      <w:proofErr w:type="gramStart"/>
      <w:r w:rsidRPr="001B4CFB">
        <w:rPr>
          <w:rFonts w:ascii="仿宋" w:eastAsia="仿宋" w:hAnsi="仿宋" w:hint="eastAsia"/>
          <w:color w:val="3D3D3D"/>
          <w:sz w:val="30"/>
          <w:szCs w:val="30"/>
        </w:rPr>
        <w:t>交建济南</w:t>
      </w:r>
      <w:proofErr w:type="gramEnd"/>
      <w:r w:rsidRPr="001B4CFB">
        <w:rPr>
          <w:rFonts w:ascii="仿宋" w:eastAsia="仿宋" w:hAnsi="仿宋" w:hint="eastAsia"/>
          <w:color w:val="3D3D3D"/>
          <w:sz w:val="30"/>
          <w:szCs w:val="30"/>
        </w:rPr>
        <w:t>至东营高速公路第三项目部（以下简称“重庆交建项目部”）与济南</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诺土石方有限公司（以下简称“磐诺公司”）签订《工程（劳务）协作合同》，</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诺公司承担K22+053—K23+674主线段土方运输工程及配套工作，合同金额为647.5万元。合同约定，取土</w:t>
      </w:r>
      <w:proofErr w:type="gramStart"/>
      <w:r w:rsidRPr="001B4CFB">
        <w:rPr>
          <w:rFonts w:ascii="仿宋" w:eastAsia="仿宋" w:hAnsi="仿宋" w:hint="eastAsia"/>
          <w:color w:val="3D3D3D"/>
          <w:sz w:val="30"/>
          <w:szCs w:val="30"/>
        </w:rPr>
        <w:t>场位置</w:t>
      </w:r>
      <w:proofErr w:type="gramEnd"/>
      <w:r w:rsidRPr="001B4CFB">
        <w:rPr>
          <w:rFonts w:ascii="仿宋" w:eastAsia="仿宋" w:hAnsi="仿宋" w:hint="eastAsia"/>
          <w:color w:val="3D3D3D"/>
          <w:sz w:val="30"/>
          <w:szCs w:val="30"/>
        </w:rPr>
        <w:t>及运输路线均由</w:t>
      </w:r>
      <w:proofErr w:type="gramStart"/>
      <w:r w:rsidRPr="001B4CFB">
        <w:rPr>
          <w:rFonts w:ascii="仿宋" w:eastAsia="仿宋" w:hAnsi="仿宋" w:hint="eastAsia"/>
          <w:color w:val="3D3D3D"/>
          <w:sz w:val="30"/>
          <w:szCs w:val="30"/>
        </w:rPr>
        <w:t>重庆交建项目</w:t>
      </w:r>
      <w:proofErr w:type="gramEnd"/>
      <w:r w:rsidRPr="001B4CFB">
        <w:rPr>
          <w:rFonts w:ascii="仿宋" w:eastAsia="仿宋" w:hAnsi="仿宋" w:hint="eastAsia"/>
          <w:color w:val="3D3D3D"/>
          <w:sz w:val="30"/>
          <w:szCs w:val="30"/>
        </w:rPr>
        <w:t>部指定并确认，取土</w:t>
      </w:r>
      <w:proofErr w:type="gramStart"/>
      <w:r w:rsidRPr="001B4CFB">
        <w:rPr>
          <w:rFonts w:ascii="仿宋" w:eastAsia="仿宋" w:hAnsi="仿宋" w:hint="eastAsia"/>
          <w:color w:val="3D3D3D"/>
          <w:sz w:val="30"/>
          <w:szCs w:val="30"/>
        </w:rPr>
        <w:t>场位置定为徒骇</w:t>
      </w:r>
      <w:proofErr w:type="gramEnd"/>
      <w:r w:rsidRPr="001B4CFB">
        <w:rPr>
          <w:rFonts w:ascii="仿宋" w:eastAsia="仿宋" w:hAnsi="仿宋" w:hint="eastAsia"/>
          <w:color w:val="3D3D3D"/>
          <w:sz w:val="30"/>
          <w:szCs w:val="30"/>
        </w:rPr>
        <w:t>河南岸取土场，运输线路为济东高速三标段路基沿</w:t>
      </w:r>
      <w:proofErr w:type="gramStart"/>
      <w:r w:rsidRPr="001B4CFB">
        <w:rPr>
          <w:rFonts w:ascii="仿宋" w:eastAsia="仿宋" w:hAnsi="仿宋" w:hint="eastAsia"/>
          <w:color w:val="3D3D3D"/>
          <w:sz w:val="30"/>
          <w:szCs w:val="30"/>
        </w:rPr>
        <w:t>曲白路—徒骇</w:t>
      </w:r>
      <w:proofErr w:type="gramEnd"/>
      <w:r w:rsidRPr="001B4CFB">
        <w:rPr>
          <w:rFonts w:ascii="仿宋" w:eastAsia="仿宋" w:hAnsi="仿宋" w:hint="eastAsia"/>
          <w:color w:val="3D3D3D"/>
          <w:sz w:val="30"/>
          <w:szCs w:val="30"/>
        </w:rPr>
        <w:t>河南岸堰坝土路—取土场。</w:t>
      </w:r>
    </w:p>
    <w:p w:rsidR="001B4CFB" w:rsidRPr="001B4CFB" w:rsidRDefault="001B4CFB" w:rsidP="001B4CFB">
      <w:pPr>
        <w:pStyle w:val="a3"/>
        <w:spacing w:before="0" w:beforeAutospacing="0" w:after="0" w:afterAutospacing="0" w:line="600" w:lineRule="atLeast"/>
        <w:ind w:firstLine="630"/>
        <w:jc w:val="both"/>
        <w:rPr>
          <w:rFonts w:ascii="仿宋" w:eastAsia="仿宋" w:hAnsi="仿宋" w:hint="eastAsia"/>
          <w:color w:val="3D3D3D"/>
          <w:sz w:val="30"/>
          <w:szCs w:val="30"/>
        </w:rPr>
      </w:pPr>
      <w:r w:rsidRPr="001B4CFB">
        <w:rPr>
          <w:rFonts w:ascii="仿宋" w:eastAsia="仿宋" w:hAnsi="仿宋" w:hint="eastAsia"/>
          <w:color w:val="3D3D3D"/>
          <w:sz w:val="30"/>
          <w:szCs w:val="30"/>
        </w:rPr>
        <w:t>（二）事故相关单位情况</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1. 工程发包单位：山东省济南至东营高速公路项目建设办公室。</w:t>
      </w:r>
      <w:r w:rsidRPr="001B4CFB">
        <w:rPr>
          <w:rFonts w:ascii="仿宋" w:eastAsia="仿宋" w:hAnsi="仿宋" w:hint="eastAsia"/>
          <w:color w:val="3E3E3E"/>
          <w:sz w:val="30"/>
          <w:szCs w:val="30"/>
          <w:shd w:val="clear" w:color="auto" w:fill="FFFFFF"/>
        </w:rPr>
        <w:t>2013年4月，</w:t>
      </w:r>
      <w:r w:rsidRPr="001B4CFB">
        <w:rPr>
          <w:rFonts w:ascii="仿宋" w:eastAsia="仿宋" w:hAnsi="仿宋" w:hint="eastAsia"/>
          <w:color w:val="3D3D3D"/>
          <w:sz w:val="30"/>
          <w:szCs w:val="30"/>
        </w:rPr>
        <w:t>山东省交通规划设计院与山东省交通厅公</w:t>
      </w:r>
      <w:r w:rsidRPr="001B4CFB">
        <w:rPr>
          <w:rFonts w:ascii="仿宋" w:eastAsia="仿宋" w:hAnsi="仿宋" w:hint="eastAsia"/>
          <w:color w:val="3D3D3D"/>
          <w:sz w:val="30"/>
          <w:szCs w:val="30"/>
        </w:rPr>
        <w:lastRenderedPageBreak/>
        <w:t>路局签署了《济东高速工程建设代建合同》，组建山东省济南至东营高速公路项目建设办公室。2015年9月1日，省项目办名称，变更为齐鲁交通发展集团有限公司济南至东营高速公路项目建设办公室。主要负责工程建设期间的计划合同、资金管理、进度控制、质量、安全、廉政等工作。</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hint="eastAsia"/>
          <w:color w:val="3D3D3D"/>
          <w:sz w:val="30"/>
          <w:szCs w:val="30"/>
        </w:rPr>
        <w:t> </w:t>
      </w:r>
      <w:r w:rsidRPr="001B4CFB">
        <w:rPr>
          <w:rFonts w:ascii="仿宋" w:eastAsia="仿宋" w:hAnsi="仿宋" w:hint="eastAsia"/>
          <w:color w:val="3D3D3D"/>
          <w:sz w:val="30"/>
          <w:szCs w:val="30"/>
        </w:rPr>
        <w:t>2. 施工总承包单位：重庆交通建设（集团）有限责任公司。营业执照（渝两江）注册号：500904000001708 1-6-1；注册地址：重庆市</w:t>
      </w:r>
      <w:proofErr w:type="gramStart"/>
      <w:r w:rsidRPr="001B4CFB">
        <w:rPr>
          <w:rFonts w:ascii="仿宋" w:eastAsia="仿宋" w:hAnsi="仿宋" w:hint="eastAsia"/>
          <w:color w:val="3D3D3D"/>
          <w:sz w:val="30"/>
          <w:szCs w:val="30"/>
        </w:rPr>
        <w:t>渝北区香锦路</w:t>
      </w:r>
      <w:proofErr w:type="gramEnd"/>
      <w:r w:rsidRPr="001B4CFB">
        <w:rPr>
          <w:rFonts w:ascii="仿宋" w:eastAsia="仿宋" w:hAnsi="仿宋" w:hint="eastAsia"/>
          <w:color w:val="3D3D3D"/>
          <w:sz w:val="30"/>
          <w:szCs w:val="30"/>
        </w:rPr>
        <w:t>4号；法定代表人：黄小良；注册资本：叁亿柒仟万元整；成立日期：2004年8月5日；经营范围：对外承包工程业务（承包与其实力、规模、业绩相适应的国外工程项目；对外派遣实施上述境外工程所需的劳务人员）（按许可证核定事项和期限从事经营）。公路工程施工总承包特级：可承担各等级公路及其桥梁、隧道工程的施工；建筑设备租赁。登记日期2014年12月12日，登记机关：重庆</w:t>
      </w:r>
      <w:proofErr w:type="gramStart"/>
      <w:r w:rsidRPr="001B4CFB">
        <w:rPr>
          <w:rFonts w:ascii="仿宋" w:eastAsia="仿宋" w:hAnsi="仿宋" w:hint="eastAsia"/>
          <w:color w:val="3D3D3D"/>
          <w:sz w:val="30"/>
          <w:szCs w:val="30"/>
        </w:rPr>
        <w:t>两江新区</w:t>
      </w:r>
      <w:proofErr w:type="gramEnd"/>
      <w:r w:rsidRPr="001B4CFB">
        <w:rPr>
          <w:rFonts w:ascii="仿宋" w:eastAsia="仿宋" w:hAnsi="仿宋" w:hint="eastAsia"/>
          <w:color w:val="3D3D3D"/>
          <w:sz w:val="30"/>
          <w:szCs w:val="30"/>
        </w:rPr>
        <w:t xml:space="preserve">市场和质量监督管理局。2016年8月31日核发新证，统一社会信用代码：9150000076590006X7 </w:t>
      </w:r>
      <w:r w:rsidRPr="001B4CFB">
        <w:rPr>
          <w:rFonts w:hint="eastAsia"/>
          <w:color w:val="3D3D3D"/>
          <w:sz w:val="30"/>
          <w:szCs w:val="30"/>
        </w:rPr>
        <w:t> </w:t>
      </w:r>
      <w:r w:rsidRPr="001B4CFB">
        <w:rPr>
          <w:rFonts w:ascii="仿宋" w:eastAsia="仿宋" w:hAnsi="仿宋" w:hint="eastAsia"/>
          <w:color w:val="3D3D3D"/>
          <w:sz w:val="30"/>
          <w:szCs w:val="30"/>
        </w:rPr>
        <w:t>副本号：6-1。《安全生产许可证》编号：（渝）JZ</w:t>
      </w:r>
      <w:proofErr w:type="gramStart"/>
      <w:r w:rsidRPr="001B4CFB">
        <w:rPr>
          <w:rFonts w:ascii="仿宋" w:eastAsia="仿宋" w:hAnsi="仿宋" w:hint="eastAsia"/>
          <w:color w:val="3D3D3D"/>
          <w:sz w:val="30"/>
          <w:szCs w:val="30"/>
        </w:rPr>
        <w:t>安许证</w:t>
      </w:r>
      <w:proofErr w:type="gramEnd"/>
      <w:r w:rsidRPr="001B4CFB">
        <w:rPr>
          <w:rFonts w:ascii="仿宋" w:eastAsia="仿宋" w:hAnsi="仿宋" w:hint="eastAsia"/>
          <w:color w:val="3D3D3D"/>
          <w:sz w:val="30"/>
          <w:szCs w:val="30"/>
        </w:rPr>
        <w:t>字[2005]000046-02，许可范围：建筑施工。建筑企业资质证书编号：A0024050010066。重庆交通建设（集团）有限责任公司济南至东营高速公路第三项目部，于2013年12月20日成立，设在济阳县曲堤镇，项目部经理</w:t>
      </w:r>
      <w:proofErr w:type="gramStart"/>
      <w:r w:rsidRPr="001B4CFB">
        <w:rPr>
          <w:rFonts w:ascii="仿宋" w:eastAsia="仿宋" w:hAnsi="仿宋" w:hint="eastAsia"/>
          <w:color w:val="3D3D3D"/>
          <w:sz w:val="30"/>
          <w:szCs w:val="30"/>
        </w:rPr>
        <w:t>尹</w:t>
      </w:r>
      <w:proofErr w:type="gramEnd"/>
      <w:r w:rsidRPr="001B4CFB">
        <w:rPr>
          <w:rFonts w:ascii="仿宋" w:eastAsia="仿宋" w:hAnsi="仿宋" w:hint="eastAsia"/>
          <w:color w:val="3D3D3D"/>
          <w:sz w:val="30"/>
          <w:szCs w:val="30"/>
        </w:rPr>
        <w:t>显贵。</w:t>
      </w:r>
    </w:p>
    <w:p w:rsidR="001B4CFB" w:rsidRPr="001B4CFB" w:rsidRDefault="001B4CFB" w:rsidP="001B4CFB">
      <w:pPr>
        <w:pStyle w:val="a3"/>
        <w:spacing w:before="0" w:beforeAutospacing="0" w:after="0" w:afterAutospacing="0" w:line="600" w:lineRule="atLeast"/>
        <w:ind w:firstLine="630"/>
        <w:jc w:val="both"/>
        <w:rPr>
          <w:rFonts w:ascii="仿宋" w:eastAsia="仿宋" w:hAnsi="仿宋" w:hint="eastAsia"/>
          <w:color w:val="3D3D3D"/>
          <w:sz w:val="30"/>
          <w:szCs w:val="30"/>
        </w:rPr>
      </w:pPr>
      <w:r w:rsidRPr="001B4CFB">
        <w:rPr>
          <w:rFonts w:ascii="仿宋" w:eastAsia="仿宋" w:hAnsi="仿宋" w:hint="eastAsia"/>
          <w:color w:val="3D3D3D"/>
          <w:sz w:val="30"/>
          <w:szCs w:val="30"/>
        </w:rPr>
        <w:t>3.劳务协作单位：济南</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诺土石方工程有限公司。公司统一社会信用代码：91370125MA3C4DFPOF；注册地址：济阳县仁风镇</w:t>
      </w:r>
      <w:r w:rsidRPr="001B4CFB">
        <w:rPr>
          <w:rFonts w:ascii="仿宋" w:eastAsia="仿宋" w:hAnsi="仿宋" w:hint="eastAsia"/>
          <w:color w:val="3D3D3D"/>
          <w:sz w:val="30"/>
          <w:szCs w:val="30"/>
        </w:rPr>
        <w:lastRenderedPageBreak/>
        <w:t>西街村89号；法定代表人：纪立功；注册资本：壹仟万元整；成立日期：2015年12月17日；经营范围：建筑劳务作业分包（凭资质证经营）。经查证，</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诺公司未取得《安全生产许可证》，其《安全生产许可证》系伪造。</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4.监理单位：山东省圣地公路工程监理咨询中心。注册号：370800018011762；注册地址：济宁市长青路39号；法定代表人：李继锋；经济性质：全民所有制；经营范围：在全国范围内从事一、二、三类公路工程、桥梁工程、隧道工程项目的监理业务；交通建设工程监理单位资质等级证书编号：</w:t>
      </w:r>
      <w:proofErr w:type="gramStart"/>
      <w:r w:rsidRPr="001B4CFB">
        <w:rPr>
          <w:rFonts w:ascii="仿宋" w:eastAsia="仿宋" w:hAnsi="仿宋" w:hint="eastAsia"/>
          <w:color w:val="3D3D3D"/>
          <w:sz w:val="30"/>
          <w:szCs w:val="30"/>
        </w:rPr>
        <w:t>交监公甲</w:t>
      </w:r>
      <w:proofErr w:type="gramEnd"/>
      <w:r w:rsidRPr="001B4CFB">
        <w:rPr>
          <w:rFonts w:ascii="仿宋" w:eastAsia="仿宋" w:hAnsi="仿宋" w:hint="eastAsia"/>
          <w:color w:val="3D3D3D"/>
          <w:sz w:val="30"/>
          <w:szCs w:val="30"/>
        </w:rPr>
        <w:t>第119-2006号；资质等级：公路工程甲级。</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（三）涉及事故车辆、环境、劳务关系情况</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1.事故车辆基本情况：事故车辆车牌号鲁GT2726，福田牌重型自卸货车，车辆型号BJ3258DLPKB-2，车身颜色红色，使用性质货运，车主</w:t>
      </w:r>
      <w:proofErr w:type="gramStart"/>
      <w:r w:rsidRPr="001B4CFB">
        <w:rPr>
          <w:rFonts w:ascii="仿宋" w:eastAsia="仿宋" w:hAnsi="仿宋" w:hint="eastAsia"/>
          <w:color w:val="3D3D3D"/>
          <w:sz w:val="30"/>
          <w:szCs w:val="30"/>
        </w:rPr>
        <w:t>亓</w:t>
      </w:r>
      <w:proofErr w:type="gramEnd"/>
      <w:r w:rsidRPr="001B4CFB">
        <w:rPr>
          <w:rFonts w:ascii="仿宋" w:eastAsia="仿宋" w:hAnsi="仿宋" w:hint="eastAsia"/>
          <w:color w:val="3D3D3D"/>
          <w:sz w:val="30"/>
          <w:szCs w:val="30"/>
        </w:rPr>
        <w:t>京华。核定载重质量12650千克，总质量25000千克，整备质量12155千克，钢板弹簧数12，排量/功率11596/250，外廓尺寸8572mm（长）2495mm（宽）3400mm（高），货箱内部尺寸5800mm（长）2300mm（宽）1100mm（高）。</w:t>
      </w:r>
    </w:p>
    <w:p w:rsidR="001B4CFB" w:rsidRPr="001B4CFB" w:rsidRDefault="001B4CFB" w:rsidP="001B4CFB">
      <w:pPr>
        <w:pStyle w:val="a3"/>
        <w:spacing w:before="0" w:beforeAutospacing="0" w:after="0" w:afterAutospacing="0"/>
        <w:ind w:firstLine="645"/>
        <w:rPr>
          <w:rFonts w:ascii="仿宋" w:eastAsia="仿宋" w:hAnsi="仿宋" w:hint="eastAsia"/>
          <w:color w:val="3D3D3D"/>
          <w:sz w:val="30"/>
          <w:szCs w:val="30"/>
        </w:rPr>
      </w:pPr>
      <w:r w:rsidRPr="001B4CFB">
        <w:rPr>
          <w:rFonts w:ascii="仿宋" w:eastAsia="仿宋" w:hAnsi="仿宋" w:hint="eastAsia"/>
          <w:color w:val="3D3D3D"/>
          <w:sz w:val="30"/>
          <w:szCs w:val="30"/>
        </w:rPr>
        <w:t>2.土方运输作业范围基本情况：事故发生地点位于</w:t>
      </w:r>
      <w:proofErr w:type="gramStart"/>
      <w:r w:rsidRPr="001B4CFB">
        <w:rPr>
          <w:rFonts w:ascii="仿宋" w:eastAsia="仿宋" w:hAnsi="仿宋" w:hint="eastAsia"/>
          <w:color w:val="3D3D3D"/>
          <w:sz w:val="30"/>
          <w:szCs w:val="30"/>
        </w:rPr>
        <w:t>曲白路与徒骇</w:t>
      </w:r>
      <w:proofErr w:type="gramEnd"/>
      <w:r w:rsidRPr="001B4CFB">
        <w:rPr>
          <w:rFonts w:ascii="仿宋" w:eastAsia="仿宋" w:hAnsi="仿宋" w:hint="eastAsia"/>
          <w:color w:val="3D3D3D"/>
          <w:sz w:val="30"/>
          <w:szCs w:val="30"/>
        </w:rPr>
        <w:t>河南岸堰交汇处东南角错车道处，系到取土场必经之路，属于商河县白桥镇。合同约定，临时便道宽度4.5米，每200米设置一处错车道，错车道宽不小于6.5米，长度不少于20米。曲白路系济阳县</w:t>
      </w:r>
      <w:proofErr w:type="gramStart"/>
      <w:r w:rsidRPr="001B4CFB">
        <w:rPr>
          <w:rFonts w:ascii="仿宋" w:eastAsia="仿宋" w:hAnsi="仿宋" w:hint="eastAsia"/>
          <w:color w:val="3D3D3D"/>
          <w:sz w:val="30"/>
          <w:szCs w:val="30"/>
        </w:rPr>
        <w:t>曲堤镇至</w:t>
      </w:r>
      <w:proofErr w:type="gramEnd"/>
      <w:r w:rsidRPr="001B4CFB">
        <w:rPr>
          <w:rFonts w:ascii="仿宋" w:eastAsia="仿宋" w:hAnsi="仿宋" w:hint="eastAsia"/>
          <w:color w:val="3D3D3D"/>
          <w:sz w:val="30"/>
          <w:szCs w:val="30"/>
        </w:rPr>
        <w:t>商河县白桥镇的县级公路简称，</w:t>
      </w:r>
      <w:proofErr w:type="gramStart"/>
      <w:r w:rsidRPr="001B4CFB">
        <w:rPr>
          <w:rFonts w:ascii="仿宋" w:eastAsia="仿宋" w:hAnsi="仿宋" w:hint="eastAsia"/>
          <w:color w:val="3D3D3D"/>
          <w:sz w:val="30"/>
          <w:szCs w:val="30"/>
        </w:rPr>
        <w:t>从济东</w:t>
      </w:r>
      <w:proofErr w:type="gramEnd"/>
      <w:r w:rsidRPr="001B4CFB">
        <w:rPr>
          <w:rFonts w:ascii="仿宋" w:eastAsia="仿宋" w:hAnsi="仿宋" w:hint="eastAsia"/>
          <w:color w:val="3D3D3D"/>
          <w:sz w:val="30"/>
          <w:szCs w:val="30"/>
        </w:rPr>
        <w:t>高</w:t>
      </w:r>
      <w:r w:rsidRPr="001B4CFB">
        <w:rPr>
          <w:rFonts w:ascii="仿宋" w:eastAsia="仿宋" w:hAnsi="仿宋" w:hint="eastAsia"/>
          <w:color w:val="3D3D3D"/>
          <w:sz w:val="30"/>
          <w:szCs w:val="30"/>
        </w:rPr>
        <w:lastRenderedPageBreak/>
        <w:t>速公路路基与曲白路立交</w:t>
      </w:r>
      <w:proofErr w:type="gramStart"/>
      <w:r w:rsidRPr="001B4CFB">
        <w:rPr>
          <w:rFonts w:ascii="仿宋" w:eastAsia="仿宋" w:hAnsi="仿宋" w:hint="eastAsia"/>
          <w:color w:val="3D3D3D"/>
          <w:sz w:val="30"/>
          <w:szCs w:val="30"/>
        </w:rPr>
        <w:t>处至徒骇</w:t>
      </w:r>
      <w:proofErr w:type="gramEnd"/>
      <w:r w:rsidRPr="001B4CFB">
        <w:rPr>
          <w:rFonts w:ascii="仿宋" w:eastAsia="仿宋" w:hAnsi="仿宋" w:hint="eastAsia"/>
          <w:color w:val="3D3D3D"/>
          <w:sz w:val="30"/>
          <w:szCs w:val="30"/>
        </w:rPr>
        <w:t>河南岸取土场共6.21千米。其中，</w:t>
      </w:r>
      <w:proofErr w:type="gramStart"/>
      <w:r w:rsidRPr="001B4CFB">
        <w:rPr>
          <w:rFonts w:ascii="仿宋" w:eastAsia="仿宋" w:hAnsi="仿宋" w:hint="eastAsia"/>
          <w:color w:val="3D3D3D"/>
          <w:sz w:val="30"/>
          <w:szCs w:val="30"/>
        </w:rPr>
        <w:t>从济东</w:t>
      </w:r>
      <w:proofErr w:type="gramEnd"/>
      <w:r w:rsidRPr="001B4CFB">
        <w:rPr>
          <w:rFonts w:ascii="仿宋" w:eastAsia="仿宋" w:hAnsi="仿宋" w:hint="eastAsia"/>
          <w:color w:val="3D3D3D"/>
          <w:sz w:val="30"/>
          <w:szCs w:val="30"/>
        </w:rPr>
        <w:t>高速公路路基与曲白路立交处至小李村处距离2.08千米，路宽8米；从小李村</w:t>
      </w:r>
      <w:proofErr w:type="gramStart"/>
      <w:r w:rsidRPr="001B4CFB">
        <w:rPr>
          <w:rFonts w:ascii="仿宋" w:eastAsia="仿宋" w:hAnsi="仿宋" w:hint="eastAsia"/>
          <w:color w:val="3D3D3D"/>
          <w:sz w:val="30"/>
          <w:szCs w:val="30"/>
        </w:rPr>
        <w:t>处至徒骇</w:t>
      </w:r>
      <w:proofErr w:type="gramEnd"/>
      <w:r w:rsidRPr="001B4CFB">
        <w:rPr>
          <w:rFonts w:ascii="仿宋" w:eastAsia="仿宋" w:hAnsi="仿宋" w:hint="eastAsia"/>
          <w:color w:val="3D3D3D"/>
          <w:sz w:val="30"/>
          <w:szCs w:val="30"/>
        </w:rPr>
        <w:t>河南岸事故地点距离3.73千米，路宽5米；</w:t>
      </w:r>
      <w:proofErr w:type="gramStart"/>
      <w:r w:rsidRPr="001B4CFB">
        <w:rPr>
          <w:rFonts w:ascii="仿宋" w:eastAsia="仿宋" w:hAnsi="仿宋" w:hint="eastAsia"/>
          <w:color w:val="3D3D3D"/>
          <w:sz w:val="30"/>
          <w:szCs w:val="30"/>
        </w:rPr>
        <w:t>从徒骇</w:t>
      </w:r>
      <w:proofErr w:type="gramEnd"/>
      <w:r w:rsidRPr="001B4CFB">
        <w:rPr>
          <w:rFonts w:ascii="仿宋" w:eastAsia="仿宋" w:hAnsi="仿宋" w:hint="eastAsia"/>
          <w:color w:val="3D3D3D"/>
          <w:sz w:val="30"/>
          <w:szCs w:val="30"/>
        </w:rPr>
        <w:t>河南岸事故地点到取土点距离0.4千米，路宽4米。</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3.劳务关系情况：</w:t>
      </w:r>
      <w:proofErr w:type="gramStart"/>
      <w:r w:rsidRPr="001B4CFB">
        <w:rPr>
          <w:rFonts w:ascii="仿宋" w:eastAsia="仿宋" w:hAnsi="仿宋" w:hint="eastAsia"/>
          <w:color w:val="3D3D3D"/>
          <w:sz w:val="30"/>
          <w:szCs w:val="30"/>
        </w:rPr>
        <w:t>重庆交建项目</w:t>
      </w:r>
      <w:proofErr w:type="gramEnd"/>
      <w:r w:rsidRPr="001B4CFB">
        <w:rPr>
          <w:rFonts w:ascii="仿宋" w:eastAsia="仿宋" w:hAnsi="仿宋" w:hint="eastAsia"/>
          <w:color w:val="3D3D3D"/>
          <w:sz w:val="30"/>
          <w:szCs w:val="30"/>
        </w:rPr>
        <w:t>部与</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诺公司签订《工程（劳务）协作合同》，由</w:t>
      </w:r>
      <w:proofErr w:type="gramStart"/>
      <w:r w:rsidRPr="001B4CFB">
        <w:rPr>
          <w:rFonts w:ascii="仿宋" w:eastAsia="仿宋" w:hAnsi="仿宋" w:hint="eastAsia"/>
          <w:color w:val="3D3D3D"/>
          <w:sz w:val="30"/>
          <w:szCs w:val="30"/>
        </w:rPr>
        <w:t>重庆交建项目</w:t>
      </w:r>
      <w:proofErr w:type="gramEnd"/>
      <w:r w:rsidRPr="001B4CFB">
        <w:rPr>
          <w:rFonts w:ascii="仿宋" w:eastAsia="仿宋" w:hAnsi="仿宋" w:hint="eastAsia"/>
          <w:color w:val="3D3D3D"/>
          <w:sz w:val="30"/>
          <w:szCs w:val="30"/>
        </w:rPr>
        <w:t>部经理</w:t>
      </w:r>
      <w:proofErr w:type="gramStart"/>
      <w:r w:rsidRPr="001B4CFB">
        <w:rPr>
          <w:rFonts w:ascii="仿宋" w:eastAsia="仿宋" w:hAnsi="仿宋" w:hint="eastAsia"/>
          <w:color w:val="3D3D3D"/>
          <w:sz w:val="30"/>
          <w:szCs w:val="30"/>
        </w:rPr>
        <w:t>尹</w:t>
      </w:r>
      <w:proofErr w:type="gramEnd"/>
      <w:r w:rsidRPr="001B4CFB">
        <w:rPr>
          <w:rFonts w:ascii="仿宋" w:eastAsia="仿宋" w:hAnsi="仿宋" w:hint="eastAsia"/>
          <w:color w:val="3D3D3D"/>
          <w:sz w:val="30"/>
          <w:szCs w:val="30"/>
        </w:rPr>
        <w:t>显贵担任该合同工程项目经理，</w:t>
      </w:r>
      <w:proofErr w:type="gramStart"/>
      <w:r w:rsidRPr="001B4CFB">
        <w:rPr>
          <w:rFonts w:ascii="仿宋" w:eastAsia="仿宋" w:hAnsi="仿宋" w:hint="eastAsia"/>
          <w:color w:val="3D3D3D"/>
          <w:sz w:val="30"/>
          <w:szCs w:val="30"/>
        </w:rPr>
        <w:t>重庆交建项目</w:t>
      </w:r>
      <w:proofErr w:type="gramEnd"/>
      <w:r w:rsidRPr="001B4CFB">
        <w:rPr>
          <w:rFonts w:ascii="仿宋" w:eastAsia="仿宋" w:hAnsi="仿宋" w:hint="eastAsia"/>
          <w:color w:val="3D3D3D"/>
          <w:sz w:val="30"/>
          <w:szCs w:val="30"/>
        </w:rPr>
        <w:t>部与</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诺公司共同承担济东高速三标段建设项目的土方运输工作。司机王叶铁、</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滨，以及鲁GT2726车辆车主三人，均受雇于磐诺公司从事运输土方作业（王叶铁驾驶鲁GT2726车辆，</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滨驾驶车辆无牌照）。</w:t>
      </w:r>
    </w:p>
    <w:p w:rsidR="001B4CFB" w:rsidRPr="001B4CFB" w:rsidRDefault="001B4CFB" w:rsidP="001B4CFB">
      <w:pPr>
        <w:pStyle w:val="a3"/>
        <w:spacing w:before="0" w:beforeAutospacing="0" w:after="0" w:afterAutospacing="0" w:line="600" w:lineRule="atLeast"/>
        <w:ind w:firstLine="630"/>
        <w:jc w:val="both"/>
        <w:rPr>
          <w:rFonts w:ascii="仿宋" w:eastAsia="仿宋" w:hAnsi="仿宋" w:hint="eastAsia"/>
          <w:color w:val="3D3D3D"/>
          <w:sz w:val="30"/>
          <w:szCs w:val="30"/>
        </w:rPr>
      </w:pPr>
      <w:r w:rsidRPr="001B4CFB">
        <w:rPr>
          <w:rFonts w:ascii="仿宋" w:eastAsia="仿宋" w:hAnsi="仿宋" w:hint="eastAsia"/>
          <w:color w:val="3D3D3D"/>
          <w:sz w:val="30"/>
          <w:szCs w:val="30"/>
        </w:rPr>
        <w:t>二、事故发生经过、应急救援及事故报告情况</w:t>
      </w:r>
    </w:p>
    <w:p w:rsidR="001B4CFB" w:rsidRPr="001B4CFB" w:rsidRDefault="001B4CFB" w:rsidP="001B4CFB">
      <w:pPr>
        <w:pStyle w:val="a3"/>
        <w:spacing w:before="0" w:beforeAutospacing="0" w:after="0" w:afterAutospacing="0" w:line="600" w:lineRule="atLeast"/>
        <w:ind w:firstLine="630"/>
        <w:rPr>
          <w:rFonts w:ascii="仿宋" w:eastAsia="仿宋" w:hAnsi="仿宋" w:hint="eastAsia"/>
          <w:color w:val="3D3D3D"/>
          <w:sz w:val="30"/>
          <w:szCs w:val="30"/>
        </w:rPr>
      </w:pPr>
      <w:r w:rsidRPr="001B4CFB">
        <w:rPr>
          <w:rFonts w:ascii="仿宋" w:eastAsia="仿宋" w:hAnsi="仿宋" w:hint="eastAsia"/>
          <w:color w:val="3D3D3D"/>
          <w:sz w:val="30"/>
          <w:szCs w:val="30"/>
        </w:rPr>
        <w:t>（一）事故发生经过、应急救援情况</w:t>
      </w:r>
    </w:p>
    <w:p w:rsidR="001B4CFB" w:rsidRPr="001B4CFB" w:rsidRDefault="001B4CFB" w:rsidP="001B4CFB">
      <w:pPr>
        <w:pStyle w:val="a3"/>
        <w:spacing w:before="0" w:beforeAutospacing="0" w:after="0" w:afterAutospacing="0" w:line="600" w:lineRule="atLeast"/>
        <w:ind w:firstLine="630"/>
        <w:rPr>
          <w:rFonts w:ascii="仿宋" w:eastAsia="仿宋" w:hAnsi="仿宋" w:hint="eastAsia"/>
          <w:color w:val="3D3D3D"/>
          <w:sz w:val="30"/>
          <w:szCs w:val="30"/>
        </w:rPr>
      </w:pPr>
      <w:r w:rsidRPr="001B4CFB">
        <w:rPr>
          <w:rFonts w:ascii="仿宋" w:eastAsia="仿宋" w:hAnsi="仿宋" w:hint="eastAsia"/>
          <w:color w:val="3D3D3D"/>
          <w:sz w:val="30"/>
          <w:szCs w:val="30"/>
        </w:rPr>
        <w:t>2016年3月7日晚，王叶铁、</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滨各自驾驶运土车辆，按照</w:t>
      </w:r>
      <w:proofErr w:type="gramStart"/>
      <w:r w:rsidRPr="001B4CFB">
        <w:rPr>
          <w:rFonts w:ascii="仿宋" w:eastAsia="仿宋" w:hAnsi="仿宋" w:hint="eastAsia"/>
          <w:color w:val="3D3D3D"/>
          <w:sz w:val="30"/>
          <w:szCs w:val="30"/>
        </w:rPr>
        <w:t>重庆交建项目</w:t>
      </w:r>
      <w:proofErr w:type="gramEnd"/>
      <w:r w:rsidRPr="001B4CFB">
        <w:rPr>
          <w:rFonts w:ascii="仿宋" w:eastAsia="仿宋" w:hAnsi="仿宋" w:hint="eastAsia"/>
          <w:color w:val="3D3D3D"/>
          <w:sz w:val="30"/>
          <w:szCs w:val="30"/>
        </w:rPr>
        <w:t>部指定的线路从事运送土方作业。期间，王叶铁驾驶的车辆车厢后挡板在路基施工现场损坏，22时15分，王叶铁将车辆后挡板损坏事情电话告知给车主</w:t>
      </w:r>
      <w:proofErr w:type="gramStart"/>
      <w:r w:rsidRPr="001B4CFB">
        <w:rPr>
          <w:rFonts w:ascii="仿宋" w:eastAsia="仿宋" w:hAnsi="仿宋" w:hint="eastAsia"/>
          <w:color w:val="3D3D3D"/>
          <w:sz w:val="30"/>
          <w:szCs w:val="30"/>
        </w:rPr>
        <w:t>亓</w:t>
      </w:r>
      <w:proofErr w:type="gramEnd"/>
      <w:r w:rsidRPr="001B4CFB">
        <w:rPr>
          <w:rFonts w:ascii="仿宋" w:eastAsia="仿宋" w:hAnsi="仿宋" w:hint="eastAsia"/>
          <w:color w:val="3D3D3D"/>
          <w:sz w:val="30"/>
          <w:szCs w:val="30"/>
        </w:rPr>
        <w:t>京华，</w:t>
      </w:r>
      <w:proofErr w:type="gramStart"/>
      <w:r w:rsidRPr="001B4CFB">
        <w:rPr>
          <w:rFonts w:ascii="仿宋" w:eastAsia="仿宋" w:hAnsi="仿宋" w:hint="eastAsia"/>
          <w:color w:val="3D3D3D"/>
          <w:sz w:val="30"/>
          <w:szCs w:val="30"/>
        </w:rPr>
        <w:t>亓京华让</w:t>
      </w:r>
      <w:proofErr w:type="gramEnd"/>
      <w:r w:rsidRPr="001B4CFB">
        <w:rPr>
          <w:rFonts w:ascii="仿宋" w:eastAsia="仿宋" w:hAnsi="仿宋" w:hint="eastAsia"/>
          <w:color w:val="3D3D3D"/>
          <w:sz w:val="30"/>
          <w:szCs w:val="30"/>
        </w:rPr>
        <w:t>王叶铁去杨庄铺修理（距离事故发生地约13公里），王叶铁未去。22时45分至23时15分左右，</w:t>
      </w:r>
      <w:proofErr w:type="gramStart"/>
      <w:r w:rsidRPr="001B4CFB">
        <w:rPr>
          <w:rFonts w:ascii="仿宋" w:eastAsia="仿宋" w:hAnsi="仿宋" w:hint="eastAsia"/>
          <w:color w:val="3D3D3D"/>
          <w:sz w:val="30"/>
          <w:szCs w:val="30"/>
        </w:rPr>
        <w:t>亓</w:t>
      </w:r>
      <w:proofErr w:type="gramEnd"/>
      <w:r w:rsidRPr="001B4CFB">
        <w:rPr>
          <w:rFonts w:ascii="仿宋" w:eastAsia="仿宋" w:hAnsi="仿宋" w:hint="eastAsia"/>
          <w:color w:val="3D3D3D"/>
          <w:sz w:val="30"/>
          <w:szCs w:val="30"/>
        </w:rPr>
        <w:t>京华多次电话联系王叶铁，手机均处于无人接听状态，随即驱车寻找王叶铁；至8日零时40分左右，</w:t>
      </w:r>
      <w:proofErr w:type="gramStart"/>
      <w:r w:rsidRPr="001B4CFB">
        <w:rPr>
          <w:rFonts w:ascii="仿宋" w:eastAsia="仿宋" w:hAnsi="仿宋" w:hint="eastAsia"/>
          <w:color w:val="3D3D3D"/>
          <w:sz w:val="30"/>
          <w:szCs w:val="30"/>
        </w:rPr>
        <w:t>亓</w:t>
      </w:r>
      <w:proofErr w:type="gramEnd"/>
      <w:r w:rsidRPr="001B4CFB">
        <w:rPr>
          <w:rFonts w:ascii="仿宋" w:eastAsia="仿宋" w:hAnsi="仿宋" w:hint="eastAsia"/>
          <w:color w:val="3D3D3D"/>
          <w:sz w:val="30"/>
          <w:szCs w:val="30"/>
        </w:rPr>
        <w:t>京华在商河县白</w:t>
      </w:r>
      <w:proofErr w:type="gramStart"/>
      <w:r w:rsidRPr="001B4CFB">
        <w:rPr>
          <w:rFonts w:ascii="仿宋" w:eastAsia="仿宋" w:hAnsi="仿宋" w:hint="eastAsia"/>
          <w:color w:val="3D3D3D"/>
          <w:sz w:val="30"/>
          <w:szCs w:val="30"/>
        </w:rPr>
        <w:t>桥镇徒骇</w:t>
      </w:r>
      <w:proofErr w:type="gramEnd"/>
      <w:r w:rsidRPr="001B4CFB">
        <w:rPr>
          <w:rFonts w:ascii="仿宋" w:eastAsia="仿宋" w:hAnsi="仿宋" w:hint="eastAsia"/>
          <w:color w:val="3D3D3D"/>
          <w:sz w:val="30"/>
          <w:szCs w:val="30"/>
        </w:rPr>
        <w:t>河南岸堰与曲白路交汇处东南角错车道处，发现王叶铁和</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滨被压在掉落的车厢后挡板下</w:t>
      </w:r>
      <w:r w:rsidRPr="001B4CFB">
        <w:rPr>
          <w:rFonts w:ascii="仿宋" w:eastAsia="仿宋" w:hAnsi="仿宋" w:hint="eastAsia"/>
          <w:color w:val="3D3D3D"/>
          <w:sz w:val="30"/>
          <w:szCs w:val="30"/>
        </w:rPr>
        <w:lastRenderedPageBreak/>
        <w:t>面。现场鲁GT2726车辆车头朝西（取土场方向），</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滨驾驶车辆车头向东，停在鲁GT2726车辆东南侧，两台车均开启着车灯，发动机</w:t>
      </w:r>
      <w:proofErr w:type="gramStart"/>
      <w:r w:rsidRPr="001B4CFB">
        <w:rPr>
          <w:rFonts w:ascii="仿宋" w:eastAsia="仿宋" w:hAnsi="仿宋" w:hint="eastAsia"/>
          <w:color w:val="3D3D3D"/>
          <w:sz w:val="30"/>
          <w:szCs w:val="30"/>
        </w:rPr>
        <w:t>怠</w:t>
      </w:r>
      <w:proofErr w:type="gramEnd"/>
      <w:r w:rsidRPr="001B4CFB">
        <w:rPr>
          <w:rFonts w:ascii="仿宋" w:eastAsia="仿宋" w:hAnsi="仿宋" w:hint="eastAsia"/>
          <w:color w:val="3D3D3D"/>
          <w:sz w:val="30"/>
          <w:szCs w:val="30"/>
        </w:rPr>
        <w:t>速运转。</w:t>
      </w:r>
    </w:p>
    <w:p w:rsidR="001B4CFB" w:rsidRPr="001B4CFB" w:rsidRDefault="001B4CFB" w:rsidP="001B4CFB">
      <w:pPr>
        <w:pStyle w:val="a3"/>
        <w:spacing w:before="0" w:beforeAutospacing="0" w:after="0" w:afterAutospacing="0" w:line="600" w:lineRule="atLeast"/>
        <w:ind w:firstLine="630"/>
        <w:rPr>
          <w:rFonts w:ascii="仿宋" w:eastAsia="仿宋" w:hAnsi="仿宋" w:hint="eastAsia"/>
          <w:color w:val="3D3D3D"/>
          <w:sz w:val="30"/>
          <w:szCs w:val="30"/>
        </w:rPr>
      </w:pPr>
      <w:proofErr w:type="gramStart"/>
      <w:r w:rsidRPr="001B4CFB">
        <w:rPr>
          <w:rFonts w:ascii="仿宋" w:eastAsia="仿宋" w:hAnsi="仿宋" w:hint="eastAsia"/>
          <w:color w:val="3D3D3D"/>
          <w:sz w:val="30"/>
          <w:szCs w:val="30"/>
        </w:rPr>
        <w:t>亓</w:t>
      </w:r>
      <w:proofErr w:type="gramEnd"/>
      <w:r w:rsidRPr="001B4CFB">
        <w:rPr>
          <w:rFonts w:ascii="仿宋" w:eastAsia="仿宋" w:hAnsi="仿宋" w:hint="eastAsia"/>
          <w:color w:val="3D3D3D"/>
          <w:sz w:val="30"/>
          <w:szCs w:val="30"/>
        </w:rPr>
        <w:t>京华呼叫二人均无应答，随即拨打110、120报警并呼喊拦截正在运送土方的过往车辆司机十多人，合力将车厢后挡板抬起，救出王叶铁和</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滨。商河县120急救人员于8日凌晨1点多赶到现场，确认王叶铁和</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滨已无生命体征。随后商河县公安局经过现场勘验、调查，排除刑事案件。</w:t>
      </w:r>
    </w:p>
    <w:p w:rsidR="001B4CFB" w:rsidRPr="001B4CFB" w:rsidRDefault="001B4CFB" w:rsidP="001B4CFB">
      <w:pPr>
        <w:pStyle w:val="a3"/>
        <w:spacing w:before="0" w:beforeAutospacing="0" w:after="0" w:afterAutospacing="0" w:line="600" w:lineRule="atLeast"/>
        <w:ind w:firstLine="480"/>
        <w:rPr>
          <w:rFonts w:ascii="仿宋" w:eastAsia="仿宋" w:hAnsi="仿宋" w:hint="eastAsia"/>
          <w:color w:val="3D3D3D"/>
          <w:sz w:val="30"/>
          <w:szCs w:val="30"/>
        </w:rPr>
      </w:pPr>
      <w:r w:rsidRPr="001B4CFB">
        <w:rPr>
          <w:rFonts w:ascii="仿宋" w:eastAsia="仿宋" w:hAnsi="仿宋" w:hint="eastAsia"/>
          <w:color w:val="3D3D3D"/>
          <w:sz w:val="30"/>
          <w:szCs w:val="30"/>
        </w:rPr>
        <w:t>（二）事故报告情况</w:t>
      </w:r>
    </w:p>
    <w:p w:rsidR="001B4CFB" w:rsidRPr="001B4CFB" w:rsidRDefault="001B4CFB" w:rsidP="001B4CFB">
      <w:pPr>
        <w:pStyle w:val="a3"/>
        <w:spacing w:before="0" w:beforeAutospacing="0" w:after="0" w:afterAutospacing="0" w:line="600" w:lineRule="atLeast"/>
        <w:ind w:firstLine="630"/>
        <w:rPr>
          <w:rFonts w:ascii="仿宋" w:eastAsia="仿宋" w:hAnsi="仿宋" w:hint="eastAsia"/>
          <w:color w:val="3D3D3D"/>
          <w:sz w:val="30"/>
          <w:szCs w:val="30"/>
        </w:rPr>
      </w:pPr>
      <w:r w:rsidRPr="001B4CFB">
        <w:rPr>
          <w:rFonts w:ascii="仿宋" w:eastAsia="仿宋" w:hAnsi="仿宋" w:hint="eastAsia"/>
          <w:color w:val="3D3D3D"/>
          <w:sz w:val="30"/>
          <w:szCs w:val="30"/>
        </w:rPr>
        <w:t>3月8日凌晨1点50分左右，</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诺公司实际控制</w:t>
      </w:r>
      <w:proofErr w:type="gramStart"/>
      <w:r w:rsidRPr="001B4CFB">
        <w:rPr>
          <w:rFonts w:ascii="仿宋" w:eastAsia="仿宋" w:hAnsi="仿宋" w:hint="eastAsia"/>
          <w:color w:val="3D3D3D"/>
          <w:sz w:val="30"/>
          <w:szCs w:val="30"/>
        </w:rPr>
        <w:t>人纪立军</w:t>
      </w:r>
      <w:proofErr w:type="gramEnd"/>
      <w:r w:rsidRPr="001B4CFB">
        <w:rPr>
          <w:rFonts w:ascii="仿宋" w:eastAsia="仿宋" w:hAnsi="仿宋" w:hint="eastAsia"/>
          <w:color w:val="3D3D3D"/>
          <w:sz w:val="30"/>
          <w:szCs w:val="30"/>
        </w:rPr>
        <w:t>接到施工现场工作人员的电话，得知事故发生后连夜赶到现场了解情况，并于8日凌晨3时左右，将事故发生情况电话告知了</w:t>
      </w:r>
      <w:proofErr w:type="gramStart"/>
      <w:r w:rsidRPr="001B4CFB">
        <w:rPr>
          <w:rFonts w:ascii="仿宋" w:eastAsia="仿宋" w:hAnsi="仿宋" w:hint="eastAsia"/>
          <w:color w:val="3D3D3D"/>
          <w:sz w:val="30"/>
          <w:szCs w:val="30"/>
        </w:rPr>
        <w:t>重庆交建项目</w:t>
      </w:r>
      <w:proofErr w:type="gramEnd"/>
      <w:r w:rsidRPr="001B4CFB">
        <w:rPr>
          <w:rFonts w:ascii="仿宋" w:eastAsia="仿宋" w:hAnsi="仿宋" w:hint="eastAsia"/>
          <w:color w:val="3D3D3D"/>
          <w:sz w:val="30"/>
          <w:szCs w:val="30"/>
        </w:rPr>
        <w:t>部经理</w:t>
      </w:r>
      <w:proofErr w:type="gramStart"/>
      <w:r w:rsidRPr="001B4CFB">
        <w:rPr>
          <w:rFonts w:ascii="仿宋" w:eastAsia="仿宋" w:hAnsi="仿宋" w:hint="eastAsia"/>
          <w:color w:val="3D3D3D"/>
          <w:sz w:val="30"/>
          <w:szCs w:val="30"/>
        </w:rPr>
        <w:t>尹</w:t>
      </w:r>
      <w:proofErr w:type="gramEnd"/>
      <w:r w:rsidRPr="001B4CFB">
        <w:rPr>
          <w:rFonts w:ascii="仿宋" w:eastAsia="仿宋" w:hAnsi="仿宋" w:hint="eastAsia"/>
          <w:color w:val="3D3D3D"/>
          <w:sz w:val="30"/>
          <w:szCs w:val="30"/>
        </w:rPr>
        <w:t>显贵。8日早上6时左右，</w:t>
      </w:r>
      <w:proofErr w:type="gramStart"/>
      <w:r w:rsidRPr="001B4CFB">
        <w:rPr>
          <w:rFonts w:ascii="仿宋" w:eastAsia="仿宋" w:hAnsi="仿宋" w:hint="eastAsia"/>
          <w:color w:val="3D3D3D"/>
          <w:sz w:val="30"/>
          <w:szCs w:val="30"/>
        </w:rPr>
        <w:t>纪立军</w:t>
      </w:r>
      <w:proofErr w:type="gramEnd"/>
      <w:r w:rsidRPr="001B4CFB">
        <w:rPr>
          <w:rFonts w:ascii="仿宋" w:eastAsia="仿宋" w:hAnsi="仿宋" w:hint="eastAsia"/>
          <w:color w:val="3D3D3D"/>
          <w:sz w:val="30"/>
          <w:szCs w:val="30"/>
        </w:rPr>
        <w:t>在</w:t>
      </w:r>
      <w:proofErr w:type="gramStart"/>
      <w:r w:rsidRPr="001B4CFB">
        <w:rPr>
          <w:rFonts w:ascii="仿宋" w:eastAsia="仿宋" w:hAnsi="仿宋" w:hint="eastAsia"/>
          <w:color w:val="3D3D3D"/>
          <w:sz w:val="30"/>
          <w:szCs w:val="30"/>
        </w:rPr>
        <w:t>重庆交建项目</w:t>
      </w:r>
      <w:proofErr w:type="gramEnd"/>
      <w:r w:rsidRPr="001B4CFB">
        <w:rPr>
          <w:rFonts w:ascii="仿宋" w:eastAsia="仿宋" w:hAnsi="仿宋" w:hint="eastAsia"/>
          <w:color w:val="3D3D3D"/>
          <w:sz w:val="30"/>
          <w:szCs w:val="30"/>
        </w:rPr>
        <w:t>部再次电话向尹显贵报告，</w:t>
      </w:r>
      <w:proofErr w:type="gramStart"/>
      <w:r w:rsidRPr="001B4CFB">
        <w:rPr>
          <w:rFonts w:ascii="仿宋" w:eastAsia="仿宋" w:hAnsi="仿宋" w:hint="eastAsia"/>
          <w:color w:val="3D3D3D"/>
          <w:sz w:val="30"/>
          <w:szCs w:val="30"/>
        </w:rPr>
        <w:t>尹</w:t>
      </w:r>
      <w:proofErr w:type="gramEnd"/>
      <w:r w:rsidRPr="001B4CFB">
        <w:rPr>
          <w:rFonts w:ascii="仿宋" w:eastAsia="仿宋" w:hAnsi="仿宋" w:hint="eastAsia"/>
          <w:color w:val="3D3D3D"/>
          <w:sz w:val="30"/>
          <w:szCs w:val="30"/>
        </w:rPr>
        <w:t>显贵表示</w:t>
      </w:r>
      <w:proofErr w:type="gramStart"/>
      <w:r w:rsidRPr="001B4CFB">
        <w:rPr>
          <w:rFonts w:ascii="仿宋" w:eastAsia="仿宋" w:hAnsi="仿宋" w:hint="eastAsia"/>
          <w:color w:val="3D3D3D"/>
          <w:sz w:val="30"/>
          <w:szCs w:val="30"/>
        </w:rPr>
        <w:t>重庆交建不管</w:t>
      </w:r>
      <w:proofErr w:type="gramEnd"/>
      <w:r w:rsidRPr="001B4CFB">
        <w:rPr>
          <w:rFonts w:ascii="仿宋" w:eastAsia="仿宋" w:hAnsi="仿宋" w:hint="eastAsia"/>
          <w:color w:val="3D3D3D"/>
          <w:sz w:val="30"/>
          <w:szCs w:val="30"/>
        </w:rPr>
        <w:t>这事，让</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诺公司自己处理。</w:t>
      </w:r>
      <w:proofErr w:type="gramStart"/>
      <w:r w:rsidRPr="001B4CFB">
        <w:rPr>
          <w:rFonts w:ascii="仿宋" w:eastAsia="仿宋" w:hAnsi="仿宋" w:hint="eastAsia"/>
          <w:color w:val="3D3D3D"/>
          <w:sz w:val="30"/>
          <w:szCs w:val="30"/>
        </w:rPr>
        <w:t>重庆交建项目</w:t>
      </w:r>
      <w:proofErr w:type="gramEnd"/>
      <w:r w:rsidRPr="001B4CFB">
        <w:rPr>
          <w:rFonts w:ascii="仿宋" w:eastAsia="仿宋" w:hAnsi="仿宋" w:hint="eastAsia"/>
          <w:color w:val="3D3D3D"/>
          <w:sz w:val="30"/>
          <w:szCs w:val="30"/>
        </w:rPr>
        <w:t>部及其工作人员，未按有关规定和合同约定向当地县级以上安监部门及负有安全监督管理职责的部门</w:t>
      </w:r>
      <w:proofErr w:type="gramStart"/>
      <w:r w:rsidRPr="001B4CFB">
        <w:rPr>
          <w:rFonts w:ascii="仿宋" w:eastAsia="仿宋" w:hAnsi="仿宋" w:hint="eastAsia"/>
          <w:color w:val="3D3D3D"/>
          <w:sz w:val="30"/>
          <w:szCs w:val="30"/>
        </w:rPr>
        <w:t>报告此</w:t>
      </w:r>
      <w:proofErr w:type="gramEnd"/>
      <w:r w:rsidRPr="001B4CFB">
        <w:rPr>
          <w:rFonts w:ascii="仿宋" w:eastAsia="仿宋" w:hAnsi="仿宋" w:hint="eastAsia"/>
          <w:color w:val="3D3D3D"/>
          <w:sz w:val="30"/>
          <w:szCs w:val="30"/>
        </w:rPr>
        <w:t>事故。2016年3月14日，死者</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滨叔叔周之勤将事故发生情况向市安监局进行了举报。</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三、事故造成的人员伤亡、经济损失和善后情况</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（一）人员伤亡情况</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事故共造成2人死亡。</w:t>
      </w:r>
    </w:p>
    <w:p w:rsidR="001B4CFB" w:rsidRPr="001B4CFB" w:rsidRDefault="001B4CFB" w:rsidP="001B4CFB">
      <w:pPr>
        <w:pStyle w:val="a3"/>
        <w:spacing w:before="0" w:beforeAutospacing="0" w:after="0" w:afterAutospacing="0" w:line="600" w:lineRule="atLeast"/>
        <w:ind w:firstLine="630"/>
        <w:rPr>
          <w:rFonts w:ascii="仿宋" w:eastAsia="仿宋" w:hAnsi="仿宋" w:hint="eastAsia"/>
          <w:color w:val="3D3D3D"/>
          <w:sz w:val="30"/>
          <w:szCs w:val="30"/>
        </w:rPr>
      </w:pPr>
      <w:r w:rsidRPr="001B4CFB">
        <w:rPr>
          <w:rFonts w:ascii="仿宋" w:eastAsia="仿宋" w:hAnsi="仿宋" w:hint="eastAsia"/>
          <w:color w:val="3D3D3D"/>
          <w:sz w:val="30"/>
          <w:szCs w:val="30"/>
        </w:rPr>
        <w:t>（二）直接经济损失情况</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lastRenderedPageBreak/>
        <w:t>事故直接经济损失约200万元。</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（三）善后情况</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事故发生后，死者家属因未得到及时妥善的处理，围堵</w:t>
      </w:r>
      <w:proofErr w:type="gramStart"/>
      <w:r w:rsidRPr="001B4CFB">
        <w:rPr>
          <w:rFonts w:ascii="仿宋" w:eastAsia="仿宋" w:hAnsi="仿宋" w:hint="eastAsia"/>
          <w:color w:val="3D3D3D"/>
          <w:sz w:val="30"/>
          <w:szCs w:val="30"/>
        </w:rPr>
        <w:t>重庆交建项目</w:t>
      </w:r>
      <w:proofErr w:type="gramEnd"/>
      <w:r w:rsidRPr="001B4CFB">
        <w:rPr>
          <w:rFonts w:ascii="仿宋" w:eastAsia="仿宋" w:hAnsi="仿宋" w:hint="eastAsia"/>
          <w:color w:val="3D3D3D"/>
          <w:sz w:val="30"/>
          <w:szCs w:val="30"/>
        </w:rPr>
        <w:t>部，并多次到市、县两级人民政府上访。当时正值全国“两会”召开期间，在全社会造成较大的负面影响。2016年4月13日，死者家属向商河人民法院提起民事诉讼，商河县人民法院于2016年12月7日依法</w:t>
      </w:r>
      <w:proofErr w:type="gramStart"/>
      <w:r w:rsidRPr="001B4CFB">
        <w:rPr>
          <w:rFonts w:ascii="仿宋" w:eastAsia="仿宋" w:hAnsi="仿宋" w:hint="eastAsia"/>
          <w:color w:val="3D3D3D"/>
          <w:sz w:val="30"/>
          <w:szCs w:val="30"/>
        </w:rPr>
        <w:t>作出</w:t>
      </w:r>
      <w:proofErr w:type="gramEnd"/>
      <w:r w:rsidRPr="001B4CFB">
        <w:rPr>
          <w:rFonts w:ascii="仿宋" w:eastAsia="仿宋" w:hAnsi="仿宋" w:hint="eastAsia"/>
          <w:color w:val="3D3D3D"/>
          <w:sz w:val="30"/>
          <w:szCs w:val="30"/>
        </w:rPr>
        <w:t>民事判决。</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四、事故发生原因和性质</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（一）直接原因</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王叶铁和</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滨在夜间进行土方运输作业过程中，临时停车,在未采取有效安全措施的情况下，盲目进入已在运输作业中损坏的车辆后挡板（约重1吨）下方，车辆后挡板掉落砸中两人，致王叶铁胸腹腔脏器损伤、</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滨颅脑损伤死亡，是导致这起事故发生的直接原因。</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（二）间接原因</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1.重庆</w:t>
      </w:r>
      <w:proofErr w:type="gramStart"/>
      <w:r w:rsidRPr="001B4CFB">
        <w:rPr>
          <w:rFonts w:ascii="仿宋" w:eastAsia="仿宋" w:hAnsi="仿宋" w:hint="eastAsia"/>
          <w:color w:val="3D3D3D"/>
          <w:sz w:val="30"/>
          <w:szCs w:val="30"/>
        </w:rPr>
        <w:t>交建未</w:t>
      </w:r>
      <w:proofErr w:type="gramEnd"/>
      <w:r w:rsidRPr="001B4CFB">
        <w:rPr>
          <w:rFonts w:ascii="仿宋" w:eastAsia="仿宋" w:hAnsi="仿宋" w:hint="eastAsia"/>
          <w:color w:val="3D3D3D"/>
          <w:sz w:val="30"/>
          <w:szCs w:val="30"/>
        </w:rPr>
        <w:t>依法履行安全生产管理职责。</w:t>
      </w:r>
      <w:proofErr w:type="gramStart"/>
      <w:r w:rsidRPr="001B4CFB">
        <w:rPr>
          <w:rFonts w:ascii="仿宋" w:eastAsia="仿宋" w:hAnsi="仿宋" w:hint="eastAsia"/>
          <w:color w:val="3D3D3D"/>
          <w:sz w:val="30"/>
          <w:szCs w:val="30"/>
        </w:rPr>
        <w:t>重庆交建作为</w:t>
      </w:r>
      <w:proofErr w:type="gramEnd"/>
      <w:r w:rsidRPr="001B4CFB">
        <w:rPr>
          <w:rFonts w:ascii="仿宋" w:eastAsia="仿宋" w:hAnsi="仿宋" w:hint="eastAsia"/>
          <w:color w:val="3D3D3D"/>
          <w:sz w:val="30"/>
          <w:szCs w:val="30"/>
        </w:rPr>
        <w:t>济东高速三标段工程的施工总承包单位，在与</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诺公司签订合同时，未认真审查其《安全生产许可证》等资质和安全生产条件，将项目发包给不具备安全生产条件和相应资质的单位。违规发包后，未对劳务分包单位</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诺公司安全生产工作进行统一管理，未对</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诺公司作业人员进行安全教育培训，致使王叶铁、</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滨等员工不具备基本安全知识。</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proofErr w:type="gramStart"/>
      <w:r w:rsidRPr="001B4CFB">
        <w:rPr>
          <w:rFonts w:ascii="仿宋" w:eastAsia="仿宋" w:hAnsi="仿宋" w:hint="eastAsia"/>
          <w:color w:val="3D3D3D"/>
          <w:sz w:val="30"/>
          <w:szCs w:val="30"/>
        </w:rPr>
        <w:lastRenderedPageBreak/>
        <w:t>重庆交建项目</w:t>
      </w:r>
      <w:proofErr w:type="gramEnd"/>
      <w:r w:rsidRPr="001B4CFB">
        <w:rPr>
          <w:rFonts w:ascii="仿宋" w:eastAsia="仿宋" w:hAnsi="仿宋" w:hint="eastAsia"/>
          <w:color w:val="3D3D3D"/>
          <w:sz w:val="30"/>
          <w:szCs w:val="30"/>
        </w:rPr>
        <w:t>部，2015年12月19日发生过一起死亡1人生产安全事故，同样存在将项目发包给不具备安全生产条件和相应资质单位的行为，三个月内连续发生两起生产安全死亡事故，未汲取事故教训。</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2.</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诺公司不具备安全生产条件和相应资质，未设置安全管理机构、配备安全管理人员，未制定安全管理规章制度和安全操作规程，未对从业人员进行安全教育培训，伪造《安全生产许可证》从事运输作业。</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（三）事故性质</w:t>
      </w:r>
    </w:p>
    <w:p w:rsidR="001B4CFB" w:rsidRPr="001B4CFB" w:rsidRDefault="001B4CFB" w:rsidP="001B4CFB">
      <w:pPr>
        <w:pStyle w:val="a3"/>
        <w:spacing w:before="0" w:beforeAutospacing="0" w:after="0" w:afterAutospacing="0" w:line="600" w:lineRule="atLeast"/>
        <w:ind w:firstLine="630"/>
        <w:rPr>
          <w:rFonts w:ascii="仿宋" w:eastAsia="仿宋" w:hAnsi="仿宋" w:hint="eastAsia"/>
          <w:color w:val="3D3D3D"/>
          <w:sz w:val="30"/>
          <w:szCs w:val="30"/>
        </w:rPr>
      </w:pPr>
      <w:r w:rsidRPr="001B4CFB">
        <w:rPr>
          <w:rFonts w:ascii="仿宋" w:eastAsia="仿宋" w:hAnsi="仿宋" w:hint="eastAsia"/>
          <w:color w:val="3D3D3D"/>
          <w:sz w:val="30"/>
          <w:szCs w:val="30"/>
        </w:rPr>
        <w:t>经事故调查组调查，该起事故发生在路桥工程施工土方运输过程中，涉</w:t>
      </w:r>
      <w:proofErr w:type="gramStart"/>
      <w:r w:rsidRPr="001B4CFB">
        <w:rPr>
          <w:rFonts w:ascii="仿宋" w:eastAsia="仿宋" w:hAnsi="仿宋" w:hint="eastAsia"/>
          <w:color w:val="3D3D3D"/>
          <w:sz w:val="30"/>
          <w:szCs w:val="30"/>
        </w:rPr>
        <w:t>事车辆</w:t>
      </w:r>
      <w:proofErr w:type="gramEnd"/>
      <w:r w:rsidRPr="001B4CFB">
        <w:rPr>
          <w:rFonts w:ascii="仿宋" w:eastAsia="仿宋" w:hAnsi="仿宋" w:hint="eastAsia"/>
          <w:color w:val="3D3D3D"/>
          <w:sz w:val="30"/>
          <w:szCs w:val="30"/>
        </w:rPr>
        <w:t>未脱离整个作业时间、范围和目的，认定济南市济东高速三标段</w:t>
      </w:r>
      <w:r w:rsidRPr="001B4CFB">
        <w:rPr>
          <w:rFonts w:hint="eastAsia"/>
          <w:color w:val="3D3D3D"/>
          <w:sz w:val="30"/>
          <w:szCs w:val="30"/>
        </w:rPr>
        <w:t> </w:t>
      </w:r>
      <w:r w:rsidRPr="001B4CFB">
        <w:rPr>
          <w:rFonts w:ascii="仿宋" w:eastAsia="仿宋" w:hAnsi="仿宋" w:hint="eastAsia"/>
          <w:color w:val="3D3D3D"/>
          <w:sz w:val="30"/>
          <w:szCs w:val="30"/>
        </w:rPr>
        <w:t>“3·8” 重庆交通建设（集团）有限责任公司一般物体打击事故是一起建设施工工程生产安全责任事故。</w:t>
      </w:r>
    </w:p>
    <w:p w:rsidR="001B4CFB" w:rsidRPr="001B4CFB" w:rsidRDefault="001B4CFB" w:rsidP="001B4CFB">
      <w:pPr>
        <w:pStyle w:val="a3"/>
        <w:spacing w:before="0" w:beforeAutospacing="0" w:after="0" w:afterAutospacing="0" w:line="600" w:lineRule="atLeast"/>
        <w:ind w:firstLine="630"/>
        <w:rPr>
          <w:rFonts w:ascii="仿宋" w:eastAsia="仿宋" w:hAnsi="仿宋" w:hint="eastAsia"/>
          <w:color w:val="3D3D3D"/>
          <w:sz w:val="30"/>
          <w:szCs w:val="30"/>
        </w:rPr>
      </w:pPr>
      <w:r w:rsidRPr="001B4CFB">
        <w:rPr>
          <w:rFonts w:ascii="仿宋" w:eastAsia="仿宋" w:hAnsi="仿宋" w:hint="eastAsia"/>
          <w:color w:val="3D3D3D"/>
          <w:sz w:val="30"/>
          <w:szCs w:val="30"/>
        </w:rPr>
        <w:t>事故发生后，重庆交通建设（集团）有限责任公司作为施工总承包单位，应按规定负责上报事故，但其未按规定向事故发生地县级以上人民政府安全生产监督管理部门和负有安全生产监督管理职责的有关部门报告。综上认定，济南市济东高速三标段</w:t>
      </w:r>
      <w:r w:rsidRPr="001B4CFB">
        <w:rPr>
          <w:rFonts w:hint="eastAsia"/>
          <w:color w:val="3D3D3D"/>
          <w:sz w:val="30"/>
          <w:szCs w:val="30"/>
        </w:rPr>
        <w:t> </w:t>
      </w:r>
      <w:r w:rsidRPr="001B4CFB">
        <w:rPr>
          <w:rFonts w:ascii="仿宋" w:eastAsia="仿宋" w:hAnsi="仿宋" w:hint="eastAsia"/>
          <w:color w:val="3D3D3D"/>
          <w:sz w:val="30"/>
          <w:szCs w:val="30"/>
        </w:rPr>
        <w:t>“3·8” 重庆交通建设（集团）有限责任公司一般物体打击事故是一起瞒报事故。</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五、对事故有关责任人员及责任单位的处理建议</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按照《中华人民共和国安全生产法》《中华人民共和国建筑法》《生产安全事故报告和调查处理条例》《建设工程安全生产</w:t>
      </w:r>
      <w:r w:rsidRPr="001B4CFB">
        <w:rPr>
          <w:rFonts w:ascii="仿宋" w:eastAsia="仿宋" w:hAnsi="仿宋" w:hint="eastAsia"/>
          <w:color w:val="3D3D3D"/>
          <w:sz w:val="30"/>
          <w:szCs w:val="30"/>
        </w:rPr>
        <w:lastRenderedPageBreak/>
        <w:t>管理条例》和《山东省生产经营单位安全生产主体责任规定》（省政府第260号令）等有关法律法规，对事故有关单位及有关人员责任认定及处理建议如下：</w:t>
      </w:r>
    </w:p>
    <w:p w:rsidR="001B4CFB" w:rsidRPr="001B4CFB" w:rsidRDefault="001B4CFB" w:rsidP="001B4CFB">
      <w:pPr>
        <w:pStyle w:val="a3"/>
        <w:spacing w:before="0" w:beforeAutospacing="0" w:after="0" w:afterAutospacing="0" w:line="600" w:lineRule="atLeast"/>
        <w:ind w:firstLine="480"/>
        <w:rPr>
          <w:rFonts w:ascii="仿宋" w:eastAsia="仿宋" w:hAnsi="仿宋" w:hint="eastAsia"/>
          <w:color w:val="3D3D3D"/>
          <w:sz w:val="30"/>
          <w:szCs w:val="30"/>
        </w:rPr>
      </w:pPr>
      <w:r w:rsidRPr="001B4CFB">
        <w:rPr>
          <w:rFonts w:ascii="仿宋" w:eastAsia="仿宋" w:hAnsi="仿宋" w:hint="eastAsia"/>
          <w:color w:val="3D3D3D"/>
          <w:sz w:val="30"/>
          <w:szCs w:val="30"/>
        </w:rPr>
        <w:t>（一）对事故有关单位责任认定及处理建议</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1．重庆交通建设（集团）有限责任公司，未严格落实企业安全生产主体责任，对建设施工项目未实施有效安全管理，对承包单位的安全生产工作未进行统一管理；将项目发包给不具备安全生产条件和相应资质的单位，对事故发生负有主要责任。违反了《安全生产法》第四十六条、第八十条第二款，</w:t>
      </w:r>
      <w:r w:rsidRPr="001B4CFB">
        <w:rPr>
          <w:rFonts w:ascii="仿宋" w:eastAsia="仿宋" w:hAnsi="仿宋" w:hint="eastAsia"/>
          <w:color w:val="3D3D3D"/>
          <w:sz w:val="30"/>
          <w:szCs w:val="30"/>
          <w:shd w:val="clear" w:color="auto" w:fill="FFFFFF"/>
        </w:rPr>
        <w:t>《建设工程安全生产管理条例》第五十条，</w:t>
      </w:r>
      <w:r w:rsidRPr="001B4CFB">
        <w:rPr>
          <w:rFonts w:ascii="仿宋" w:eastAsia="仿宋" w:hAnsi="仿宋" w:hint="eastAsia"/>
          <w:color w:val="3D3D3D"/>
          <w:sz w:val="30"/>
          <w:szCs w:val="30"/>
        </w:rPr>
        <w:t>《山东省生产经营单位安全生产主体责任规定》（省政府第260号令）第十四条之规定。依据《安全生产法》第一百零九条第（一）项和《生产安全事故罚款处罚规定（试行）》（国家安监总局第77号令）第十四条第二款之规定，建议由济南市安全生产监督管理局对其处50万元罚款。</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2.重庆交通建设（集团）有限责任公司，在济南市济东高速三标段“3·8”重庆交通建设（集团）有限责任公司一般物体打击事故中，瞒报事故的行为，违反了《安全生产法》第八十条第二款，《生产安全事故报告和调查处理条例》第四条第一款、第九条第一款，</w:t>
      </w:r>
      <w:r w:rsidRPr="001B4CFB">
        <w:rPr>
          <w:rFonts w:ascii="仿宋" w:eastAsia="仿宋" w:hAnsi="仿宋" w:hint="eastAsia"/>
          <w:color w:val="3D3D3D"/>
          <w:sz w:val="30"/>
          <w:szCs w:val="30"/>
          <w:shd w:val="clear" w:color="auto" w:fill="FFFFFF"/>
        </w:rPr>
        <w:t>《建设工程安全生产管理条例》第五十条</w:t>
      </w:r>
      <w:r w:rsidRPr="001B4CFB">
        <w:rPr>
          <w:rFonts w:ascii="仿宋" w:eastAsia="仿宋" w:hAnsi="仿宋" w:hint="eastAsia"/>
          <w:color w:val="3D3D3D"/>
          <w:sz w:val="30"/>
          <w:szCs w:val="30"/>
        </w:rPr>
        <w:t>之规定。依据《生产安全事故报告和调查处理条例》第三十六条第（一）项之规定，建议由济南市安全生产监督管理局对其处以300万元罚款。</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lastRenderedPageBreak/>
        <w:t>3.济南</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土石方工程有限公司，不具备安全生产条件，未对从业人员进行安全教育培训，未取得《安全生产许可证》等相应资质，使用伪造的《安全生产许可证》违法从事土方运输工程，对事故发生负有直接责任。违反了《安全生产法》第十七条、第二十五条第一款。依据《安全生产法》第一百零九条第（一）项之规定，建议由济南市安全生产监督管理局对其处以30万元罚款。</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（二）对事故有关人员责任认定及处理建议</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1.王叶铁，男，</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诺公司货车司机，安全意识淡薄，在未采取有效安全措施的情况下，盲目进入车辆损坏的后挡板下方，对事故发生负有直接责任。鉴于王叶铁在事故中死亡，建议免予追究其责任。</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2.</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滨，男，</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诺公司货车司机，安全意识淡薄，在未采取有效安全措施的情况下，盲目进入车辆损坏的后挡板下方，对事故发生负有直接责任。鉴于</w:t>
      </w:r>
      <w:proofErr w:type="gramStart"/>
      <w:r w:rsidRPr="001B4CFB">
        <w:rPr>
          <w:rFonts w:ascii="仿宋" w:eastAsia="仿宋" w:hAnsi="仿宋" w:hint="eastAsia"/>
          <w:color w:val="3D3D3D"/>
          <w:sz w:val="30"/>
          <w:szCs w:val="30"/>
        </w:rPr>
        <w:t>周祥</w:t>
      </w:r>
      <w:proofErr w:type="gramEnd"/>
      <w:r w:rsidRPr="001B4CFB">
        <w:rPr>
          <w:rFonts w:ascii="仿宋" w:eastAsia="仿宋" w:hAnsi="仿宋" w:hint="eastAsia"/>
          <w:color w:val="3D3D3D"/>
          <w:sz w:val="30"/>
          <w:szCs w:val="30"/>
        </w:rPr>
        <w:t>滨在事故中死亡，建议免予追究其责任。</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3. 纪立功，男，济南</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诺土石方工程有限公司法定代表人，未参与济南</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诺公司的实际经营管理。伪造《安全生产许可证》，涉嫌犯罪，建议由司法机关依法处理。</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4．</w:t>
      </w:r>
      <w:proofErr w:type="gramStart"/>
      <w:r w:rsidRPr="001B4CFB">
        <w:rPr>
          <w:rFonts w:ascii="仿宋" w:eastAsia="仿宋" w:hAnsi="仿宋" w:hint="eastAsia"/>
          <w:color w:val="3D3D3D"/>
          <w:sz w:val="30"/>
          <w:szCs w:val="30"/>
        </w:rPr>
        <w:t>纪立军</w:t>
      </w:r>
      <w:proofErr w:type="gramEnd"/>
      <w:r w:rsidRPr="001B4CFB">
        <w:rPr>
          <w:rFonts w:ascii="仿宋" w:eastAsia="仿宋" w:hAnsi="仿宋" w:hint="eastAsia"/>
          <w:color w:val="3D3D3D"/>
          <w:sz w:val="30"/>
          <w:szCs w:val="30"/>
        </w:rPr>
        <w:t>，男，济南</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诺土石方工程有限公司实际控制人，对公司全权管理，未履行建立健全本单位安全生产责任制、组织制定本单位安全生产规章制度和操作规程、组织制定并实施本单</w:t>
      </w:r>
      <w:r w:rsidRPr="001B4CFB">
        <w:rPr>
          <w:rFonts w:ascii="仿宋" w:eastAsia="仿宋" w:hAnsi="仿宋" w:hint="eastAsia"/>
          <w:color w:val="3D3D3D"/>
          <w:sz w:val="30"/>
          <w:szCs w:val="30"/>
        </w:rPr>
        <w:lastRenderedPageBreak/>
        <w:t>位安全生产教育和培训计划等职责，使用伪造的《安全生产许可证》违法承包土方运输工程，对事故发生负有直接责任。违反《安全生产法》第十八条第（</w:t>
      </w:r>
      <w:proofErr w:type="gramStart"/>
      <w:r w:rsidRPr="001B4CFB">
        <w:rPr>
          <w:rFonts w:ascii="仿宋" w:eastAsia="仿宋" w:hAnsi="仿宋" w:hint="eastAsia"/>
          <w:color w:val="3D3D3D"/>
          <w:sz w:val="30"/>
          <w:szCs w:val="30"/>
        </w:rPr>
        <w:t>一</w:t>
      </w:r>
      <w:proofErr w:type="gramEnd"/>
      <w:r w:rsidRPr="001B4CFB">
        <w:rPr>
          <w:rFonts w:ascii="仿宋" w:eastAsia="仿宋" w:hAnsi="仿宋" w:hint="eastAsia"/>
          <w:color w:val="3D3D3D"/>
          <w:sz w:val="30"/>
          <w:szCs w:val="30"/>
        </w:rPr>
        <w:t>）（二）（三）项，《安全生产许可证条例》第十三条之规定，依据《安全生产法》第九十二条第（一）项之规定，建议由济南市安全生产监督管理局对其处以上一年年收入30%的罚款。</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5.黄小良，男，重庆交通建设（集团）有限责任公司法定代表人，全面负责公司安全生产工作，未有效履行督促、检查本单位的安全生产工作，及时消除生产安全事故隐患法定职责，对事故发生负有重要领导责任。违反《安全生产法》第十八条第（五）项之规定，依据《安全生产法》第九十二条第（一）项之规定，建议对其处以上一年年收入30%的罚款。对事故瞒报负有直接责任。违反《安全生产法》第八十条第二款、《生产安全事故报告和调查处理条例》第四条第一款、第九条第一款，</w:t>
      </w:r>
      <w:r w:rsidRPr="001B4CFB">
        <w:rPr>
          <w:rFonts w:ascii="仿宋" w:eastAsia="仿宋" w:hAnsi="仿宋" w:hint="eastAsia"/>
          <w:color w:val="3D3D3D"/>
          <w:sz w:val="30"/>
          <w:szCs w:val="30"/>
          <w:shd w:val="clear" w:color="auto" w:fill="FFFFFF"/>
        </w:rPr>
        <w:t>《建设工程安全生产管理条例》第五十条</w:t>
      </w:r>
      <w:r w:rsidRPr="001B4CFB">
        <w:rPr>
          <w:rFonts w:ascii="仿宋" w:eastAsia="仿宋" w:hAnsi="仿宋" w:hint="eastAsia"/>
          <w:color w:val="3D3D3D"/>
          <w:sz w:val="30"/>
          <w:szCs w:val="30"/>
        </w:rPr>
        <w:t>之规定。依据《生产安全事故报告和调查处理条例》第三十六条第（一）项，</w:t>
      </w:r>
      <w:r w:rsidRPr="001B4CFB">
        <w:rPr>
          <w:rFonts w:ascii="仿宋" w:eastAsia="仿宋" w:hAnsi="仿宋" w:hint="eastAsia"/>
          <w:color w:val="3D3D3D"/>
          <w:sz w:val="30"/>
          <w:szCs w:val="30"/>
          <w:shd w:val="clear" w:color="auto" w:fill="FFFFFF"/>
        </w:rPr>
        <w:t>《&lt;生产安全事故报告和调查处理条例&gt;罚款处罚暂行规定》第十三条第（二）项</w:t>
      </w:r>
      <w:r w:rsidRPr="001B4CFB">
        <w:rPr>
          <w:rFonts w:ascii="仿宋" w:eastAsia="仿宋" w:hAnsi="仿宋" w:hint="eastAsia"/>
          <w:color w:val="3D3D3D"/>
          <w:sz w:val="30"/>
          <w:szCs w:val="30"/>
        </w:rPr>
        <w:t>之规定，建议对其处以上一年年收入100%的罚款。建议由济南市安全生产监督管理局对其合并处以上一年年收入100%的罚款。</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6．</w:t>
      </w:r>
      <w:proofErr w:type="gramStart"/>
      <w:r w:rsidRPr="001B4CFB">
        <w:rPr>
          <w:rFonts w:ascii="仿宋" w:eastAsia="仿宋" w:hAnsi="仿宋" w:hint="eastAsia"/>
          <w:color w:val="3D3D3D"/>
          <w:sz w:val="30"/>
          <w:szCs w:val="30"/>
        </w:rPr>
        <w:t>尹</w:t>
      </w:r>
      <w:proofErr w:type="gramEnd"/>
      <w:r w:rsidRPr="001B4CFB">
        <w:rPr>
          <w:rFonts w:ascii="仿宋" w:eastAsia="仿宋" w:hAnsi="仿宋" w:hint="eastAsia"/>
          <w:color w:val="3D3D3D"/>
          <w:sz w:val="30"/>
          <w:szCs w:val="30"/>
        </w:rPr>
        <w:t>显贵，男，重庆</w:t>
      </w:r>
      <w:proofErr w:type="gramStart"/>
      <w:r w:rsidRPr="001B4CFB">
        <w:rPr>
          <w:rFonts w:ascii="仿宋" w:eastAsia="仿宋" w:hAnsi="仿宋" w:hint="eastAsia"/>
          <w:color w:val="3D3D3D"/>
          <w:sz w:val="30"/>
          <w:szCs w:val="30"/>
        </w:rPr>
        <w:t>交建济东</w:t>
      </w:r>
      <w:proofErr w:type="gramEnd"/>
      <w:r w:rsidRPr="001B4CFB">
        <w:rPr>
          <w:rFonts w:ascii="仿宋" w:eastAsia="仿宋" w:hAnsi="仿宋" w:hint="eastAsia"/>
          <w:color w:val="3D3D3D"/>
          <w:sz w:val="30"/>
          <w:szCs w:val="30"/>
        </w:rPr>
        <w:t>高速第三项目部经理，全面负责该项目部工作，对事故瞒报负有直接责任。违反《安全生产法》第八十条第二款，《生产安全事故报告和调查处理条例》第</w:t>
      </w:r>
      <w:r w:rsidRPr="001B4CFB">
        <w:rPr>
          <w:rFonts w:ascii="仿宋" w:eastAsia="仿宋" w:hAnsi="仿宋" w:hint="eastAsia"/>
          <w:color w:val="3D3D3D"/>
          <w:sz w:val="30"/>
          <w:szCs w:val="30"/>
        </w:rPr>
        <w:lastRenderedPageBreak/>
        <w:t>四条第一款、第九条第一款，</w:t>
      </w:r>
      <w:r w:rsidRPr="001B4CFB">
        <w:rPr>
          <w:rFonts w:ascii="仿宋" w:eastAsia="仿宋" w:hAnsi="仿宋" w:hint="eastAsia"/>
          <w:color w:val="3D3D3D"/>
          <w:sz w:val="30"/>
          <w:szCs w:val="30"/>
          <w:shd w:val="clear" w:color="auto" w:fill="FFFFFF"/>
        </w:rPr>
        <w:t>《建设工程安全生产管理条例》第二十一条第二款、第五十条</w:t>
      </w:r>
      <w:r w:rsidRPr="001B4CFB">
        <w:rPr>
          <w:rFonts w:ascii="仿宋" w:eastAsia="仿宋" w:hAnsi="仿宋" w:hint="eastAsia"/>
          <w:color w:val="3D3D3D"/>
          <w:sz w:val="30"/>
          <w:szCs w:val="30"/>
        </w:rPr>
        <w:t>之规定。依据《生产安全事故报告和调查处理条例》第三十六条第（一）项、</w:t>
      </w:r>
      <w:r w:rsidRPr="001B4CFB">
        <w:rPr>
          <w:rFonts w:ascii="仿宋" w:eastAsia="仿宋" w:hAnsi="仿宋" w:hint="eastAsia"/>
          <w:color w:val="3D3D3D"/>
          <w:sz w:val="30"/>
          <w:szCs w:val="30"/>
          <w:shd w:val="clear" w:color="auto" w:fill="FFFFFF"/>
        </w:rPr>
        <w:t>《&lt;生产安全事故报告和调查处理条例&gt;罚款处罚暂行规定》第十三条第（二）项</w:t>
      </w:r>
      <w:r w:rsidRPr="001B4CFB">
        <w:rPr>
          <w:rFonts w:ascii="仿宋" w:eastAsia="仿宋" w:hAnsi="仿宋" w:hint="eastAsia"/>
          <w:color w:val="3D3D3D"/>
          <w:sz w:val="30"/>
          <w:szCs w:val="30"/>
        </w:rPr>
        <w:t>之规定，建议由济南市安全生产监督管理局对其处以上一年年收入100%的罚款。</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7、葛君魁，男，重庆</w:t>
      </w:r>
      <w:proofErr w:type="gramStart"/>
      <w:r w:rsidRPr="001B4CFB">
        <w:rPr>
          <w:rFonts w:ascii="仿宋" w:eastAsia="仿宋" w:hAnsi="仿宋" w:hint="eastAsia"/>
          <w:color w:val="3D3D3D"/>
          <w:sz w:val="30"/>
          <w:szCs w:val="30"/>
        </w:rPr>
        <w:t>交建济东</w:t>
      </w:r>
      <w:proofErr w:type="gramEnd"/>
      <w:r w:rsidRPr="001B4CFB">
        <w:rPr>
          <w:rFonts w:ascii="仿宋" w:eastAsia="仿宋" w:hAnsi="仿宋" w:hint="eastAsia"/>
          <w:color w:val="3D3D3D"/>
          <w:sz w:val="30"/>
          <w:szCs w:val="30"/>
        </w:rPr>
        <w:t>高速第三项目部副经理，分管施工合同的负责人，未严格审查承包方的安全生产条件和相应资质，对事故发生负有管理责任，建议由企业按照内部管理规定处理，并将处理结果报送济南市安全生产监督管理局。</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六、事故防范和整改管理措施建议</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针对事故与瞒报暴露出的问题，为认真吸取事故教训，严格落实企业安全生产主体责任，举一反三，严防类似事故的再次发生，提出以下防范和整改措施建议：</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一）要坚持“以人民为中心”的发展理念，牢记习近平总书记“人命关天，发展决不能以牺牲人的生命为代价。这必须作为一条不可逾越的红线”的重要指示，始终把人民的利益特别是生命健康安全放在首位。发生事故后，事故责任企业必须及时做好善后工作，绝不能让遇难者家庭遭受更大的精神打击。</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（二）</w:t>
      </w:r>
      <w:proofErr w:type="gramStart"/>
      <w:r w:rsidRPr="001B4CFB">
        <w:rPr>
          <w:rFonts w:ascii="仿宋" w:eastAsia="仿宋" w:hAnsi="仿宋" w:hint="eastAsia"/>
          <w:color w:val="3D3D3D"/>
          <w:sz w:val="30"/>
          <w:szCs w:val="30"/>
        </w:rPr>
        <w:t>重庆交建要</w:t>
      </w:r>
      <w:proofErr w:type="gramEnd"/>
      <w:r w:rsidRPr="001B4CFB">
        <w:rPr>
          <w:rFonts w:ascii="仿宋" w:eastAsia="仿宋" w:hAnsi="仿宋" w:hint="eastAsia"/>
          <w:color w:val="3D3D3D"/>
          <w:sz w:val="30"/>
          <w:szCs w:val="30"/>
        </w:rPr>
        <w:t>深刻反思和吸取事故教训，作为国有大型企业要在安全生产工作中做出表率，切实落实企业主体责任，开展全方位无缝隙安全生产责任制落实，加强对外</w:t>
      </w:r>
      <w:proofErr w:type="gramStart"/>
      <w:r w:rsidRPr="001B4CFB">
        <w:rPr>
          <w:rFonts w:ascii="仿宋" w:eastAsia="仿宋" w:hAnsi="仿宋" w:hint="eastAsia"/>
          <w:color w:val="3D3D3D"/>
          <w:sz w:val="30"/>
          <w:szCs w:val="30"/>
        </w:rPr>
        <w:t>派项目</w:t>
      </w:r>
      <w:proofErr w:type="gramEnd"/>
      <w:r w:rsidRPr="001B4CFB">
        <w:rPr>
          <w:rFonts w:ascii="仿宋" w:eastAsia="仿宋" w:hAnsi="仿宋" w:hint="eastAsia"/>
          <w:color w:val="3D3D3D"/>
          <w:sz w:val="30"/>
          <w:szCs w:val="30"/>
        </w:rPr>
        <w:t>部的安全</w:t>
      </w:r>
      <w:r w:rsidRPr="001B4CFB">
        <w:rPr>
          <w:rFonts w:ascii="仿宋" w:eastAsia="仿宋" w:hAnsi="仿宋" w:hint="eastAsia"/>
          <w:color w:val="3D3D3D"/>
          <w:sz w:val="30"/>
          <w:szCs w:val="30"/>
        </w:rPr>
        <w:lastRenderedPageBreak/>
        <w:t>巡查考核；强化劳务分包作业安全管理，工程分包要选择具备资质、安全生产条件的承包商，防止建设项目总承包下的“以包代管”，安全责任转嫁规避；要切实做好承包单位安全生产工作的统一协调、管理，定期进行现场安全检查，发现问题及时处理，杜绝生产安全事故连续发生。一旦发生事故要及时报告，启动应急预案，减少损失，防止次生事故，承担应有的社会责任。</w:t>
      </w:r>
    </w:p>
    <w:p w:rsidR="001B4CFB" w:rsidRPr="001B4CFB" w:rsidRDefault="001B4CFB" w:rsidP="001B4CFB">
      <w:pPr>
        <w:pStyle w:val="a3"/>
        <w:spacing w:before="0" w:beforeAutospacing="0" w:after="0" w:afterAutospacing="0" w:line="600" w:lineRule="atLeast"/>
        <w:ind w:firstLine="645"/>
        <w:rPr>
          <w:rFonts w:ascii="仿宋" w:eastAsia="仿宋" w:hAnsi="仿宋" w:hint="eastAsia"/>
          <w:color w:val="3D3D3D"/>
          <w:sz w:val="30"/>
          <w:szCs w:val="30"/>
        </w:rPr>
      </w:pPr>
      <w:r w:rsidRPr="001B4CFB">
        <w:rPr>
          <w:rFonts w:ascii="仿宋" w:eastAsia="仿宋" w:hAnsi="仿宋" w:hint="eastAsia"/>
          <w:color w:val="3D3D3D"/>
          <w:sz w:val="30"/>
          <w:szCs w:val="30"/>
        </w:rPr>
        <w:t>（三）</w:t>
      </w:r>
      <w:proofErr w:type="gramStart"/>
      <w:r w:rsidRPr="001B4CFB">
        <w:rPr>
          <w:rFonts w:ascii="仿宋" w:eastAsia="仿宋" w:hAnsi="仿宋" w:hint="eastAsia"/>
          <w:color w:val="3D3D3D"/>
          <w:sz w:val="30"/>
          <w:szCs w:val="30"/>
        </w:rPr>
        <w:t>磐</w:t>
      </w:r>
      <w:proofErr w:type="gramEnd"/>
      <w:r w:rsidRPr="001B4CFB">
        <w:rPr>
          <w:rFonts w:ascii="仿宋" w:eastAsia="仿宋" w:hAnsi="仿宋" w:hint="eastAsia"/>
          <w:color w:val="3D3D3D"/>
          <w:sz w:val="30"/>
          <w:szCs w:val="30"/>
        </w:rPr>
        <w:t>诺公司要严守法律红线，自觉守法经营，未取得相应资质、不具备安全生产条件不得以任何形式违法承揽工程；从事生产经营活动，要建立健全安全生产责任制、安全管理制度和操作规程，严格从业人员安全教育培训，改善安全生产条件，消除生产安全事故隐患，确保生产安全。</w:t>
      </w:r>
    </w:p>
    <w:p w:rsidR="001B4CFB" w:rsidRPr="001B4CFB" w:rsidRDefault="001B4CFB" w:rsidP="001B4CFB">
      <w:pPr>
        <w:pStyle w:val="a3"/>
        <w:spacing w:before="0" w:beforeAutospacing="0" w:after="0" w:afterAutospacing="0" w:line="600" w:lineRule="atLeast"/>
        <w:ind w:right="645"/>
        <w:rPr>
          <w:rFonts w:ascii="仿宋" w:eastAsia="仿宋" w:hAnsi="仿宋" w:hint="eastAsia"/>
          <w:color w:val="3D3D3D"/>
          <w:sz w:val="30"/>
          <w:szCs w:val="30"/>
        </w:rPr>
      </w:pPr>
      <w:r w:rsidRPr="001B4CFB">
        <w:rPr>
          <w:rFonts w:hint="eastAsia"/>
          <w:color w:val="3D3D3D"/>
          <w:sz w:val="30"/>
          <w:szCs w:val="30"/>
        </w:rPr>
        <w:t> </w:t>
      </w:r>
    </w:p>
    <w:p w:rsidR="001B4CFB" w:rsidRPr="001B4CFB" w:rsidRDefault="001B4CFB" w:rsidP="001B4CFB">
      <w:pPr>
        <w:pStyle w:val="a3"/>
        <w:spacing w:before="0" w:beforeAutospacing="0" w:after="0" w:afterAutospacing="0" w:line="600" w:lineRule="atLeast"/>
        <w:ind w:right="645"/>
        <w:rPr>
          <w:rFonts w:ascii="仿宋" w:eastAsia="仿宋" w:hAnsi="仿宋" w:hint="eastAsia"/>
          <w:color w:val="3D3D3D"/>
          <w:sz w:val="30"/>
          <w:szCs w:val="30"/>
        </w:rPr>
      </w:pPr>
      <w:r w:rsidRPr="001B4CFB">
        <w:rPr>
          <w:rFonts w:ascii="仿宋" w:eastAsia="仿宋" w:hAnsi="仿宋" w:hint="eastAsia"/>
          <w:color w:val="3D3D3D"/>
          <w:sz w:val="30"/>
          <w:szCs w:val="30"/>
        </w:rPr>
        <w:t>附件1：济南市济东高速三标段“3·8”一般物体打击事故调查组成员名单</w:t>
      </w:r>
    </w:p>
    <w:p w:rsidR="001B4CFB" w:rsidRPr="001B4CFB" w:rsidRDefault="001B4CFB" w:rsidP="001B4CFB">
      <w:pPr>
        <w:pStyle w:val="a3"/>
        <w:spacing w:before="0" w:beforeAutospacing="0" w:after="0" w:afterAutospacing="0" w:line="600" w:lineRule="atLeast"/>
        <w:rPr>
          <w:rFonts w:ascii="仿宋" w:eastAsia="仿宋" w:hAnsi="仿宋" w:hint="eastAsia"/>
          <w:color w:val="3D3D3D"/>
          <w:sz w:val="30"/>
          <w:szCs w:val="30"/>
        </w:rPr>
      </w:pPr>
      <w:r w:rsidRPr="001B4CFB">
        <w:rPr>
          <w:rFonts w:ascii="仿宋" w:eastAsia="仿宋" w:hAnsi="仿宋" w:hint="eastAsia"/>
          <w:color w:val="3D3D3D"/>
          <w:sz w:val="30"/>
          <w:szCs w:val="30"/>
        </w:rPr>
        <w:t>附件2：运输线路和事故现场示意图</w:t>
      </w:r>
    </w:p>
    <w:p w:rsidR="001B4CFB" w:rsidRPr="001B4CFB" w:rsidRDefault="001B4CFB" w:rsidP="001B4CFB">
      <w:pPr>
        <w:pStyle w:val="a3"/>
        <w:spacing w:before="0" w:beforeAutospacing="0" w:after="0" w:afterAutospacing="0" w:line="600" w:lineRule="atLeast"/>
        <w:rPr>
          <w:rFonts w:ascii="仿宋" w:eastAsia="仿宋" w:hAnsi="仿宋" w:hint="eastAsia"/>
          <w:color w:val="3D3D3D"/>
          <w:sz w:val="30"/>
          <w:szCs w:val="30"/>
        </w:rPr>
      </w:pPr>
      <w:r w:rsidRPr="001B4CFB">
        <w:rPr>
          <w:rFonts w:ascii="仿宋" w:eastAsia="仿宋" w:hAnsi="仿宋" w:hint="eastAsia"/>
          <w:color w:val="3D3D3D"/>
          <w:sz w:val="30"/>
          <w:szCs w:val="30"/>
        </w:rPr>
        <w:t>附件3：事故死亡人员基本情况</w:t>
      </w:r>
    </w:p>
    <w:p w:rsidR="001B4CFB" w:rsidRPr="001B4CFB" w:rsidRDefault="001B4CFB" w:rsidP="001B4CFB">
      <w:pPr>
        <w:pStyle w:val="a3"/>
        <w:spacing w:before="0" w:beforeAutospacing="0" w:after="0" w:afterAutospacing="0" w:line="600" w:lineRule="atLeast"/>
        <w:ind w:right="645"/>
        <w:rPr>
          <w:rFonts w:ascii="仿宋" w:eastAsia="仿宋" w:hAnsi="仿宋" w:hint="eastAsia"/>
          <w:color w:val="3D3D3D"/>
          <w:sz w:val="30"/>
          <w:szCs w:val="30"/>
        </w:rPr>
      </w:pPr>
      <w:r w:rsidRPr="001B4CFB">
        <w:rPr>
          <w:rFonts w:hint="eastAsia"/>
          <w:color w:val="3D3D3D"/>
          <w:sz w:val="30"/>
          <w:szCs w:val="30"/>
        </w:rPr>
        <w:t> </w:t>
      </w:r>
      <w:r w:rsidRPr="001B4CFB">
        <w:rPr>
          <w:rFonts w:ascii="仿宋" w:eastAsia="仿宋" w:hAnsi="仿宋" w:hint="eastAsia"/>
          <w:color w:val="3D3D3D"/>
          <w:sz w:val="30"/>
          <w:szCs w:val="30"/>
        </w:rPr>
        <w:t xml:space="preserve">　　　　　　　　　　　　　　　　　　</w:t>
      </w:r>
    </w:p>
    <w:p w:rsidR="001B4CFB" w:rsidRPr="001B4CFB" w:rsidRDefault="001B4CFB" w:rsidP="001B4CFB">
      <w:pPr>
        <w:pStyle w:val="a3"/>
        <w:spacing w:before="0" w:beforeAutospacing="0" w:after="0" w:afterAutospacing="0" w:line="600" w:lineRule="atLeast"/>
        <w:ind w:right="645"/>
        <w:jc w:val="right"/>
        <w:rPr>
          <w:rFonts w:ascii="仿宋" w:eastAsia="仿宋" w:hAnsi="仿宋" w:hint="eastAsia"/>
          <w:color w:val="3D3D3D"/>
          <w:sz w:val="30"/>
          <w:szCs w:val="30"/>
        </w:rPr>
      </w:pPr>
      <w:r w:rsidRPr="001B4CFB">
        <w:rPr>
          <w:rFonts w:ascii="仿宋" w:eastAsia="仿宋" w:hAnsi="仿宋" w:hint="eastAsia"/>
          <w:color w:val="3D3D3D"/>
          <w:sz w:val="30"/>
          <w:szCs w:val="30"/>
        </w:rPr>
        <w:t xml:space="preserve">　　　　　　　　　　　　　　　　　　　　　　　　　　 </w:t>
      </w:r>
      <w:r>
        <w:rPr>
          <w:rFonts w:ascii="仿宋" w:eastAsia="仿宋" w:hAnsi="仿宋" w:hint="eastAsia"/>
          <w:color w:val="3D3D3D"/>
          <w:sz w:val="30"/>
          <w:szCs w:val="30"/>
        </w:rPr>
        <w:t xml:space="preserve"> </w:t>
      </w:r>
      <w:r w:rsidRPr="001B4CFB">
        <w:rPr>
          <w:rFonts w:ascii="仿宋" w:eastAsia="仿宋" w:hAnsi="仿宋" w:hint="eastAsia"/>
          <w:color w:val="3D3D3D"/>
          <w:sz w:val="30"/>
          <w:szCs w:val="30"/>
        </w:rPr>
        <w:t>济南市济东高速三标段</w:t>
      </w:r>
      <w:r w:rsidRPr="001B4CFB">
        <w:rPr>
          <w:rFonts w:hint="eastAsia"/>
          <w:color w:val="3D3D3D"/>
          <w:sz w:val="30"/>
          <w:szCs w:val="30"/>
        </w:rPr>
        <w:t> </w:t>
      </w:r>
      <w:r w:rsidRPr="001B4CFB">
        <w:rPr>
          <w:rFonts w:ascii="仿宋" w:eastAsia="仿宋" w:hAnsi="仿宋" w:hint="eastAsia"/>
          <w:color w:val="3D3D3D"/>
          <w:sz w:val="30"/>
          <w:szCs w:val="30"/>
        </w:rPr>
        <w:t>“3·8”</w:t>
      </w:r>
    </w:p>
    <w:p w:rsidR="001B4CFB" w:rsidRPr="001B4CFB" w:rsidRDefault="001B4CFB" w:rsidP="001B4CFB">
      <w:pPr>
        <w:pStyle w:val="a3"/>
        <w:spacing w:before="0" w:beforeAutospacing="0" w:after="0" w:afterAutospacing="0" w:line="600" w:lineRule="atLeast"/>
        <w:ind w:right="645"/>
        <w:jc w:val="right"/>
        <w:rPr>
          <w:rFonts w:ascii="仿宋" w:eastAsia="仿宋" w:hAnsi="仿宋" w:hint="eastAsia"/>
          <w:color w:val="3D3D3D"/>
          <w:sz w:val="30"/>
          <w:szCs w:val="30"/>
        </w:rPr>
      </w:pPr>
      <w:r w:rsidRPr="001B4CFB">
        <w:rPr>
          <w:rFonts w:ascii="仿宋" w:eastAsia="仿宋" w:hAnsi="仿宋" w:hint="eastAsia"/>
          <w:color w:val="3D3D3D"/>
          <w:sz w:val="30"/>
          <w:szCs w:val="30"/>
        </w:rPr>
        <w:t>一般物体打击事故调查组</w:t>
      </w:r>
    </w:p>
    <w:p w:rsidR="001B4CFB" w:rsidRPr="001B4CFB" w:rsidRDefault="001B4CFB" w:rsidP="001B4CFB">
      <w:pPr>
        <w:pStyle w:val="a3"/>
        <w:spacing w:before="0" w:beforeAutospacing="0" w:after="0" w:afterAutospacing="0" w:line="600" w:lineRule="atLeast"/>
        <w:ind w:right="600" w:firstLine="4635"/>
        <w:jc w:val="right"/>
        <w:rPr>
          <w:rFonts w:ascii="仿宋" w:eastAsia="仿宋" w:hAnsi="仿宋" w:hint="eastAsia"/>
          <w:color w:val="3D3D3D"/>
          <w:sz w:val="30"/>
          <w:szCs w:val="30"/>
        </w:rPr>
      </w:pPr>
      <w:r w:rsidRPr="001B4CFB">
        <w:rPr>
          <w:rFonts w:ascii="仿宋" w:eastAsia="仿宋" w:hAnsi="仿宋" w:hint="eastAsia"/>
          <w:color w:val="3D3D3D"/>
          <w:sz w:val="30"/>
          <w:szCs w:val="30"/>
        </w:rPr>
        <w:t>2018年7月20日</w:t>
      </w:r>
    </w:p>
    <w:sectPr w:rsidR="001B4CFB" w:rsidRPr="001B4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27"/>
    <w:rsid w:val="001B4CFB"/>
    <w:rsid w:val="00AE3A27"/>
    <w:rsid w:val="00BB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CF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C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8357">
      <w:bodyDiv w:val="1"/>
      <w:marLeft w:val="0"/>
      <w:marRight w:val="0"/>
      <w:marTop w:val="0"/>
      <w:marBottom w:val="0"/>
      <w:divBdr>
        <w:top w:val="none" w:sz="0" w:space="0" w:color="auto"/>
        <w:left w:val="none" w:sz="0" w:space="0" w:color="auto"/>
        <w:bottom w:val="none" w:sz="0" w:space="0" w:color="auto"/>
        <w:right w:val="none" w:sz="0" w:space="0" w:color="auto"/>
      </w:divBdr>
    </w:div>
    <w:div w:id="19571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1086</Words>
  <Characters>6193</Characters>
  <Application>Microsoft Office Word</Application>
  <DocSecurity>0</DocSecurity>
  <Lines>51</Lines>
  <Paragraphs>14</Paragraphs>
  <ScaleCrop>false</ScaleCrop>
  <Company>微软中国</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2021-03-13T09:02:00Z</dcterms:created>
  <dcterms:modified xsi:type="dcterms:W3CDTF">2021-03-13T09:03:00Z</dcterms:modified>
</cp:coreProperties>
</file>