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C51" w:rsidRPr="00967C51" w:rsidRDefault="00967C51" w:rsidP="00967C51">
      <w:pPr>
        <w:widowControl/>
        <w:shd w:val="clear" w:color="auto" w:fill="FFFFFF"/>
        <w:jc w:val="center"/>
        <w:outlineLvl w:val="3"/>
        <w:rPr>
          <w:rFonts w:ascii="仿宋" w:eastAsia="仿宋" w:hAnsi="仿宋" w:cs="宋体"/>
          <w:b/>
          <w:bCs/>
          <w:color w:val="005CA2"/>
          <w:kern w:val="0"/>
          <w:sz w:val="32"/>
          <w:szCs w:val="30"/>
        </w:rPr>
      </w:pPr>
      <w:bookmarkStart w:id="0" w:name="_GoBack"/>
      <w:r w:rsidRPr="00967C51">
        <w:rPr>
          <w:rFonts w:ascii="仿宋" w:eastAsia="仿宋" w:hAnsi="仿宋" w:cs="宋体" w:hint="eastAsia"/>
          <w:b/>
          <w:bCs/>
          <w:color w:val="005CA2"/>
          <w:kern w:val="0"/>
          <w:sz w:val="32"/>
          <w:szCs w:val="30"/>
        </w:rPr>
        <w:t>武汉市轨道交通8号线二期工程第五标段土建工程洪山区政府站“12·1”一般高处坠落事故调查报告</w:t>
      </w:r>
    </w:p>
    <w:bookmarkEnd w:id="0"/>
    <w:p w:rsidR="00967C51" w:rsidRPr="00967C51" w:rsidRDefault="00967C51" w:rsidP="00967C51">
      <w:pPr>
        <w:pStyle w:val="a3"/>
        <w:shd w:val="clear" w:color="auto" w:fill="FFFFFF"/>
        <w:spacing w:before="0" w:beforeAutospacing="0" w:after="0" w:afterAutospacing="0"/>
        <w:ind w:firstLine="645"/>
        <w:rPr>
          <w:rFonts w:ascii="仿宋" w:eastAsia="仿宋" w:hAnsi="仿宋"/>
          <w:color w:val="666666"/>
          <w:sz w:val="30"/>
          <w:szCs w:val="30"/>
        </w:rPr>
      </w:pPr>
      <w:r w:rsidRPr="00967C51">
        <w:rPr>
          <w:rFonts w:ascii="仿宋" w:eastAsia="仿宋" w:hAnsi="仿宋" w:hint="eastAsia"/>
          <w:color w:val="666666"/>
          <w:sz w:val="30"/>
          <w:szCs w:val="30"/>
        </w:rPr>
        <w:t>2019年12月1日11时左右，武汉市轨道交通8号线二期工程第五标段土建工程洪山区政府站内在转运木模板过程中发生</w:t>
      </w:r>
      <w:proofErr w:type="gramStart"/>
      <w:r w:rsidRPr="00967C51">
        <w:rPr>
          <w:rFonts w:ascii="仿宋" w:eastAsia="仿宋" w:hAnsi="仿宋" w:hint="eastAsia"/>
          <w:color w:val="666666"/>
          <w:sz w:val="30"/>
          <w:szCs w:val="30"/>
        </w:rPr>
        <w:t>一起高</w:t>
      </w:r>
      <w:proofErr w:type="gramEnd"/>
      <w:r w:rsidRPr="00967C51">
        <w:rPr>
          <w:rFonts w:ascii="仿宋" w:eastAsia="仿宋" w:hAnsi="仿宋" w:hint="eastAsia"/>
          <w:color w:val="666666"/>
          <w:sz w:val="30"/>
          <w:szCs w:val="30"/>
        </w:rPr>
        <w:t>坠事故，造成1人死亡。事故直接经济损失为140万元。</w:t>
      </w:r>
    </w:p>
    <w:p w:rsidR="00967C51" w:rsidRPr="00967C51" w:rsidRDefault="00967C51" w:rsidP="00967C51">
      <w:pPr>
        <w:pStyle w:val="a3"/>
        <w:shd w:val="clear" w:color="auto" w:fill="FFFFFF"/>
        <w:spacing w:before="0" w:beforeAutospacing="0" w:after="0" w:afterAutospacing="0"/>
        <w:ind w:firstLine="645"/>
        <w:rPr>
          <w:rFonts w:ascii="仿宋" w:eastAsia="仿宋" w:hAnsi="仿宋" w:hint="eastAsia"/>
          <w:color w:val="666666"/>
          <w:sz w:val="30"/>
          <w:szCs w:val="30"/>
        </w:rPr>
      </w:pPr>
      <w:r w:rsidRPr="00967C51">
        <w:rPr>
          <w:rFonts w:ascii="仿宋" w:eastAsia="仿宋" w:hAnsi="仿宋" w:hint="eastAsia"/>
          <w:color w:val="666666"/>
          <w:sz w:val="30"/>
          <w:szCs w:val="30"/>
        </w:rPr>
        <w:t>根据《安全生产法》、《生产安全事故报告和调查处理条例》(国务院令第493号)、《湖北省生产安全事故报告和调查处理办法》(省政府令第354号)等有关规定，成立了武汉市“12·1”一般高处坠落事故调查组，对事故展开调查。事故调查组按照“四不放过”和“科学严谨、依法依规、实事求是、注重实效”的原则，通过现场勘验、调查取证，人员询问和综合分析，查清了事故发生经过、原因、人员伤亡和财产损失情况，认定了事故性质和事故责任，提出了对有关责任单位及责任人员的处理建议和事故防范措施。</w:t>
      </w:r>
    </w:p>
    <w:p w:rsidR="00967C51" w:rsidRPr="00967C51" w:rsidRDefault="00967C51" w:rsidP="00967C51">
      <w:pPr>
        <w:pStyle w:val="a3"/>
        <w:shd w:val="clear" w:color="auto" w:fill="FFFFFF"/>
        <w:spacing w:before="0" w:beforeAutospacing="0" w:after="0" w:afterAutospacing="0"/>
        <w:ind w:firstLine="645"/>
        <w:rPr>
          <w:rFonts w:ascii="仿宋" w:eastAsia="仿宋" w:hAnsi="仿宋" w:hint="eastAsia"/>
          <w:color w:val="666666"/>
          <w:sz w:val="30"/>
          <w:szCs w:val="30"/>
        </w:rPr>
      </w:pPr>
      <w:r w:rsidRPr="00967C51">
        <w:rPr>
          <w:rFonts w:ascii="仿宋" w:eastAsia="仿宋" w:hAnsi="仿宋" w:hint="eastAsia"/>
          <w:color w:val="666666"/>
          <w:sz w:val="30"/>
          <w:szCs w:val="30"/>
        </w:rPr>
        <w:t>一、事发工程及参建各方基本情况</w:t>
      </w:r>
    </w:p>
    <w:p w:rsidR="00967C51" w:rsidRPr="00967C51" w:rsidRDefault="00967C51" w:rsidP="00967C51">
      <w:pPr>
        <w:pStyle w:val="a4"/>
        <w:shd w:val="clear" w:color="auto" w:fill="FFFFFF"/>
        <w:spacing w:before="0" w:beforeAutospacing="0" w:after="0" w:afterAutospacing="0"/>
        <w:ind w:firstLine="645"/>
        <w:rPr>
          <w:rFonts w:ascii="仿宋" w:eastAsia="仿宋" w:hAnsi="仿宋" w:hint="eastAsia"/>
          <w:color w:val="666666"/>
          <w:sz w:val="30"/>
          <w:szCs w:val="30"/>
        </w:rPr>
      </w:pPr>
      <w:r w:rsidRPr="00967C51">
        <w:rPr>
          <w:rStyle w:val="a5"/>
          <w:rFonts w:ascii="仿宋" w:eastAsia="仿宋" w:hAnsi="仿宋" w:hint="eastAsia"/>
          <w:color w:val="666666"/>
          <w:sz w:val="30"/>
          <w:szCs w:val="30"/>
        </w:rPr>
        <w:t>（一）事发工程基本情况</w:t>
      </w:r>
    </w:p>
    <w:p w:rsidR="00967C51" w:rsidRPr="00967C51" w:rsidRDefault="00967C51" w:rsidP="00967C51">
      <w:pPr>
        <w:pStyle w:val="a4"/>
        <w:shd w:val="clear" w:color="auto" w:fill="FFFFFF"/>
        <w:spacing w:before="0" w:beforeAutospacing="0" w:after="0" w:afterAutospacing="0"/>
        <w:ind w:firstLine="645"/>
        <w:rPr>
          <w:rFonts w:ascii="仿宋" w:eastAsia="仿宋" w:hAnsi="仿宋" w:hint="eastAsia"/>
          <w:color w:val="666666"/>
          <w:sz w:val="30"/>
          <w:szCs w:val="30"/>
        </w:rPr>
      </w:pPr>
      <w:r w:rsidRPr="00967C51">
        <w:rPr>
          <w:rFonts w:ascii="仿宋" w:eastAsia="仿宋" w:hAnsi="仿宋" w:hint="eastAsia"/>
          <w:color w:val="666666"/>
          <w:sz w:val="30"/>
          <w:szCs w:val="30"/>
        </w:rPr>
        <w:t>事发项目为武汉市轨道交通8号线二期工程第五标段土建工程洪山区政府站，设计为地下两层单柱岛式站台车站，总长607.45m，共设置5个出入口（包括2个预留出入口）、3组风亭、2个安全出口，主体结构于2019年5月31日完成土建施工。事发位置为车站</w:t>
      </w:r>
      <w:proofErr w:type="gramStart"/>
      <w:r w:rsidRPr="00967C51">
        <w:rPr>
          <w:rFonts w:ascii="仿宋" w:eastAsia="仿宋" w:hAnsi="仿宋" w:hint="eastAsia"/>
          <w:color w:val="666666"/>
          <w:sz w:val="30"/>
          <w:szCs w:val="30"/>
        </w:rPr>
        <w:t>地下负</w:t>
      </w:r>
      <w:proofErr w:type="gramEnd"/>
      <w:r w:rsidRPr="00967C51">
        <w:rPr>
          <w:rFonts w:ascii="仿宋" w:eastAsia="仿宋" w:hAnsi="仿宋" w:hint="eastAsia"/>
          <w:color w:val="666666"/>
          <w:sz w:val="30"/>
          <w:szCs w:val="30"/>
        </w:rPr>
        <w:t>一层中板南端。</w:t>
      </w:r>
    </w:p>
    <w:p w:rsidR="00967C51" w:rsidRPr="00967C51" w:rsidRDefault="00967C51" w:rsidP="00967C51">
      <w:pPr>
        <w:pStyle w:val="a3"/>
        <w:shd w:val="clear" w:color="auto" w:fill="FFFFFF"/>
        <w:spacing w:before="0" w:beforeAutospacing="0" w:after="0" w:afterAutospacing="0"/>
        <w:ind w:firstLine="645"/>
        <w:rPr>
          <w:rFonts w:ascii="仿宋" w:eastAsia="仿宋" w:hAnsi="仿宋" w:hint="eastAsia"/>
          <w:color w:val="666666"/>
          <w:sz w:val="30"/>
          <w:szCs w:val="30"/>
        </w:rPr>
      </w:pPr>
      <w:r w:rsidRPr="00967C51">
        <w:rPr>
          <w:rStyle w:val="a5"/>
          <w:rFonts w:ascii="仿宋" w:eastAsia="仿宋" w:hAnsi="仿宋" w:hint="eastAsia"/>
          <w:color w:val="666666"/>
          <w:sz w:val="30"/>
          <w:szCs w:val="30"/>
        </w:rPr>
        <w:t>（二）工程参建各方基本情况</w:t>
      </w:r>
    </w:p>
    <w:p w:rsidR="00967C51" w:rsidRPr="00967C51" w:rsidRDefault="00967C51" w:rsidP="00967C51">
      <w:pPr>
        <w:pStyle w:val="a3"/>
        <w:shd w:val="clear" w:color="auto" w:fill="FFFFFF"/>
        <w:spacing w:before="0" w:beforeAutospacing="0" w:after="0" w:afterAutospacing="0"/>
        <w:ind w:firstLine="645"/>
        <w:rPr>
          <w:rFonts w:ascii="仿宋" w:eastAsia="仿宋" w:hAnsi="仿宋" w:hint="eastAsia"/>
          <w:color w:val="666666"/>
          <w:sz w:val="30"/>
          <w:szCs w:val="30"/>
        </w:rPr>
      </w:pPr>
      <w:r w:rsidRPr="00967C51">
        <w:rPr>
          <w:rFonts w:ascii="仿宋" w:eastAsia="仿宋" w:hAnsi="仿宋" w:hint="eastAsia"/>
          <w:color w:val="666666"/>
          <w:sz w:val="30"/>
          <w:szCs w:val="30"/>
        </w:rPr>
        <w:lastRenderedPageBreak/>
        <w:t>建设单位为武汉地铁集团有限公司，施工单位为中国水利水电第八工程局有限公司，监理单位为中铁武汉大桥工程咨询监理有限公司，劳务单位为九江市顺达劳务有限公司。</w:t>
      </w:r>
    </w:p>
    <w:p w:rsidR="00967C51" w:rsidRPr="00967C51" w:rsidRDefault="00967C51" w:rsidP="00967C51">
      <w:pPr>
        <w:pStyle w:val="a3"/>
        <w:shd w:val="clear" w:color="auto" w:fill="FFFFFF"/>
        <w:spacing w:before="0" w:beforeAutospacing="0" w:after="0" w:afterAutospacing="0"/>
        <w:ind w:firstLine="645"/>
        <w:rPr>
          <w:rFonts w:ascii="仿宋" w:eastAsia="仿宋" w:hAnsi="仿宋" w:hint="eastAsia"/>
          <w:color w:val="666666"/>
          <w:sz w:val="30"/>
          <w:szCs w:val="30"/>
        </w:rPr>
      </w:pPr>
      <w:r w:rsidRPr="00967C51">
        <w:rPr>
          <w:rFonts w:ascii="仿宋" w:eastAsia="仿宋" w:hAnsi="仿宋" w:hint="eastAsia"/>
          <w:color w:val="666666"/>
          <w:sz w:val="30"/>
          <w:szCs w:val="30"/>
        </w:rPr>
        <w:t>2017年4月，九江市顺达劳务有限公司与中国水利水电第八工程局有限公司签订了《洪山区政府站主体结构工程施工劳务分包合同书》，承揽洪山区政府站主体结构的劳务作业施工。</w:t>
      </w:r>
    </w:p>
    <w:p w:rsidR="00967C51" w:rsidRPr="00967C51" w:rsidRDefault="00967C51" w:rsidP="00967C51">
      <w:pPr>
        <w:pStyle w:val="a3"/>
        <w:shd w:val="clear" w:color="auto" w:fill="FFFFFF"/>
        <w:spacing w:before="0" w:beforeAutospacing="0" w:after="0" w:afterAutospacing="0"/>
        <w:ind w:firstLine="645"/>
        <w:rPr>
          <w:rFonts w:ascii="仿宋" w:eastAsia="仿宋" w:hAnsi="仿宋" w:hint="eastAsia"/>
          <w:color w:val="666666"/>
          <w:sz w:val="30"/>
          <w:szCs w:val="30"/>
        </w:rPr>
      </w:pPr>
      <w:r w:rsidRPr="00967C51">
        <w:rPr>
          <w:rFonts w:ascii="仿宋" w:eastAsia="仿宋" w:hAnsi="仿宋" w:hint="eastAsia"/>
          <w:color w:val="666666"/>
          <w:sz w:val="30"/>
          <w:szCs w:val="30"/>
        </w:rPr>
        <w:t>二、事故发生经过、救援及信息报送情况</w:t>
      </w:r>
    </w:p>
    <w:p w:rsidR="00967C51" w:rsidRPr="00967C51" w:rsidRDefault="00967C51" w:rsidP="00967C51">
      <w:pPr>
        <w:pStyle w:val="a3"/>
        <w:shd w:val="clear" w:color="auto" w:fill="FFFFFF"/>
        <w:spacing w:before="0" w:beforeAutospacing="0" w:after="0" w:afterAutospacing="0"/>
        <w:ind w:firstLine="645"/>
        <w:rPr>
          <w:rFonts w:ascii="仿宋" w:eastAsia="仿宋" w:hAnsi="仿宋" w:hint="eastAsia"/>
          <w:color w:val="666666"/>
          <w:sz w:val="30"/>
          <w:szCs w:val="30"/>
        </w:rPr>
      </w:pPr>
      <w:r w:rsidRPr="00967C51">
        <w:rPr>
          <w:rFonts w:ascii="仿宋" w:eastAsia="仿宋" w:hAnsi="仿宋" w:hint="eastAsia"/>
          <w:color w:val="666666"/>
          <w:sz w:val="30"/>
          <w:szCs w:val="30"/>
        </w:rPr>
        <w:t>2019年12月1日上午，因洪山区政府站内二次结构施工需要木模板材料，九江市顺达劳务有限公司现场施工班长钟才友安排杂工刘长均、何明军将站内负</w:t>
      </w:r>
      <w:proofErr w:type="gramStart"/>
      <w:r w:rsidRPr="00967C51">
        <w:rPr>
          <w:rFonts w:ascii="仿宋" w:eastAsia="仿宋" w:hAnsi="仿宋" w:hint="eastAsia"/>
          <w:color w:val="666666"/>
          <w:sz w:val="30"/>
          <w:szCs w:val="30"/>
        </w:rPr>
        <w:t>一楼木模板</w:t>
      </w:r>
      <w:proofErr w:type="gramEnd"/>
      <w:r w:rsidRPr="00967C51">
        <w:rPr>
          <w:rFonts w:ascii="仿宋" w:eastAsia="仿宋" w:hAnsi="仿宋" w:hint="eastAsia"/>
          <w:color w:val="666666"/>
          <w:sz w:val="30"/>
          <w:szCs w:val="30"/>
        </w:rPr>
        <w:t>转运至负二楼。为图方便，刘长均将负一层左线盾构井临边护栏拆除一节，直接将木模板通过井口向负二层扔下去，何明军则负责将负一层的木模板搬运至井口边。11时左右，刘长均站在井边（高约6米）抛送木模板时，不慎连同木模板一起跌落至负二层（示意图如下）。何明军发现后，立即呼救，现场人员将刘长均救上后，联系车辆将刘长均送至武汉大学中南医院进行救治，后于当日14时28分左右抢救无效宣布死亡。</w:t>
      </w:r>
    </w:p>
    <w:p w:rsidR="00967C51" w:rsidRPr="00967C51" w:rsidRDefault="00967C51" w:rsidP="00967C51">
      <w:pPr>
        <w:pStyle w:val="a3"/>
        <w:shd w:val="clear" w:color="auto" w:fill="FFFFFF"/>
        <w:spacing w:before="0" w:beforeAutospacing="0" w:after="0" w:afterAutospacing="0"/>
        <w:ind w:firstLine="645"/>
        <w:rPr>
          <w:rFonts w:ascii="仿宋" w:eastAsia="仿宋" w:hAnsi="仿宋" w:hint="eastAsia"/>
          <w:color w:val="666666"/>
          <w:sz w:val="30"/>
          <w:szCs w:val="30"/>
        </w:rPr>
      </w:pPr>
      <w:r w:rsidRPr="00967C51">
        <w:rPr>
          <w:rFonts w:ascii="仿宋" w:eastAsia="仿宋" w:hAnsi="仿宋"/>
          <w:noProof/>
          <w:color w:val="666666"/>
          <w:sz w:val="30"/>
          <w:szCs w:val="30"/>
        </w:rPr>
        <w:lastRenderedPageBreak/>
        <w:drawing>
          <wp:inline distT="0" distB="0" distL="0" distR="0" wp14:anchorId="463AE8F1" wp14:editId="5D073FEA">
            <wp:extent cx="8893810" cy="9514840"/>
            <wp:effectExtent l="0" t="0" r="2540" b="0"/>
            <wp:docPr id="1" name="图片 1" descr="http://yjj.wuhan.gov.cn/zfxxgk/fdzdgk/gysyjs/tfggsj/sgxx/202008/W0202008286807056903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yjj.wuhan.gov.cn/zfxxgk/fdzdgk/gysyjs/tfggsj/sgxx/202008/W020200828680705690329.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93810" cy="9514840"/>
                    </a:xfrm>
                    <a:prstGeom prst="rect">
                      <a:avLst/>
                    </a:prstGeom>
                    <a:noFill/>
                    <a:ln>
                      <a:noFill/>
                    </a:ln>
                  </pic:spPr>
                </pic:pic>
              </a:graphicData>
            </a:graphic>
          </wp:inline>
        </w:drawing>
      </w:r>
    </w:p>
    <w:p w:rsidR="00967C51" w:rsidRPr="00967C51" w:rsidRDefault="00967C51" w:rsidP="00967C51">
      <w:pPr>
        <w:pStyle w:val="a3"/>
        <w:shd w:val="clear" w:color="auto" w:fill="FFFFFF"/>
        <w:spacing w:before="0" w:beforeAutospacing="0" w:after="0" w:afterAutospacing="0"/>
        <w:jc w:val="center"/>
        <w:rPr>
          <w:rFonts w:ascii="仿宋" w:eastAsia="仿宋" w:hAnsi="仿宋" w:hint="eastAsia"/>
          <w:color w:val="666666"/>
          <w:sz w:val="30"/>
          <w:szCs w:val="30"/>
        </w:rPr>
      </w:pPr>
      <w:r w:rsidRPr="00967C51">
        <w:rPr>
          <w:rFonts w:ascii="仿宋" w:eastAsia="仿宋" w:hAnsi="仿宋" w:hint="eastAsia"/>
          <w:color w:val="666666"/>
          <w:sz w:val="30"/>
          <w:szCs w:val="30"/>
        </w:rPr>
        <w:lastRenderedPageBreak/>
        <w:t>坠落现场示意图</w:t>
      </w:r>
    </w:p>
    <w:p w:rsidR="00967C51" w:rsidRPr="00967C51" w:rsidRDefault="00967C51" w:rsidP="00967C51">
      <w:pPr>
        <w:pStyle w:val="a3"/>
        <w:shd w:val="clear" w:color="auto" w:fill="FFFFFF"/>
        <w:spacing w:before="0" w:beforeAutospacing="0" w:after="0" w:afterAutospacing="0"/>
        <w:ind w:firstLine="645"/>
        <w:rPr>
          <w:rFonts w:ascii="仿宋" w:eastAsia="仿宋" w:hAnsi="仿宋" w:hint="eastAsia"/>
          <w:color w:val="666666"/>
          <w:sz w:val="30"/>
          <w:szCs w:val="30"/>
        </w:rPr>
      </w:pPr>
      <w:r w:rsidRPr="00967C51">
        <w:rPr>
          <w:rFonts w:ascii="仿宋" w:eastAsia="仿宋" w:hAnsi="仿宋" w:hint="eastAsia"/>
          <w:color w:val="666666"/>
          <w:sz w:val="30"/>
          <w:szCs w:val="30"/>
        </w:rPr>
        <w:t>三、事故直接经济损失情况</w:t>
      </w:r>
    </w:p>
    <w:p w:rsidR="00967C51" w:rsidRPr="00967C51" w:rsidRDefault="00967C51" w:rsidP="00967C51">
      <w:pPr>
        <w:pStyle w:val="a3"/>
        <w:shd w:val="clear" w:color="auto" w:fill="FFFFFF"/>
        <w:spacing w:before="0" w:beforeAutospacing="0" w:after="0" w:afterAutospacing="0"/>
        <w:ind w:firstLine="645"/>
        <w:rPr>
          <w:rFonts w:ascii="仿宋" w:eastAsia="仿宋" w:hAnsi="仿宋" w:hint="eastAsia"/>
          <w:color w:val="666666"/>
          <w:sz w:val="30"/>
          <w:szCs w:val="30"/>
        </w:rPr>
      </w:pPr>
      <w:r w:rsidRPr="00967C51">
        <w:rPr>
          <w:rFonts w:ascii="仿宋" w:eastAsia="仿宋" w:hAnsi="仿宋" w:hint="eastAsia"/>
          <w:color w:val="666666"/>
          <w:sz w:val="30"/>
          <w:szCs w:val="30"/>
        </w:rPr>
        <w:t>事故直接经济损失为140万元。</w:t>
      </w:r>
    </w:p>
    <w:p w:rsidR="00967C51" w:rsidRPr="00967C51" w:rsidRDefault="00967C51" w:rsidP="00967C51">
      <w:pPr>
        <w:pStyle w:val="a3"/>
        <w:shd w:val="clear" w:color="auto" w:fill="FFFFFF"/>
        <w:spacing w:before="0" w:beforeAutospacing="0" w:after="0" w:afterAutospacing="0"/>
        <w:ind w:left="645"/>
        <w:rPr>
          <w:rFonts w:ascii="仿宋" w:eastAsia="仿宋" w:hAnsi="仿宋" w:hint="eastAsia"/>
          <w:color w:val="666666"/>
          <w:sz w:val="30"/>
          <w:szCs w:val="30"/>
        </w:rPr>
      </w:pPr>
      <w:r w:rsidRPr="00967C51">
        <w:rPr>
          <w:rFonts w:ascii="仿宋" w:eastAsia="仿宋" w:hAnsi="仿宋" w:hint="eastAsia"/>
          <w:color w:val="666666"/>
          <w:sz w:val="30"/>
          <w:szCs w:val="30"/>
        </w:rPr>
        <w:t>四、事故原因</w:t>
      </w:r>
    </w:p>
    <w:p w:rsidR="00967C51" w:rsidRPr="00967C51" w:rsidRDefault="00967C51" w:rsidP="00967C51">
      <w:pPr>
        <w:pStyle w:val="a3"/>
        <w:shd w:val="clear" w:color="auto" w:fill="FFFFFF"/>
        <w:spacing w:before="0" w:beforeAutospacing="0" w:after="0" w:afterAutospacing="0"/>
        <w:ind w:firstLine="645"/>
        <w:rPr>
          <w:rFonts w:ascii="仿宋" w:eastAsia="仿宋" w:hAnsi="仿宋" w:hint="eastAsia"/>
          <w:color w:val="666666"/>
          <w:sz w:val="30"/>
          <w:szCs w:val="30"/>
        </w:rPr>
      </w:pPr>
      <w:r w:rsidRPr="00967C51">
        <w:rPr>
          <w:rFonts w:ascii="仿宋" w:eastAsia="仿宋" w:hAnsi="仿宋" w:hint="eastAsia"/>
          <w:color w:val="666666"/>
          <w:sz w:val="30"/>
          <w:szCs w:val="30"/>
        </w:rPr>
        <w:t>事故调查组依据有关法律、法规和规定，通过调查取证和综合分析，认定造成事故的原因如下：</w:t>
      </w:r>
    </w:p>
    <w:p w:rsidR="00967C51" w:rsidRPr="00967C51" w:rsidRDefault="00967C51" w:rsidP="00967C51">
      <w:pPr>
        <w:pStyle w:val="a3"/>
        <w:shd w:val="clear" w:color="auto" w:fill="FFFFFF"/>
        <w:spacing w:before="0" w:beforeAutospacing="0" w:after="0" w:afterAutospacing="0"/>
        <w:ind w:firstLine="645"/>
        <w:rPr>
          <w:rFonts w:ascii="仿宋" w:eastAsia="仿宋" w:hAnsi="仿宋" w:hint="eastAsia"/>
          <w:color w:val="666666"/>
          <w:sz w:val="30"/>
          <w:szCs w:val="30"/>
        </w:rPr>
      </w:pPr>
      <w:r w:rsidRPr="00967C51">
        <w:rPr>
          <w:rStyle w:val="a5"/>
          <w:rFonts w:ascii="仿宋" w:eastAsia="仿宋" w:hAnsi="仿宋" w:hint="eastAsia"/>
          <w:color w:val="666666"/>
          <w:sz w:val="30"/>
          <w:szCs w:val="30"/>
        </w:rPr>
        <w:t>（一）直接原因</w:t>
      </w:r>
    </w:p>
    <w:p w:rsidR="00967C51" w:rsidRPr="00967C51" w:rsidRDefault="00967C51" w:rsidP="00967C51">
      <w:pPr>
        <w:pStyle w:val="a3"/>
        <w:shd w:val="clear" w:color="auto" w:fill="FFFFFF"/>
        <w:spacing w:before="0" w:beforeAutospacing="0" w:after="0" w:afterAutospacing="0"/>
        <w:ind w:firstLine="645"/>
        <w:rPr>
          <w:rFonts w:ascii="仿宋" w:eastAsia="仿宋" w:hAnsi="仿宋" w:hint="eastAsia"/>
          <w:color w:val="666666"/>
          <w:sz w:val="30"/>
          <w:szCs w:val="30"/>
        </w:rPr>
      </w:pPr>
      <w:r w:rsidRPr="00967C51">
        <w:rPr>
          <w:rFonts w:ascii="仿宋" w:eastAsia="仿宋" w:hAnsi="仿宋" w:hint="eastAsia"/>
          <w:color w:val="666666"/>
          <w:sz w:val="30"/>
          <w:szCs w:val="30"/>
        </w:rPr>
        <w:t>现场作业人员刘长均在转运木模板时，违规将负一层左线盾构井临边护栏拆除一节，在未采取有效的个人安全防护情况下，直接站在井口临边处向负二层抛送木模板时不慎跌落，是事故发生的直接原因。</w:t>
      </w:r>
    </w:p>
    <w:p w:rsidR="00967C51" w:rsidRPr="00967C51" w:rsidRDefault="00967C51" w:rsidP="00967C51">
      <w:pPr>
        <w:pStyle w:val="a3"/>
        <w:shd w:val="clear" w:color="auto" w:fill="FFFFFF"/>
        <w:spacing w:before="0" w:beforeAutospacing="0" w:after="0" w:afterAutospacing="0"/>
        <w:ind w:firstLine="645"/>
        <w:rPr>
          <w:rFonts w:ascii="仿宋" w:eastAsia="仿宋" w:hAnsi="仿宋" w:hint="eastAsia"/>
          <w:color w:val="666666"/>
          <w:sz w:val="30"/>
          <w:szCs w:val="30"/>
        </w:rPr>
      </w:pPr>
      <w:r w:rsidRPr="00967C51">
        <w:rPr>
          <w:rStyle w:val="a5"/>
          <w:rFonts w:ascii="仿宋" w:eastAsia="仿宋" w:hAnsi="仿宋" w:hint="eastAsia"/>
          <w:color w:val="666666"/>
          <w:sz w:val="30"/>
          <w:szCs w:val="30"/>
        </w:rPr>
        <w:t>（二）管理原因</w:t>
      </w:r>
    </w:p>
    <w:p w:rsidR="00967C51" w:rsidRPr="00967C51" w:rsidRDefault="00967C51" w:rsidP="00967C51">
      <w:pPr>
        <w:pStyle w:val="a3"/>
        <w:shd w:val="clear" w:color="auto" w:fill="FFFFFF"/>
        <w:spacing w:before="0" w:beforeAutospacing="0" w:after="0" w:afterAutospacing="0"/>
        <w:ind w:firstLine="645"/>
        <w:rPr>
          <w:rFonts w:ascii="仿宋" w:eastAsia="仿宋" w:hAnsi="仿宋" w:hint="eastAsia"/>
          <w:color w:val="666666"/>
          <w:sz w:val="30"/>
          <w:szCs w:val="30"/>
        </w:rPr>
      </w:pPr>
      <w:r w:rsidRPr="00967C51">
        <w:rPr>
          <w:rFonts w:ascii="仿宋" w:eastAsia="仿宋" w:hAnsi="仿宋" w:hint="eastAsia"/>
          <w:color w:val="666666"/>
          <w:sz w:val="30"/>
          <w:szCs w:val="30"/>
        </w:rPr>
        <w:t>1.九江市顺达劳务有限公司安全生产主体责任不落实：一是现场作业过程管控不力，未及时发现和制止作业人员违规拆除临边防护和冒险进行临边作业的行为，隐患排查不彻底。二是安全生产基础工作薄弱，未建立隐患排查治理制度，无隐患排查治理及安全检查工作台</w:t>
      </w:r>
      <w:proofErr w:type="gramStart"/>
      <w:r w:rsidRPr="00967C51">
        <w:rPr>
          <w:rFonts w:ascii="仿宋" w:eastAsia="仿宋" w:hAnsi="仿宋" w:hint="eastAsia"/>
          <w:color w:val="666666"/>
          <w:sz w:val="30"/>
          <w:szCs w:val="30"/>
        </w:rPr>
        <w:t>账</w:t>
      </w:r>
      <w:proofErr w:type="gramEnd"/>
      <w:r w:rsidRPr="00967C51">
        <w:rPr>
          <w:rFonts w:ascii="仿宋" w:eastAsia="仿宋" w:hAnsi="仿宋" w:hint="eastAsia"/>
          <w:color w:val="666666"/>
          <w:sz w:val="30"/>
          <w:szCs w:val="30"/>
        </w:rPr>
        <w:t>记录。三是未按要求制定和实施安全教育和培训计划，作业人员安全培训教育不到位，安全意识淡薄，存在违章冒险作业。</w:t>
      </w:r>
    </w:p>
    <w:p w:rsidR="00967C51" w:rsidRPr="00967C51" w:rsidRDefault="00967C51" w:rsidP="00967C51">
      <w:pPr>
        <w:pStyle w:val="a3"/>
        <w:shd w:val="clear" w:color="auto" w:fill="FFFFFF"/>
        <w:spacing w:before="0" w:beforeAutospacing="0" w:after="0" w:afterAutospacing="0"/>
        <w:ind w:firstLine="645"/>
        <w:rPr>
          <w:rFonts w:ascii="仿宋" w:eastAsia="仿宋" w:hAnsi="仿宋" w:hint="eastAsia"/>
          <w:color w:val="666666"/>
          <w:sz w:val="30"/>
          <w:szCs w:val="30"/>
        </w:rPr>
      </w:pPr>
      <w:r w:rsidRPr="00967C51">
        <w:rPr>
          <w:rFonts w:ascii="仿宋" w:eastAsia="仿宋" w:hAnsi="仿宋" w:hint="eastAsia"/>
          <w:color w:val="666666"/>
          <w:sz w:val="30"/>
          <w:szCs w:val="30"/>
        </w:rPr>
        <w:t>2.中国水利水电第八工程局有限公司安全生产管理不到位，未有效开展施工现场安全巡查，未及时发现和制止作业人员违章行为，对劳务分包单位安全生产工作督促指导不到位。</w:t>
      </w:r>
    </w:p>
    <w:p w:rsidR="00967C51" w:rsidRPr="00967C51" w:rsidRDefault="00967C51" w:rsidP="00967C51">
      <w:pPr>
        <w:pStyle w:val="a3"/>
        <w:shd w:val="clear" w:color="auto" w:fill="FFFFFF"/>
        <w:spacing w:before="0" w:beforeAutospacing="0" w:after="0" w:afterAutospacing="0"/>
        <w:ind w:firstLine="645"/>
        <w:rPr>
          <w:rFonts w:ascii="仿宋" w:eastAsia="仿宋" w:hAnsi="仿宋" w:hint="eastAsia"/>
          <w:color w:val="666666"/>
          <w:sz w:val="30"/>
          <w:szCs w:val="30"/>
        </w:rPr>
      </w:pPr>
      <w:r w:rsidRPr="00967C51">
        <w:rPr>
          <w:rFonts w:ascii="仿宋" w:eastAsia="仿宋" w:hAnsi="仿宋" w:hint="eastAsia"/>
          <w:color w:val="666666"/>
          <w:sz w:val="30"/>
          <w:szCs w:val="30"/>
        </w:rPr>
        <w:lastRenderedPageBreak/>
        <w:t>3.中铁武汉大桥工程咨询监理有限公司未有效开展安全监理巡查，未及时发现和制止作业人员违章行为，隐患排查不到位。</w:t>
      </w:r>
    </w:p>
    <w:p w:rsidR="00967C51" w:rsidRPr="00967C51" w:rsidRDefault="00967C51" w:rsidP="00967C51">
      <w:pPr>
        <w:pStyle w:val="a3"/>
        <w:shd w:val="clear" w:color="auto" w:fill="FFFFFF"/>
        <w:spacing w:before="0" w:beforeAutospacing="0" w:after="0" w:afterAutospacing="0"/>
        <w:ind w:firstLine="645"/>
        <w:rPr>
          <w:rFonts w:ascii="仿宋" w:eastAsia="仿宋" w:hAnsi="仿宋" w:hint="eastAsia"/>
          <w:color w:val="666666"/>
          <w:sz w:val="30"/>
          <w:szCs w:val="30"/>
        </w:rPr>
      </w:pPr>
      <w:r w:rsidRPr="00967C51">
        <w:rPr>
          <w:rFonts w:ascii="仿宋" w:eastAsia="仿宋" w:hAnsi="仿宋" w:hint="eastAsia"/>
          <w:color w:val="666666"/>
          <w:sz w:val="30"/>
          <w:szCs w:val="30"/>
        </w:rPr>
        <w:t>五、事故性质、责任区分及处理建议</w:t>
      </w:r>
    </w:p>
    <w:p w:rsidR="00967C51" w:rsidRPr="00967C51" w:rsidRDefault="00967C51" w:rsidP="00967C51">
      <w:pPr>
        <w:pStyle w:val="a3"/>
        <w:shd w:val="clear" w:color="auto" w:fill="FFFFFF"/>
        <w:spacing w:before="0" w:beforeAutospacing="0" w:after="0" w:afterAutospacing="0"/>
        <w:ind w:firstLine="645"/>
        <w:rPr>
          <w:rFonts w:ascii="仿宋" w:eastAsia="仿宋" w:hAnsi="仿宋" w:hint="eastAsia"/>
          <w:color w:val="666666"/>
          <w:sz w:val="30"/>
          <w:szCs w:val="30"/>
        </w:rPr>
      </w:pPr>
      <w:r w:rsidRPr="00967C51">
        <w:rPr>
          <w:rFonts w:ascii="仿宋" w:eastAsia="仿宋" w:hAnsi="仿宋" w:hint="eastAsia"/>
          <w:color w:val="666666"/>
          <w:sz w:val="30"/>
          <w:szCs w:val="30"/>
        </w:rPr>
        <w:t>经调查认定，该事故是一起一般生产安全责任事故。依据有关法律、法规和规定，事故调查组建议对事故处理如下：一是对九江市顺达劳务有限公司以及该公司法定代表人熊裴、中国水利水电第八工程局有限公司项目经理王宏金、中铁武汉大桥工程咨询监理有限公司项目总监徐君伟施行政处罚。二是对负有责任的九江市顺达劳务有限公司现场施工班长钟才友、现场负责人徐教文，中铁武汉大桥工程咨询监理有限公司项目专业监理工程师王斌等3人建议按公司内部管理规定进行处理。三是对中国水利水电第八工程局有限公司项目</w:t>
      </w:r>
      <w:proofErr w:type="gramStart"/>
      <w:r w:rsidRPr="00967C51">
        <w:rPr>
          <w:rFonts w:ascii="仿宋" w:eastAsia="仿宋" w:hAnsi="仿宋" w:hint="eastAsia"/>
          <w:color w:val="666666"/>
          <w:sz w:val="30"/>
          <w:szCs w:val="30"/>
        </w:rPr>
        <w:t>部现场</w:t>
      </w:r>
      <w:proofErr w:type="gramEnd"/>
      <w:r w:rsidRPr="00967C51">
        <w:rPr>
          <w:rFonts w:ascii="仿宋" w:eastAsia="仿宋" w:hAnsi="仿宋" w:hint="eastAsia"/>
          <w:color w:val="666666"/>
          <w:sz w:val="30"/>
          <w:szCs w:val="30"/>
        </w:rPr>
        <w:t>施工负责人李国兵、项目部副总工程师陈琨建议分别给予记过处分，对项目</w:t>
      </w:r>
      <w:proofErr w:type="gramStart"/>
      <w:r w:rsidRPr="00967C51">
        <w:rPr>
          <w:rFonts w:ascii="仿宋" w:eastAsia="仿宋" w:hAnsi="仿宋" w:hint="eastAsia"/>
          <w:color w:val="666666"/>
          <w:sz w:val="30"/>
          <w:szCs w:val="30"/>
        </w:rPr>
        <w:t>部安全</w:t>
      </w:r>
      <w:proofErr w:type="gramEnd"/>
      <w:r w:rsidRPr="00967C51">
        <w:rPr>
          <w:rFonts w:ascii="仿宋" w:eastAsia="仿宋" w:hAnsi="仿宋" w:hint="eastAsia"/>
          <w:color w:val="666666"/>
          <w:sz w:val="30"/>
          <w:szCs w:val="30"/>
        </w:rPr>
        <w:t>总监刘欣建议给予免职处分，对项目经理王宏金建议给予警告处分。</w:t>
      </w:r>
    </w:p>
    <w:p w:rsidR="00967C51" w:rsidRPr="00967C51" w:rsidRDefault="00967C51" w:rsidP="00967C51">
      <w:pPr>
        <w:pStyle w:val="a3"/>
        <w:shd w:val="clear" w:color="auto" w:fill="FFFFFF"/>
        <w:spacing w:before="0" w:beforeAutospacing="0" w:after="0" w:afterAutospacing="0"/>
        <w:ind w:firstLine="645"/>
        <w:rPr>
          <w:rFonts w:ascii="仿宋" w:eastAsia="仿宋" w:hAnsi="仿宋" w:hint="eastAsia"/>
          <w:color w:val="666666"/>
          <w:sz w:val="30"/>
          <w:szCs w:val="30"/>
        </w:rPr>
      </w:pPr>
      <w:r w:rsidRPr="00967C51">
        <w:rPr>
          <w:rFonts w:ascii="仿宋" w:eastAsia="仿宋" w:hAnsi="仿宋" w:hint="eastAsia"/>
          <w:color w:val="666666"/>
          <w:sz w:val="30"/>
          <w:szCs w:val="30"/>
        </w:rPr>
        <w:t>六、事故防范及整改措施</w:t>
      </w:r>
    </w:p>
    <w:p w:rsidR="00967C51" w:rsidRPr="00967C51" w:rsidRDefault="00967C51" w:rsidP="00967C51">
      <w:pPr>
        <w:pStyle w:val="a3"/>
        <w:shd w:val="clear" w:color="auto" w:fill="FFFFFF"/>
        <w:spacing w:before="0" w:beforeAutospacing="0" w:after="0" w:afterAutospacing="0"/>
        <w:ind w:firstLine="645"/>
        <w:rPr>
          <w:rFonts w:ascii="仿宋" w:eastAsia="仿宋" w:hAnsi="仿宋" w:hint="eastAsia"/>
          <w:color w:val="666666"/>
          <w:sz w:val="30"/>
          <w:szCs w:val="30"/>
        </w:rPr>
      </w:pPr>
      <w:r w:rsidRPr="00967C51">
        <w:rPr>
          <w:rFonts w:ascii="仿宋" w:eastAsia="仿宋" w:hAnsi="仿宋" w:hint="eastAsia"/>
          <w:color w:val="666666"/>
          <w:sz w:val="30"/>
          <w:szCs w:val="30"/>
        </w:rPr>
        <w:t>工程参建各方要深刻汲取“12·1”一般高处坠落事故教训，提高思想认识，不断健全安全生产责任体系和管理体系，扎实开展安全隐患排查治理工作，切实加强安全生产工作。</w:t>
      </w:r>
      <w:r w:rsidRPr="00967C51">
        <w:rPr>
          <w:rStyle w:val="a5"/>
          <w:rFonts w:ascii="仿宋" w:eastAsia="仿宋" w:hAnsi="仿宋" w:hint="eastAsia"/>
          <w:color w:val="666666"/>
          <w:sz w:val="30"/>
          <w:szCs w:val="30"/>
        </w:rPr>
        <w:t>一是</w:t>
      </w:r>
      <w:r w:rsidRPr="00967C51">
        <w:rPr>
          <w:rFonts w:ascii="仿宋" w:eastAsia="仿宋" w:hAnsi="仿宋" w:hint="eastAsia"/>
          <w:color w:val="666666"/>
          <w:sz w:val="30"/>
          <w:szCs w:val="30"/>
        </w:rPr>
        <w:t>要强化对劳务队伍和人员的安全管理，强化现场作业过程安全管控，安排专人进行现场监护和管理，督促和指导作业人员严格落实临边洞口作业的安全防护措施，及时查处和纠正违章作业行为，确保人员规范作业。</w:t>
      </w:r>
      <w:r w:rsidRPr="00967C51">
        <w:rPr>
          <w:rStyle w:val="a5"/>
          <w:rFonts w:ascii="仿宋" w:eastAsia="仿宋" w:hAnsi="仿宋" w:hint="eastAsia"/>
          <w:color w:val="666666"/>
          <w:sz w:val="30"/>
          <w:szCs w:val="30"/>
        </w:rPr>
        <w:t>二是</w:t>
      </w:r>
      <w:r w:rsidRPr="00967C51">
        <w:rPr>
          <w:rFonts w:ascii="仿宋" w:eastAsia="仿宋" w:hAnsi="仿宋" w:hint="eastAsia"/>
          <w:color w:val="666666"/>
          <w:sz w:val="30"/>
          <w:szCs w:val="30"/>
        </w:rPr>
        <w:t>要强化安全教育培训工作，严格落实安全培</w:t>
      </w:r>
      <w:r w:rsidRPr="00967C51">
        <w:rPr>
          <w:rFonts w:ascii="仿宋" w:eastAsia="仿宋" w:hAnsi="仿宋" w:hint="eastAsia"/>
          <w:color w:val="666666"/>
          <w:sz w:val="30"/>
          <w:szCs w:val="30"/>
        </w:rPr>
        <w:lastRenderedPageBreak/>
        <w:t>训教育制度，全面做好施工前安全技术交底和危险因素告知，保证作业人员具备必要的安全生产知识，增强作业人员的安全作业意识和自我防护意识。</w:t>
      </w:r>
      <w:r w:rsidRPr="00967C51">
        <w:rPr>
          <w:rStyle w:val="a5"/>
          <w:rFonts w:ascii="仿宋" w:eastAsia="仿宋" w:hAnsi="仿宋" w:hint="eastAsia"/>
          <w:color w:val="666666"/>
          <w:sz w:val="30"/>
          <w:szCs w:val="30"/>
        </w:rPr>
        <w:t>三是</w:t>
      </w:r>
      <w:r w:rsidRPr="00967C51">
        <w:rPr>
          <w:rFonts w:ascii="仿宋" w:eastAsia="仿宋" w:hAnsi="仿宋" w:hint="eastAsia"/>
          <w:color w:val="666666"/>
          <w:sz w:val="30"/>
          <w:szCs w:val="30"/>
        </w:rPr>
        <w:t>要切实加强对施工现场的安全巡查检查，健全和完善事故隐患排查治理制度，加大日常安全巡查力度，建立健全日常安全生产工作台账，不断提高项目的安全生产管理水平。</w:t>
      </w:r>
      <w:r w:rsidRPr="00967C51">
        <w:rPr>
          <w:rStyle w:val="a5"/>
          <w:rFonts w:ascii="仿宋" w:eastAsia="仿宋" w:hAnsi="仿宋" w:hint="eastAsia"/>
          <w:color w:val="666666"/>
          <w:sz w:val="30"/>
          <w:szCs w:val="30"/>
        </w:rPr>
        <w:t>四是</w:t>
      </w:r>
      <w:r w:rsidRPr="00967C51">
        <w:rPr>
          <w:rFonts w:ascii="仿宋" w:eastAsia="仿宋" w:hAnsi="仿宋" w:hint="eastAsia"/>
          <w:color w:val="666666"/>
          <w:sz w:val="30"/>
          <w:szCs w:val="30"/>
        </w:rPr>
        <w:t>要正确处理好工期、投入和安全生产之间的关系，始终将安全生产工作作为重中之重的任务来抓，强化责任落实和制度落实，做到安全投入到位、安全培训到位、基础管理到位、应急救援到位，压紧压实安全生产责任。</w:t>
      </w:r>
    </w:p>
    <w:p w:rsidR="00967C51" w:rsidRPr="00967C51" w:rsidRDefault="00967C51" w:rsidP="00967C51">
      <w:pPr>
        <w:pStyle w:val="a3"/>
        <w:shd w:val="clear" w:color="auto" w:fill="FFFFFF"/>
        <w:spacing w:before="0" w:beforeAutospacing="0" w:after="0" w:afterAutospacing="0"/>
        <w:ind w:firstLine="1275"/>
        <w:jc w:val="right"/>
        <w:rPr>
          <w:rFonts w:ascii="仿宋" w:eastAsia="仿宋" w:hAnsi="仿宋" w:hint="eastAsia"/>
          <w:color w:val="666666"/>
          <w:sz w:val="30"/>
          <w:szCs w:val="30"/>
        </w:rPr>
      </w:pPr>
      <w:r w:rsidRPr="00967C51">
        <w:rPr>
          <w:rFonts w:ascii="仿宋" w:eastAsia="仿宋" w:hAnsi="仿宋" w:hint="eastAsia"/>
          <w:color w:val="666666"/>
          <w:sz w:val="30"/>
          <w:szCs w:val="30"/>
        </w:rPr>
        <w:t>武汉市“12·1”一般高处坠落事故调查组</w:t>
      </w:r>
    </w:p>
    <w:p w:rsidR="00967C51" w:rsidRPr="00967C51" w:rsidRDefault="00967C51" w:rsidP="00967C51">
      <w:pPr>
        <w:pStyle w:val="a3"/>
        <w:shd w:val="clear" w:color="auto" w:fill="FFFFFF"/>
        <w:spacing w:before="0" w:beforeAutospacing="0" w:after="0" w:afterAutospacing="0"/>
        <w:ind w:right="1275" w:firstLine="4635"/>
        <w:rPr>
          <w:rFonts w:ascii="仿宋" w:eastAsia="仿宋" w:hAnsi="仿宋" w:hint="eastAsia"/>
          <w:color w:val="666666"/>
          <w:sz w:val="30"/>
          <w:szCs w:val="30"/>
        </w:rPr>
      </w:pPr>
      <w:r w:rsidRPr="00967C51">
        <w:rPr>
          <w:rFonts w:ascii="仿宋" w:eastAsia="仿宋" w:hAnsi="仿宋" w:hint="eastAsia"/>
          <w:color w:val="666666"/>
          <w:sz w:val="30"/>
          <w:szCs w:val="30"/>
        </w:rPr>
        <w:t>2019年12月</w:t>
      </w:r>
    </w:p>
    <w:p w:rsidR="004B6E33" w:rsidRPr="00967C51" w:rsidRDefault="004B6E33">
      <w:pPr>
        <w:rPr>
          <w:rFonts w:ascii="仿宋" w:eastAsia="仿宋" w:hAnsi="仿宋"/>
          <w:sz w:val="30"/>
          <w:szCs w:val="30"/>
        </w:rPr>
      </w:pPr>
    </w:p>
    <w:sectPr w:rsidR="004B6E33" w:rsidRPr="00967C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674"/>
    <w:rsid w:val="004B6E33"/>
    <w:rsid w:val="00967C51"/>
    <w:rsid w:val="00BB4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967C51"/>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967C51"/>
    <w:rPr>
      <w:rFonts w:ascii="宋体" w:eastAsia="宋体" w:hAnsi="宋体" w:cs="宋体"/>
      <w:b/>
      <w:bCs/>
      <w:kern w:val="0"/>
      <w:sz w:val="24"/>
      <w:szCs w:val="24"/>
    </w:rPr>
  </w:style>
  <w:style w:type="paragraph" w:styleId="a3">
    <w:name w:val="Normal (Web)"/>
    <w:basedOn w:val="a"/>
    <w:uiPriority w:val="99"/>
    <w:semiHidden/>
    <w:unhideWhenUsed/>
    <w:rsid w:val="00967C51"/>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967C51"/>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967C51"/>
    <w:rPr>
      <w:b/>
      <w:bCs/>
    </w:rPr>
  </w:style>
  <w:style w:type="paragraph" w:styleId="a6">
    <w:name w:val="Balloon Text"/>
    <w:basedOn w:val="a"/>
    <w:link w:val="Char"/>
    <w:uiPriority w:val="99"/>
    <w:semiHidden/>
    <w:unhideWhenUsed/>
    <w:rsid w:val="00967C51"/>
    <w:rPr>
      <w:sz w:val="18"/>
      <w:szCs w:val="18"/>
    </w:rPr>
  </w:style>
  <w:style w:type="character" w:customStyle="1" w:styleId="Char">
    <w:name w:val="批注框文本 Char"/>
    <w:basedOn w:val="a0"/>
    <w:link w:val="a6"/>
    <w:uiPriority w:val="99"/>
    <w:semiHidden/>
    <w:rsid w:val="00967C5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967C51"/>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967C51"/>
    <w:rPr>
      <w:rFonts w:ascii="宋体" w:eastAsia="宋体" w:hAnsi="宋体" w:cs="宋体"/>
      <w:b/>
      <w:bCs/>
      <w:kern w:val="0"/>
      <w:sz w:val="24"/>
      <w:szCs w:val="24"/>
    </w:rPr>
  </w:style>
  <w:style w:type="paragraph" w:styleId="a3">
    <w:name w:val="Normal (Web)"/>
    <w:basedOn w:val="a"/>
    <w:uiPriority w:val="99"/>
    <w:semiHidden/>
    <w:unhideWhenUsed/>
    <w:rsid w:val="00967C51"/>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967C51"/>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967C51"/>
    <w:rPr>
      <w:b/>
      <w:bCs/>
    </w:rPr>
  </w:style>
  <w:style w:type="paragraph" w:styleId="a6">
    <w:name w:val="Balloon Text"/>
    <w:basedOn w:val="a"/>
    <w:link w:val="Char"/>
    <w:uiPriority w:val="99"/>
    <w:semiHidden/>
    <w:unhideWhenUsed/>
    <w:rsid w:val="00967C51"/>
    <w:rPr>
      <w:sz w:val="18"/>
      <w:szCs w:val="18"/>
    </w:rPr>
  </w:style>
  <w:style w:type="character" w:customStyle="1" w:styleId="Char">
    <w:name w:val="批注框文本 Char"/>
    <w:basedOn w:val="a0"/>
    <w:link w:val="a6"/>
    <w:uiPriority w:val="99"/>
    <w:semiHidden/>
    <w:rsid w:val="00967C5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359890">
      <w:bodyDiv w:val="1"/>
      <w:marLeft w:val="0"/>
      <w:marRight w:val="0"/>
      <w:marTop w:val="0"/>
      <w:marBottom w:val="0"/>
      <w:divBdr>
        <w:top w:val="none" w:sz="0" w:space="0" w:color="auto"/>
        <w:left w:val="none" w:sz="0" w:space="0" w:color="auto"/>
        <w:bottom w:val="none" w:sz="0" w:space="0" w:color="auto"/>
        <w:right w:val="none" w:sz="0" w:space="0" w:color="auto"/>
      </w:divBdr>
    </w:div>
    <w:div w:id="102741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342</Words>
  <Characters>1954</Characters>
  <Application>Microsoft Office Word</Application>
  <DocSecurity>0</DocSecurity>
  <Lines>16</Lines>
  <Paragraphs>4</Paragraphs>
  <ScaleCrop>false</ScaleCrop>
  <Company>微软中国</Company>
  <LinksUpToDate>false</LinksUpToDate>
  <CharactersWithSpaces>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2021-03-05T15:44:00Z</dcterms:created>
  <dcterms:modified xsi:type="dcterms:W3CDTF">2021-03-05T15:44:00Z</dcterms:modified>
</cp:coreProperties>
</file>