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3"/>
        <w:keepNext w:val="0"/>
        <w:keepLines w:val="0"/>
        <w:pageBreakBefore w:val="0"/>
        <w:widowControl w:val="0"/>
        <w:shd w:val="clear" w:color="auto" w:fill="auto"/>
        <w:kinsoku/>
        <w:wordWrap/>
        <w:overflowPunct w:val="0"/>
        <w:topLinePunct w:val="0"/>
        <w:autoSpaceDE/>
        <w:autoSpaceDN/>
        <w:bidi w:val="0"/>
        <w:adjustRightInd/>
        <w:snapToGrid/>
        <w:spacing w:before="0" w:after="0" w:line="560" w:lineRule="exact"/>
        <w:ind w:left="0" w:leftChars="0" w:right="0" w:firstLine="0" w:firstLineChars="0"/>
        <w:jc w:val="center"/>
        <w:textAlignment w:val="auto"/>
        <w:rPr>
          <w:rFonts w:hint="eastAsia" w:ascii="方正小标宋_GBK" w:hAnsi="方正小标宋_GBK" w:eastAsia="方正小标宋_GBK" w:cs="方正小标宋_GBK"/>
          <w:color w:val="auto"/>
          <w:spacing w:val="0"/>
          <w:w w:val="100"/>
          <w:kern w:val="0"/>
          <w:position w:val="0"/>
          <w:sz w:val="44"/>
          <w:szCs w:val="44"/>
          <w:u w:val="none"/>
          <w:shd w:val="clear" w:color="auto" w:fill="auto"/>
          <w:lang w:val="en-US" w:eastAsia="zh-CN" w:bidi="ar"/>
        </w:rPr>
      </w:pPr>
      <w:bookmarkStart w:id="0" w:name="_Toc18287"/>
      <w:bookmarkStart w:id="1" w:name="_Toc19199"/>
      <w:bookmarkStart w:id="2" w:name="_Toc11164"/>
      <w:bookmarkStart w:id="3" w:name="_Toc9634"/>
      <w:bookmarkStart w:id="4" w:name="_Toc17228"/>
    </w:p>
    <w:p>
      <w:pPr>
        <w:pStyle w:val="23"/>
        <w:keepNext w:val="0"/>
        <w:keepLines w:val="0"/>
        <w:pageBreakBefore w:val="0"/>
        <w:widowControl w:val="0"/>
        <w:shd w:val="clear" w:color="auto" w:fill="auto"/>
        <w:kinsoku/>
        <w:wordWrap/>
        <w:overflowPunct w:val="0"/>
        <w:topLinePunct w:val="0"/>
        <w:autoSpaceDE/>
        <w:autoSpaceDN/>
        <w:bidi w:val="0"/>
        <w:adjustRightInd/>
        <w:snapToGrid/>
        <w:spacing w:before="0" w:after="0" w:line="560" w:lineRule="exact"/>
        <w:ind w:left="0" w:leftChars="0" w:right="0" w:firstLine="0" w:firstLineChars="0"/>
        <w:jc w:val="center"/>
        <w:textAlignment w:val="auto"/>
        <w:rPr>
          <w:rFonts w:hint="eastAsia" w:ascii="方正小标宋_GBK" w:hAnsi="方正小标宋_GBK" w:eastAsia="方正小标宋_GBK" w:cs="方正小标宋_GBK"/>
          <w:color w:val="auto"/>
          <w:spacing w:val="0"/>
          <w:w w:val="100"/>
          <w:kern w:val="0"/>
          <w:position w:val="0"/>
          <w:sz w:val="44"/>
          <w:szCs w:val="44"/>
          <w:u w:val="none"/>
          <w:shd w:val="clear" w:color="auto" w:fill="auto"/>
          <w:lang w:val="en-US" w:eastAsia="zh-CN" w:bidi="ar"/>
        </w:rPr>
      </w:pPr>
    </w:p>
    <w:p>
      <w:pPr>
        <w:pStyle w:val="23"/>
        <w:keepNext w:val="0"/>
        <w:keepLines w:val="0"/>
        <w:pageBreakBefore w:val="0"/>
        <w:widowControl w:val="0"/>
        <w:shd w:val="clear" w:color="auto" w:fill="auto"/>
        <w:kinsoku/>
        <w:wordWrap/>
        <w:overflowPunct w:val="0"/>
        <w:topLinePunct w:val="0"/>
        <w:autoSpaceDE/>
        <w:autoSpaceDN/>
        <w:bidi w:val="0"/>
        <w:adjustRightInd/>
        <w:snapToGrid/>
        <w:spacing w:before="0" w:after="0" w:line="560" w:lineRule="exact"/>
        <w:ind w:left="0" w:leftChars="0" w:right="0" w:firstLine="0" w:firstLineChars="0"/>
        <w:jc w:val="center"/>
        <w:textAlignment w:val="auto"/>
        <w:rPr>
          <w:rFonts w:hint="eastAsia" w:ascii="方正小标宋_GBK" w:hAnsi="方正小标宋_GBK" w:eastAsia="方正小标宋_GBK" w:cs="方正小标宋_GBK"/>
          <w:color w:val="auto"/>
          <w:spacing w:val="0"/>
          <w:w w:val="100"/>
          <w:kern w:val="0"/>
          <w:position w:val="0"/>
          <w:sz w:val="44"/>
          <w:szCs w:val="44"/>
          <w:u w:val="none"/>
          <w:shd w:val="clear" w:color="auto" w:fill="auto"/>
          <w:lang w:val="en-US" w:eastAsia="zh-CN" w:bidi="ar"/>
        </w:rPr>
      </w:pPr>
      <w:r>
        <w:rPr>
          <w:rFonts w:hint="eastAsia" w:ascii="方正小标宋_GBK" w:hAnsi="方正小标宋_GBK" w:eastAsia="方正小标宋_GBK" w:cs="方正小标宋_GBK"/>
          <w:color w:val="auto"/>
          <w:spacing w:val="0"/>
          <w:w w:val="100"/>
          <w:kern w:val="0"/>
          <w:position w:val="0"/>
          <w:sz w:val="44"/>
          <w:szCs w:val="44"/>
          <w:u w:val="none"/>
          <w:shd w:val="clear" w:color="auto" w:fill="auto"/>
          <w:lang w:val="en-US" w:eastAsia="zh-CN" w:bidi="ar"/>
        </w:rPr>
        <w:t>开福</w:t>
      </w:r>
      <w:bookmarkEnd w:id="0"/>
      <w:bookmarkEnd w:id="1"/>
      <w:bookmarkEnd w:id="2"/>
      <w:bookmarkEnd w:id="3"/>
      <w:bookmarkEnd w:id="4"/>
      <w:r>
        <w:rPr>
          <w:rFonts w:hint="eastAsia" w:ascii="方正小标宋_GBK" w:hAnsi="方正小标宋_GBK" w:eastAsia="方正小标宋_GBK" w:cs="方正小标宋_GBK"/>
          <w:color w:val="auto"/>
          <w:spacing w:val="0"/>
          <w:w w:val="100"/>
          <w:kern w:val="0"/>
          <w:position w:val="0"/>
          <w:sz w:val="44"/>
          <w:szCs w:val="44"/>
          <w:u w:val="none"/>
          <w:shd w:val="clear" w:color="auto" w:fill="auto"/>
          <w:lang w:val="en-US" w:eastAsia="zh-CN" w:bidi="ar"/>
        </w:rPr>
        <w:t>清水塘和驰厨具设备有限公司</w:t>
      </w:r>
    </w:p>
    <w:p>
      <w:pPr>
        <w:pStyle w:val="23"/>
        <w:keepNext w:val="0"/>
        <w:keepLines w:val="0"/>
        <w:pageBreakBefore w:val="0"/>
        <w:widowControl w:val="0"/>
        <w:shd w:val="clear" w:color="auto" w:fill="auto"/>
        <w:kinsoku/>
        <w:wordWrap/>
        <w:overflowPunct w:val="0"/>
        <w:topLinePunct w:val="0"/>
        <w:autoSpaceDE/>
        <w:autoSpaceDN/>
        <w:bidi w:val="0"/>
        <w:adjustRightInd/>
        <w:snapToGrid/>
        <w:spacing w:before="0" w:after="0" w:line="560" w:lineRule="exact"/>
        <w:ind w:left="0" w:leftChars="0" w:right="0" w:firstLine="0" w:firstLineChars="0"/>
        <w:jc w:val="center"/>
        <w:textAlignment w:val="auto"/>
        <w:rPr>
          <w:rFonts w:hint="eastAsia" w:ascii="方正小标宋_GBK" w:hAnsi="方正小标宋_GBK" w:eastAsia="方正小标宋_GBK" w:cs="方正小标宋_GBK"/>
          <w:color w:val="auto"/>
          <w:spacing w:val="0"/>
          <w:w w:val="100"/>
          <w:kern w:val="0"/>
          <w:position w:val="0"/>
          <w:sz w:val="44"/>
          <w:szCs w:val="44"/>
          <w:u w:val="none"/>
          <w:shd w:val="clear" w:color="auto" w:fill="auto"/>
          <w:lang w:val="en-US" w:eastAsia="zh-CN" w:bidi="ar"/>
        </w:rPr>
      </w:pPr>
      <w:r>
        <w:rPr>
          <w:rFonts w:hint="eastAsia" w:ascii="方正小标宋_GBK" w:hAnsi="方正小标宋_GBK" w:eastAsia="方正小标宋_GBK" w:cs="方正小标宋_GBK"/>
          <w:color w:val="auto"/>
          <w:spacing w:val="0"/>
          <w:w w:val="100"/>
          <w:kern w:val="0"/>
          <w:position w:val="0"/>
          <w:sz w:val="44"/>
          <w:szCs w:val="44"/>
          <w:u w:val="none"/>
          <w:shd w:val="clear" w:color="auto" w:fill="auto"/>
          <w:lang w:val="en-US" w:eastAsia="zh-CN" w:bidi="ar"/>
        </w:rPr>
        <w:t>“10·26”一般触电事故调查报告</w:t>
      </w:r>
    </w:p>
    <w:p>
      <w:pPr>
        <w:pStyle w:val="23"/>
        <w:keepNext w:val="0"/>
        <w:keepLines w:val="0"/>
        <w:pageBreakBefore w:val="0"/>
        <w:widowControl w:val="0"/>
        <w:shd w:val="clear" w:color="auto" w:fill="auto"/>
        <w:kinsoku/>
        <w:wordWrap/>
        <w:overflowPunct w:val="0"/>
        <w:topLinePunct w:val="0"/>
        <w:autoSpaceDE/>
        <w:autoSpaceDN/>
        <w:bidi w:val="0"/>
        <w:adjustRightInd/>
        <w:snapToGrid/>
        <w:spacing w:before="0" w:after="0" w:line="560" w:lineRule="exact"/>
        <w:ind w:left="0" w:leftChars="0" w:right="0" w:firstLine="0" w:firstLineChars="0"/>
        <w:jc w:val="center"/>
        <w:textAlignment w:val="auto"/>
        <w:rPr>
          <w:rFonts w:hint="eastAsia" w:ascii="方正小标宋_GBK" w:hAnsi="方正小标宋_GBK" w:eastAsia="方正小标宋_GBK" w:cs="方正小标宋_GBK"/>
          <w:color w:val="auto"/>
          <w:spacing w:val="0"/>
          <w:w w:val="100"/>
          <w:kern w:val="0"/>
          <w:position w:val="0"/>
          <w:sz w:val="44"/>
          <w:szCs w:val="44"/>
          <w:u w:val="none"/>
          <w:shd w:val="clear" w:color="auto" w:fill="auto"/>
          <w:lang w:val="en-US" w:eastAsia="zh-CN" w:bidi="ar"/>
        </w:rPr>
      </w:pPr>
    </w:p>
    <w:p>
      <w:pPr>
        <w:pStyle w:val="23"/>
        <w:keepNext w:val="0"/>
        <w:keepLines w:val="0"/>
        <w:pageBreakBefore w:val="0"/>
        <w:widowControl w:val="0"/>
        <w:shd w:val="clear" w:color="auto" w:fill="auto"/>
        <w:kinsoku/>
        <w:wordWrap/>
        <w:overflowPunct w:val="0"/>
        <w:topLinePunct w:val="0"/>
        <w:autoSpaceDE/>
        <w:autoSpaceDN/>
        <w:bidi w:val="0"/>
        <w:adjustRightInd/>
        <w:snapToGrid/>
        <w:spacing w:before="0" w:after="0" w:line="560" w:lineRule="exact"/>
        <w:ind w:left="0" w:leftChars="0" w:right="0" w:firstLine="0" w:firstLineChars="0"/>
        <w:jc w:val="center"/>
        <w:textAlignment w:val="auto"/>
        <w:rPr>
          <w:rFonts w:hint="eastAsia" w:ascii="方正小标宋_GBK" w:hAnsi="方正小标宋_GBK" w:eastAsia="方正小标宋_GBK" w:cs="方正小标宋_GBK"/>
          <w:color w:val="auto"/>
          <w:spacing w:val="0"/>
          <w:w w:val="100"/>
          <w:kern w:val="0"/>
          <w:position w:val="0"/>
          <w:sz w:val="44"/>
          <w:szCs w:val="44"/>
          <w:u w:val="none"/>
          <w:shd w:val="clear" w:color="auto" w:fill="auto"/>
          <w:lang w:val="en-US" w:eastAsia="zh-CN" w:bidi="ar"/>
        </w:rPr>
      </w:pPr>
    </w:p>
    <w:p>
      <w:pPr>
        <w:pStyle w:val="23"/>
        <w:keepNext w:val="0"/>
        <w:keepLines w:val="0"/>
        <w:pageBreakBefore w:val="0"/>
        <w:widowControl w:val="0"/>
        <w:shd w:val="clear" w:color="auto" w:fill="auto"/>
        <w:kinsoku/>
        <w:wordWrap/>
        <w:overflowPunct w:val="0"/>
        <w:topLinePunct w:val="0"/>
        <w:autoSpaceDE/>
        <w:autoSpaceDN/>
        <w:bidi w:val="0"/>
        <w:adjustRightInd/>
        <w:snapToGrid/>
        <w:spacing w:before="0" w:after="0" w:line="560" w:lineRule="exact"/>
        <w:ind w:left="0" w:leftChars="0" w:right="0" w:firstLine="0" w:firstLineChars="0"/>
        <w:jc w:val="center"/>
        <w:textAlignment w:val="auto"/>
        <w:rPr>
          <w:rFonts w:hint="eastAsia" w:ascii="方正小标宋_GBK" w:hAnsi="方正小标宋_GBK" w:eastAsia="方正小标宋_GBK" w:cs="方正小标宋_GBK"/>
          <w:color w:val="auto"/>
          <w:spacing w:val="0"/>
          <w:w w:val="100"/>
          <w:kern w:val="0"/>
          <w:position w:val="0"/>
          <w:sz w:val="44"/>
          <w:szCs w:val="44"/>
          <w:u w:val="none"/>
          <w:shd w:val="clear" w:color="auto" w:fill="auto"/>
          <w:lang w:val="en-US" w:eastAsia="zh-CN" w:bidi="ar"/>
        </w:rPr>
      </w:pPr>
    </w:p>
    <w:p>
      <w:pPr>
        <w:pStyle w:val="23"/>
        <w:keepNext w:val="0"/>
        <w:keepLines w:val="0"/>
        <w:pageBreakBefore w:val="0"/>
        <w:widowControl w:val="0"/>
        <w:shd w:val="clear" w:color="auto" w:fill="auto"/>
        <w:kinsoku/>
        <w:wordWrap/>
        <w:overflowPunct w:val="0"/>
        <w:topLinePunct w:val="0"/>
        <w:autoSpaceDE/>
        <w:autoSpaceDN/>
        <w:bidi w:val="0"/>
        <w:adjustRightInd/>
        <w:snapToGrid/>
        <w:spacing w:before="0" w:after="0" w:line="560" w:lineRule="exact"/>
        <w:ind w:left="0" w:leftChars="0" w:right="0" w:firstLine="0" w:firstLineChars="0"/>
        <w:jc w:val="center"/>
        <w:textAlignment w:val="auto"/>
        <w:rPr>
          <w:rFonts w:hint="eastAsia" w:ascii="方正小标宋_GBK" w:hAnsi="方正小标宋_GBK" w:eastAsia="方正小标宋_GBK" w:cs="方正小标宋_GBK"/>
          <w:color w:val="auto"/>
          <w:spacing w:val="0"/>
          <w:w w:val="100"/>
          <w:kern w:val="0"/>
          <w:position w:val="0"/>
          <w:sz w:val="44"/>
          <w:szCs w:val="44"/>
          <w:u w:val="none"/>
          <w:shd w:val="clear" w:color="auto" w:fill="auto"/>
          <w:lang w:val="en-US" w:eastAsia="zh-CN" w:bidi="ar"/>
        </w:rPr>
      </w:pPr>
    </w:p>
    <w:p>
      <w:pPr>
        <w:pStyle w:val="23"/>
        <w:keepNext w:val="0"/>
        <w:keepLines w:val="0"/>
        <w:pageBreakBefore w:val="0"/>
        <w:widowControl w:val="0"/>
        <w:shd w:val="clear" w:color="auto" w:fill="auto"/>
        <w:kinsoku/>
        <w:wordWrap/>
        <w:overflowPunct w:val="0"/>
        <w:topLinePunct w:val="0"/>
        <w:autoSpaceDE/>
        <w:autoSpaceDN/>
        <w:bidi w:val="0"/>
        <w:adjustRightInd/>
        <w:snapToGrid/>
        <w:spacing w:before="0" w:after="0" w:line="560" w:lineRule="exact"/>
        <w:ind w:left="0" w:leftChars="0" w:right="0" w:firstLine="0" w:firstLineChars="0"/>
        <w:jc w:val="center"/>
        <w:textAlignment w:val="auto"/>
        <w:rPr>
          <w:rFonts w:hint="eastAsia" w:ascii="方正小标宋_GBK" w:hAnsi="方正小标宋_GBK" w:eastAsia="方正小标宋_GBK" w:cs="方正小标宋_GBK"/>
          <w:color w:val="auto"/>
          <w:spacing w:val="0"/>
          <w:w w:val="100"/>
          <w:kern w:val="0"/>
          <w:position w:val="0"/>
          <w:sz w:val="44"/>
          <w:szCs w:val="44"/>
          <w:u w:val="none"/>
          <w:shd w:val="clear" w:color="auto" w:fill="auto"/>
          <w:lang w:val="en-US" w:eastAsia="zh-CN" w:bidi="ar"/>
        </w:rPr>
      </w:pPr>
    </w:p>
    <w:p>
      <w:pPr>
        <w:pStyle w:val="23"/>
        <w:keepNext w:val="0"/>
        <w:keepLines w:val="0"/>
        <w:pageBreakBefore w:val="0"/>
        <w:widowControl w:val="0"/>
        <w:shd w:val="clear" w:color="auto" w:fill="auto"/>
        <w:kinsoku/>
        <w:wordWrap/>
        <w:overflowPunct w:val="0"/>
        <w:topLinePunct w:val="0"/>
        <w:autoSpaceDE/>
        <w:autoSpaceDN/>
        <w:bidi w:val="0"/>
        <w:adjustRightInd/>
        <w:snapToGrid/>
        <w:spacing w:before="0" w:after="0" w:line="560" w:lineRule="exact"/>
        <w:ind w:left="0" w:leftChars="0" w:right="0" w:firstLine="0" w:firstLineChars="0"/>
        <w:jc w:val="center"/>
        <w:textAlignment w:val="auto"/>
        <w:rPr>
          <w:rFonts w:hint="eastAsia" w:ascii="方正小标宋_GBK" w:hAnsi="方正小标宋_GBK" w:eastAsia="方正小标宋_GBK" w:cs="方正小标宋_GBK"/>
          <w:color w:val="auto"/>
          <w:spacing w:val="0"/>
          <w:w w:val="100"/>
          <w:kern w:val="0"/>
          <w:position w:val="0"/>
          <w:sz w:val="44"/>
          <w:szCs w:val="44"/>
          <w:u w:val="none"/>
          <w:shd w:val="clear" w:color="auto" w:fill="auto"/>
          <w:lang w:val="en-US" w:eastAsia="zh-CN" w:bidi="ar"/>
        </w:rPr>
      </w:pPr>
    </w:p>
    <w:p>
      <w:pPr>
        <w:pStyle w:val="23"/>
        <w:keepNext w:val="0"/>
        <w:keepLines w:val="0"/>
        <w:pageBreakBefore w:val="0"/>
        <w:widowControl w:val="0"/>
        <w:shd w:val="clear" w:color="auto" w:fill="auto"/>
        <w:kinsoku/>
        <w:wordWrap/>
        <w:overflowPunct w:val="0"/>
        <w:topLinePunct w:val="0"/>
        <w:autoSpaceDE/>
        <w:autoSpaceDN/>
        <w:bidi w:val="0"/>
        <w:adjustRightInd/>
        <w:snapToGrid/>
        <w:spacing w:before="0" w:after="0" w:line="560" w:lineRule="exact"/>
        <w:ind w:left="0" w:leftChars="0" w:right="0" w:firstLine="0" w:firstLineChars="0"/>
        <w:jc w:val="center"/>
        <w:textAlignment w:val="auto"/>
        <w:rPr>
          <w:rFonts w:hint="eastAsia" w:ascii="方正小标宋_GBK" w:hAnsi="方正小标宋_GBK" w:eastAsia="方正小标宋_GBK" w:cs="方正小标宋_GBK"/>
          <w:color w:val="auto"/>
          <w:spacing w:val="0"/>
          <w:w w:val="100"/>
          <w:kern w:val="0"/>
          <w:position w:val="0"/>
          <w:sz w:val="44"/>
          <w:szCs w:val="44"/>
          <w:u w:val="none"/>
          <w:shd w:val="clear" w:color="auto" w:fill="auto"/>
          <w:lang w:val="en-US" w:eastAsia="zh-CN" w:bidi="ar"/>
        </w:rPr>
      </w:pPr>
    </w:p>
    <w:p>
      <w:pPr>
        <w:pStyle w:val="23"/>
        <w:keepNext w:val="0"/>
        <w:keepLines w:val="0"/>
        <w:pageBreakBefore w:val="0"/>
        <w:widowControl w:val="0"/>
        <w:shd w:val="clear" w:color="auto" w:fill="auto"/>
        <w:kinsoku/>
        <w:wordWrap/>
        <w:overflowPunct w:val="0"/>
        <w:topLinePunct w:val="0"/>
        <w:autoSpaceDE/>
        <w:autoSpaceDN/>
        <w:bidi w:val="0"/>
        <w:adjustRightInd/>
        <w:snapToGrid/>
        <w:spacing w:before="0" w:after="0" w:line="560" w:lineRule="exact"/>
        <w:ind w:left="0" w:leftChars="0" w:right="0" w:firstLine="0" w:firstLineChars="0"/>
        <w:jc w:val="center"/>
        <w:textAlignment w:val="auto"/>
        <w:rPr>
          <w:rFonts w:hint="eastAsia" w:ascii="方正小标宋_GBK" w:hAnsi="方正小标宋_GBK" w:eastAsia="方正小标宋_GBK" w:cs="方正小标宋_GBK"/>
          <w:color w:val="auto"/>
          <w:spacing w:val="0"/>
          <w:w w:val="100"/>
          <w:kern w:val="0"/>
          <w:position w:val="0"/>
          <w:sz w:val="44"/>
          <w:szCs w:val="44"/>
          <w:u w:val="none"/>
          <w:shd w:val="clear" w:color="auto" w:fill="auto"/>
          <w:lang w:val="en-US" w:eastAsia="zh-CN" w:bidi="ar"/>
        </w:rPr>
      </w:pPr>
    </w:p>
    <w:p>
      <w:pPr>
        <w:pStyle w:val="23"/>
        <w:keepNext w:val="0"/>
        <w:keepLines w:val="0"/>
        <w:pageBreakBefore w:val="0"/>
        <w:widowControl w:val="0"/>
        <w:shd w:val="clear" w:color="auto" w:fill="auto"/>
        <w:kinsoku/>
        <w:wordWrap/>
        <w:overflowPunct w:val="0"/>
        <w:topLinePunct w:val="0"/>
        <w:autoSpaceDE/>
        <w:autoSpaceDN/>
        <w:bidi w:val="0"/>
        <w:adjustRightInd/>
        <w:snapToGrid/>
        <w:spacing w:before="0" w:after="0" w:line="560" w:lineRule="exact"/>
        <w:ind w:left="0" w:leftChars="0" w:right="0" w:firstLine="0" w:firstLineChars="0"/>
        <w:jc w:val="center"/>
        <w:textAlignment w:val="auto"/>
        <w:rPr>
          <w:rFonts w:hint="eastAsia" w:ascii="方正小标宋_GBK" w:hAnsi="方正小标宋_GBK" w:eastAsia="方正小标宋_GBK" w:cs="方正小标宋_GBK"/>
          <w:color w:val="auto"/>
          <w:spacing w:val="0"/>
          <w:w w:val="100"/>
          <w:kern w:val="0"/>
          <w:position w:val="0"/>
          <w:sz w:val="44"/>
          <w:szCs w:val="44"/>
          <w:u w:val="none"/>
          <w:shd w:val="clear" w:color="auto" w:fill="auto"/>
          <w:lang w:val="en-US" w:eastAsia="zh-CN" w:bidi="ar"/>
        </w:rPr>
      </w:pPr>
    </w:p>
    <w:p>
      <w:pPr>
        <w:pStyle w:val="23"/>
        <w:keepNext w:val="0"/>
        <w:keepLines w:val="0"/>
        <w:pageBreakBefore w:val="0"/>
        <w:widowControl w:val="0"/>
        <w:shd w:val="clear" w:color="auto" w:fill="auto"/>
        <w:kinsoku/>
        <w:wordWrap/>
        <w:overflowPunct w:val="0"/>
        <w:topLinePunct w:val="0"/>
        <w:autoSpaceDE/>
        <w:autoSpaceDN/>
        <w:bidi w:val="0"/>
        <w:adjustRightInd/>
        <w:snapToGrid/>
        <w:spacing w:before="0" w:after="0" w:line="560" w:lineRule="exact"/>
        <w:ind w:left="0" w:leftChars="0" w:right="0" w:firstLine="0" w:firstLineChars="0"/>
        <w:jc w:val="center"/>
        <w:textAlignment w:val="auto"/>
        <w:rPr>
          <w:rFonts w:hint="eastAsia" w:ascii="方正小标宋_GBK" w:hAnsi="方正小标宋_GBK" w:eastAsia="方正小标宋_GBK" w:cs="方正小标宋_GBK"/>
          <w:color w:val="auto"/>
          <w:spacing w:val="0"/>
          <w:w w:val="100"/>
          <w:kern w:val="0"/>
          <w:position w:val="0"/>
          <w:sz w:val="44"/>
          <w:szCs w:val="44"/>
          <w:u w:val="none"/>
          <w:shd w:val="clear" w:color="auto" w:fill="auto"/>
          <w:lang w:val="en-US" w:eastAsia="zh-CN" w:bidi="ar"/>
        </w:rPr>
      </w:pPr>
    </w:p>
    <w:p>
      <w:pPr>
        <w:pStyle w:val="23"/>
        <w:keepNext w:val="0"/>
        <w:keepLines w:val="0"/>
        <w:pageBreakBefore w:val="0"/>
        <w:widowControl w:val="0"/>
        <w:shd w:val="clear" w:color="auto" w:fill="auto"/>
        <w:kinsoku/>
        <w:wordWrap/>
        <w:overflowPunct w:val="0"/>
        <w:topLinePunct w:val="0"/>
        <w:autoSpaceDE/>
        <w:autoSpaceDN/>
        <w:bidi w:val="0"/>
        <w:adjustRightInd/>
        <w:snapToGrid/>
        <w:spacing w:before="0" w:after="0" w:line="560" w:lineRule="exact"/>
        <w:ind w:left="0" w:leftChars="0" w:right="0" w:firstLine="0" w:firstLineChars="0"/>
        <w:jc w:val="center"/>
        <w:textAlignment w:val="auto"/>
        <w:rPr>
          <w:rFonts w:hint="eastAsia" w:ascii="方正小标宋_GBK" w:hAnsi="方正小标宋_GBK" w:eastAsia="方正小标宋_GBK" w:cs="方正小标宋_GBK"/>
          <w:color w:val="auto"/>
          <w:spacing w:val="0"/>
          <w:w w:val="100"/>
          <w:kern w:val="0"/>
          <w:position w:val="0"/>
          <w:sz w:val="44"/>
          <w:szCs w:val="44"/>
          <w:u w:val="none"/>
          <w:shd w:val="clear" w:color="auto" w:fill="auto"/>
          <w:lang w:val="en-US" w:eastAsia="zh-CN" w:bidi="ar"/>
        </w:rPr>
      </w:pPr>
    </w:p>
    <w:p>
      <w:pPr>
        <w:pStyle w:val="23"/>
        <w:keepNext w:val="0"/>
        <w:keepLines w:val="0"/>
        <w:pageBreakBefore w:val="0"/>
        <w:widowControl w:val="0"/>
        <w:shd w:val="clear" w:color="auto" w:fill="auto"/>
        <w:kinsoku/>
        <w:wordWrap/>
        <w:overflowPunct w:val="0"/>
        <w:topLinePunct w:val="0"/>
        <w:autoSpaceDE/>
        <w:autoSpaceDN/>
        <w:bidi w:val="0"/>
        <w:adjustRightInd/>
        <w:snapToGrid/>
        <w:spacing w:before="0" w:after="0" w:line="560" w:lineRule="exact"/>
        <w:ind w:left="0" w:leftChars="0" w:right="0" w:firstLine="0" w:firstLineChars="0"/>
        <w:jc w:val="center"/>
        <w:textAlignment w:val="auto"/>
        <w:rPr>
          <w:rFonts w:hint="eastAsia" w:ascii="方正小标宋_GBK" w:hAnsi="方正小标宋_GBK" w:eastAsia="方正小标宋_GBK" w:cs="方正小标宋_GBK"/>
          <w:color w:val="auto"/>
          <w:spacing w:val="0"/>
          <w:w w:val="100"/>
          <w:kern w:val="0"/>
          <w:position w:val="0"/>
          <w:sz w:val="44"/>
          <w:szCs w:val="44"/>
          <w:u w:val="none"/>
          <w:shd w:val="clear" w:color="auto" w:fill="auto"/>
          <w:lang w:val="en-US" w:eastAsia="zh-CN" w:bidi="ar"/>
        </w:rPr>
      </w:pPr>
    </w:p>
    <w:p>
      <w:pPr>
        <w:pStyle w:val="23"/>
        <w:keepNext w:val="0"/>
        <w:keepLines w:val="0"/>
        <w:pageBreakBefore w:val="0"/>
        <w:widowControl w:val="0"/>
        <w:shd w:val="clear" w:color="auto" w:fill="auto"/>
        <w:kinsoku/>
        <w:wordWrap/>
        <w:overflowPunct w:val="0"/>
        <w:topLinePunct w:val="0"/>
        <w:autoSpaceDE/>
        <w:autoSpaceDN/>
        <w:bidi w:val="0"/>
        <w:adjustRightInd/>
        <w:snapToGrid/>
        <w:spacing w:before="0" w:after="0" w:line="560" w:lineRule="exact"/>
        <w:ind w:left="0" w:leftChars="0" w:right="0" w:firstLine="0" w:firstLineChars="0"/>
        <w:jc w:val="both"/>
        <w:textAlignment w:val="auto"/>
        <w:rPr>
          <w:rFonts w:hint="eastAsia" w:ascii="方正小标宋_GBK" w:hAnsi="方正小标宋_GBK" w:eastAsia="方正小标宋_GBK" w:cs="方正小标宋_GBK"/>
          <w:color w:val="auto"/>
          <w:spacing w:val="0"/>
          <w:w w:val="100"/>
          <w:kern w:val="0"/>
          <w:position w:val="0"/>
          <w:sz w:val="44"/>
          <w:szCs w:val="44"/>
          <w:u w:val="none"/>
          <w:shd w:val="clear" w:color="auto" w:fill="auto"/>
          <w:lang w:val="en-US" w:eastAsia="zh-CN" w:bidi="ar"/>
        </w:rPr>
      </w:pPr>
    </w:p>
    <w:p>
      <w:pPr>
        <w:pStyle w:val="23"/>
        <w:keepNext w:val="0"/>
        <w:keepLines w:val="0"/>
        <w:pageBreakBefore w:val="0"/>
        <w:widowControl w:val="0"/>
        <w:shd w:val="clear" w:color="auto" w:fill="auto"/>
        <w:kinsoku/>
        <w:wordWrap/>
        <w:overflowPunct w:val="0"/>
        <w:topLinePunct w:val="0"/>
        <w:autoSpaceDE/>
        <w:autoSpaceDN/>
        <w:bidi w:val="0"/>
        <w:adjustRightInd/>
        <w:snapToGrid/>
        <w:spacing w:before="0" w:after="0" w:line="560" w:lineRule="exact"/>
        <w:ind w:left="0" w:leftChars="0" w:right="0" w:firstLine="0" w:firstLineChars="0"/>
        <w:jc w:val="center"/>
        <w:textAlignment w:val="auto"/>
        <w:rPr>
          <w:rFonts w:hint="eastAsia" w:ascii="楷体_GB2312" w:hAnsi="楷体_GB2312" w:eastAsia="楷体_GB2312" w:cs="楷体_GB2312"/>
          <w:b/>
          <w:bCs/>
          <w:color w:val="auto"/>
          <w:spacing w:val="0"/>
          <w:w w:val="100"/>
          <w:kern w:val="0"/>
          <w:position w:val="0"/>
          <w:sz w:val="32"/>
          <w:szCs w:val="32"/>
          <w:u w:val="none"/>
          <w:shd w:val="clear" w:color="auto" w:fill="auto"/>
          <w:lang w:val="en-US" w:eastAsia="zh-CN" w:bidi="ar"/>
        </w:rPr>
      </w:pPr>
      <w:r>
        <w:rPr>
          <w:rFonts w:hint="eastAsia" w:ascii="楷体_GB2312" w:hAnsi="楷体_GB2312" w:eastAsia="楷体_GB2312" w:cs="楷体_GB2312"/>
          <w:b/>
          <w:bCs/>
          <w:color w:val="auto"/>
          <w:spacing w:val="0"/>
          <w:w w:val="100"/>
          <w:kern w:val="0"/>
          <w:position w:val="0"/>
          <w:sz w:val="32"/>
          <w:szCs w:val="32"/>
          <w:u w:val="none"/>
          <w:shd w:val="clear" w:color="auto" w:fill="auto"/>
          <w:lang w:val="en-US" w:eastAsia="zh-CN" w:bidi="ar"/>
        </w:rPr>
        <w:t>开福区人民政府</w:t>
      </w:r>
    </w:p>
    <w:p>
      <w:pPr>
        <w:pStyle w:val="23"/>
        <w:keepNext w:val="0"/>
        <w:keepLines w:val="0"/>
        <w:pageBreakBefore w:val="0"/>
        <w:widowControl w:val="0"/>
        <w:shd w:val="clear" w:color="auto" w:fill="auto"/>
        <w:kinsoku/>
        <w:wordWrap/>
        <w:overflowPunct w:val="0"/>
        <w:topLinePunct w:val="0"/>
        <w:autoSpaceDE/>
        <w:autoSpaceDN/>
        <w:bidi w:val="0"/>
        <w:adjustRightInd/>
        <w:snapToGrid/>
        <w:spacing w:before="0" w:after="0" w:line="560" w:lineRule="exact"/>
        <w:ind w:left="0" w:leftChars="0" w:right="0" w:firstLine="0" w:firstLineChars="0"/>
        <w:jc w:val="center"/>
        <w:textAlignment w:val="auto"/>
        <w:rPr>
          <w:rFonts w:hint="eastAsia" w:ascii="楷体_GB2312" w:hAnsi="楷体_GB2312" w:eastAsia="楷体_GB2312" w:cs="楷体_GB2312"/>
          <w:b/>
          <w:bCs/>
          <w:color w:val="auto"/>
          <w:spacing w:val="0"/>
          <w:w w:val="100"/>
          <w:kern w:val="0"/>
          <w:position w:val="0"/>
          <w:sz w:val="32"/>
          <w:szCs w:val="32"/>
          <w:u w:val="none"/>
          <w:shd w:val="clear" w:color="auto" w:fill="auto"/>
          <w:lang w:val="en-US" w:eastAsia="zh-CN" w:bidi="ar"/>
        </w:rPr>
      </w:pPr>
      <w:r>
        <w:rPr>
          <w:rFonts w:hint="eastAsia" w:ascii="楷体_GB2312" w:hAnsi="楷体_GB2312" w:eastAsia="楷体_GB2312" w:cs="楷体_GB2312"/>
          <w:b/>
          <w:bCs/>
          <w:color w:val="auto"/>
          <w:spacing w:val="0"/>
          <w:w w:val="100"/>
          <w:kern w:val="0"/>
          <w:position w:val="0"/>
          <w:sz w:val="32"/>
          <w:szCs w:val="32"/>
          <w:u w:val="none"/>
          <w:shd w:val="clear" w:color="auto" w:fill="auto"/>
          <w:lang w:val="en-US" w:eastAsia="zh-CN" w:bidi="ar"/>
        </w:rPr>
        <w:t>开福清水塘和驰厨具设备有限公司</w:t>
      </w:r>
    </w:p>
    <w:p>
      <w:pPr>
        <w:pStyle w:val="23"/>
        <w:keepNext w:val="0"/>
        <w:keepLines w:val="0"/>
        <w:pageBreakBefore w:val="0"/>
        <w:widowControl w:val="0"/>
        <w:shd w:val="clear" w:color="auto" w:fill="auto"/>
        <w:kinsoku/>
        <w:wordWrap/>
        <w:overflowPunct w:val="0"/>
        <w:topLinePunct w:val="0"/>
        <w:autoSpaceDE/>
        <w:autoSpaceDN/>
        <w:bidi w:val="0"/>
        <w:adjustRightInd/>
        <w:snapToGrid/>
        <w:spacing w:before="0" w:after="0" w:line="560" w:lineRule="exact"/>
        <w:ind w:left="0" w:leftChars="0" w:right="0" w:firstLine="0" w:firstLineChars="0"/>
        <w:jc w:val="center"/>
        <w:textAlignment w:val="auto"/>
        <w:rPr>
          <w:rFonts w:hint="eastAsia" w:ascii="楷体_GB2312" w:hAnsi="楷体_GB2312" w:eastAsia="楷体_GB2312" w:cs="楷体_GB2312"/>
          <w:b/>
          <w:bCs/>
          <w:color w:val="auto"/>
          <w:spacing w:val="0"/>
          <w:w w:val="100"/>
          <w:kern w:val="0"/>
          <w:position w:val="0"/>
          <w:sz w:val="32"/>
          <w:szCs w:val="32"/>
          <w:u w:val="none"/>
          <w:shd w:val="clear" w:color="auto" w:fill="auto"/>
          <w:lang w:val="en-US" w:eastAsia="zh-CN" w:bidi="ar"/>
        </w:rPr>
      </w:pPr>
      <w:r>
        <w:rPr>
          <w:rFonts w:hint="eastAsia" w:ascii="楷体_GB2312" w:hAnsi="楷体_GB2312" w:eastAsia="楷体_GB2312" w:cs="楷体_GB2312"/>
          <w:b/>
          <w:bCs/>
          <w:color w:val="auto"/>
          <w:spacing w:val="0"/>
          <w:w w:val="100"/>
          <w:kern w:val="0"/>
          <w:position w:val="0"/>
          <w:sz w:val="32"/>
          <w:szCs w:val="32"/>
          <w:u w:val="none"/>
          <w:shd w:val="clear" w:color="auto" w:fill="auto"/>
          <w:lang w:val="en-US" w:eastAsia="zh-CN" w:bidi="ar"/>
        </w:rPr>
        <w:t>“10·26”一般触电事故调查组</w:t>
      </w:r>
    </w:p>
    <w:p>
      <w:pPr>
        <w:pStyle w:val="10"/>
        <w:keepNext w:val="0"/>
        <w:keepLines w:val="0"/>
        <w:pageBreakBefore w:val="0"/>
        <w:widowControl w:val="0"/>
        <w:tabs>
          <w:tab w:val="right" w:leader="dot" w:pos="8844"/>
        </w:tabs>
        <w:kinsoku/>
        <w:wordWrap/>
        <w:overflowPunct/>
        <w:topLinePunct w:val="0"/>
        <w:autoSpaceDE/>
        <w:autoSpaceDN/>
        <w:bidi w:val="0"/>
        <w:adjustRightInd/>
        <w:snapToGrid/>
        <w:spacing w:line="360" w:lineRule="auto"/>
        <w:jc w:val="center"/>
        <w:textAlignment w:val="auto"/>
        <w:rPr>
          <w:rFonts w:hint="eastAsia" w:ascii="楷体_GB2312" w:hAnsi="楷体_GB2312" w:eastAsia="楷体_GB2312" w:cs="楷体_GB2312"/>
          <w:b/>
          <w:bCs/>
          <w:color w:val="auto"/>
          <w:spacing w:val="0"/>
          <w:w w:val="100"/>
          <w:kern w:val="0"/>
          <w:position w:val="0"/>
          <w:sz w:val="32"/>
          <w:szCs w:val="32"/>
          <w:u w:val="none"/>
          <w:shd w:val="clear" w:color="auto" w:fill="auto"/>
          <w:lang w:val="en-US" w:eastAsia="zh-CN" w:bidi="ar"/>
        </w:rPr>
      </w:pPr>
      <w:r>
        <w:rPr>
          <w:rFonts w:hint="eastAsia" w:ascii="楷体_GB2312" w:hAnsi="楷体_GB2312" w:eastAsia="楷体_GB2312" w:cs="楷体_GB2312"/>
          <w:b/>
          <w:bCs/>
          <w:color w:val="auto"/>
          <w:spacing w:val="0"/>
          <w:w w:val="100"/>
          <w:kern w:val="0"/>
          <w:position w:val="0"/>
          <w:sz w:val="32"/>
          <w:szCs w:val="32"/>
          <w:u w:val="none"/>
          <w:shd w:val="clear" w:color="auto" w:fill="auto"/>
          <w:lang w:val="en-US" w:eastAsia="zh-CN" w:bidi="ar"/>
        </w:rPr>
        <w:t>2024年3月</w:t>
      </w:r>
    </w:p>
    <w:p>
      <w:pPr>
        <w:rPr>
          <w:rFonts w:hint="eastAsia" w:ascii="楷体_GB2312" w:hAnsi="楷体_GB2312" w:eastAsia="楷体_GB2312" w:cs="楷体_GB2312"/>
          <w:b/>
          <w:bCs/>
          <w:color w:val="auto"/>
          <w:spacing w:val="0"/>
          <w:w w:val="100"/>
          <w:kern w:val="0"/>
          <w:position w:val="0"/>
          <w:sz w:val="32"/>
          <w:szCs w:val="32"/>
          <w:u w:val="none"/>
          <w:shd w:val="clear" w:color="auto" w:fill="auto"/>
          <w:lang w:val="en-US" w:eastAsia="zh-CN" w:bidi="ar"/>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sectPr>
          <w:pgSz w:w="11906" w:h="16838"/>
          <w:pgMar w:top="2154" w:right="1531" w:bottom="2154" w:left="1531" w:header="851" w:footer="992" w:gutter="0"/>
          <w:pgNumType w:fmt="decimal"/>
          <w:cols w:space="720" w:num="1"/>
          <w:docGrid w:type="lines" w:linePitch="312" w:charSpace="0"/>
        </w:sectPr>
      </w:pPr>
    </w:p>
    <w:p>
      <w:pPr>
        <w:pStyle w:val="10"/>
        <w:keepNext w:val="0"/>
        <w:keepLines w:val="0"/>
        <w:pageBreakBefore w:val="0"/>
        <w:widowControl w:val="0"/>
        <w:tabs>
          <w:tab w:val="right" w:leader="dot" w:pos="8844"/>
        </w:tabs>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pacing w:val="0"/>
          <w:w w:val="100"/>
          <w:kern w:val="0"/>
          <w:sz w:val="32"/>
          <w:szCs w:val="32"/>
          <w:u w:val="none"/>
          <w:shd w:val="clear" w:color="auto" w:fill="auto"/>
          <w:lang w:val="en-US" w:eastAsia="zh-CN" w:bidi="ar"/>
        </w:rPr>
      </w:pPr>
      <w:r>
        <w:rPr>
          <w:rFonts w:hint="eastAsia" w:ascii="楷体_GB2312" w:hAnsi="楷体_GB2312" w:eastAsia="楷体_GB2312" w:cs="楷体_GB2312"/>
          <w:color w:val="auto"/>
          <w:spacing w:val="0"/>
          <w:w w:val="100"/>
          <w:kern w:val="0"/>
          <w:sz w:val="44"/>
          <w:szCs w:val="44"/>
          <w:u w:val="none"/>
          <w:shd w:val="clear" w:color="auto" w:fill="auto"/>
          <w:lang w:val="en-US" w:eastAsia="zh-CN" w:bidi="ar"/>
        </w:rPr>
        <w:fldChar w:fldCharType="begin"/>
      </w:r>
      <w:r>
        <w:rPr>
          <w:rFonts w:hint="eastAsia" w:ascii="楷体_GB2312" w:hAnsi="楷体_GB2312" w:eastAsia="楷体_GB2312" w:cs="楷体_GB2312"/>
          <w:color w:val="auto"/>
          <w:spacing w:val="0"/>
          <w:w w:val="100"/>
          <w:kern w:val="0"/>
          <w:sz w:val="44"/>
          <w:szCs w:val="44"/>
          <w:u w:val="none"/>
          <w:shd w:val="clear" w:color="auto" w:fill="auto"/>
          <w:lang w:val="en-US" w:eastAsia="zh-CN" w:bidi="ar"/>
        </w:rPr>
        <w:instrText xml:space="preserve">TOC \o "1-3" \h \u </w:instrText>
      </w:r>
      <w:r>
        <w:rPr>
          <w:rFonts w:hint="eastAsia" w:ascii="楷体_GB2312" w:hAnsi="楷体_GB2312" w:eastAsia="楷体_GB2312" w:cs="楷体_GB2312"/>
          <w:color w:val="auto"/>
          <w:spacing w:val="0"/>
          <w:w w:val="100"/>
          <w:kern w:val="0"/>
          <w:sz w:val="44"/>
          <w:szCs w:val="44"/>
          <w:u w:val="none"/>
          <w:shd w:val="clear" w:color="auto" w:fill="auto"/>
          <w:lang w:val="en-US" w:eastAsia="zh-CN" w:bidi="ar"/>
        </w:rPr>
        <w:fldChar w:fldCharType="separate"/>
      </w:r>
      <w:r>
        <w:rPr>
          <w:rFonts w:hint="eastAsia" w:ascii="宋体" w:hAnsi="宋体" w:eastAsia="宋体" w:cs="宋体"/>
          <w:b/>
          <w:bCs/>
          <w:color w:val="auto"/>
          <w:spacing w:val="0"/>
          <w:w w:val="100"/>
          <w:kern w:val="0"/>
          <w:sz w:val="32"/>
          <w:szCs w:val="32"/>
          <w:u w:val="none"/>
          <w:shd w:val="clear" w:color="auto" w:fill="auto"/>
          <w:lang w:val="en-US" w:eastAsia="zh-CN" w:bidi="ar"/>
        </w:rPr>
        <w:t>目  录</w:t>
      </w:r>
    </w:p>
    <w:p>
      <w:pPr>
        <w:rPr>
          <w:rFonts w:hint="default"/>
          <w:color w:val="auto"/>
          <w:lang w:val="en-US"/>
        </w:rPr>
      </w:pPr>
    </w:p>
    <w:p>
      <w:pPr>
        <w:pStyle w:val="10"/>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eastAsia" w:ascii="黑体" w:hAnsi="黑体" w:eastAsia="黑体" w:cs="黑体"/>
          <w:color w:val="auto"/>
          <w:sz w:val="28"/>
          <w:szCs w:val="28"/>
        </w:rPr>
      </w:pPr>
      <w:r>
        <w:rPr>
          <w:rFonts w:hint="eastAsia" w:ascii="黑体" w:hAnsi="黑体" w:eastAsia="黑体" w:cs="黑体"/>
          <w:color w:val="auto"/>
          <w:spacing w:val="0"/>
          <w:w w:val="100"/>
          <w:kern w:val="0"/>
          <w:sz w:val="28"/>
          <w:szCs w:val="28"/>
          <w:u w:val="none"/>
          <w:shd w:val="clear" w:color="auto" w:fill="auto"/>
          <w:lang w:val="en-US" w:eastAsia="zh-CN" w:bidi="ar"/>
        </w:rPr>
        <w:fldChar w:fldCharType="begin"/>
      </w:r>
      <w:r>
        <w:rPr>
          <w:rFonts w:hint="eastAsia" w:ascii="黑体" w:hAnsi="黑体" w:eastAsia="黑体" w:cs="黑体"/>
          <w:color w:val="auto"/>
          <w:spacing w:val="0"/>
          <w:w w:val="100"/>
          <w:kern w:val="0"/>
          <w:sz w:val="28"/>
          <w:szCs w:val="28"/>
          <w:shd w:val="clear" w:color="auto" w:fill="auto"/>
          <w:lang w:val="en-US" w:eastAsia="zh-CN" w:bidi="ar"/>
        </w:rPr>
        <w:instrText xml:space="preserve"> HYPERLINK \l _Toc9794 </w:instrText>
      </w:r>
      <w:r>
        <w:rPr>
          <w:rFonts w:hint="eastAsia" w:ascii="黑体" w:hAnsi="黑体" w:eastAsia="黑体" w:cs="黑体"/>
          <w:color w:val="auto"/>
          <w:spacing w:val="0"/>
          <w:w w:val="100"/>
          <w:kern w:val="0"/>
          <w:sz w:val="28"/>
          <w:szCs w:val="28"/>
          <w:shd w:val="clear" w:color="auto" w:fill="auto"/>
          <w:lang w:val="en-US" w:eastAsia="zh-CN" w:bidi="ar"/>
        </w:rPr>
        <w:fldChar w:fldCharType="separate"/>
      </w:r>
      <w:r>
        <w:rPr>
          <w:rFonts w:hint="eastAsia" w:ascii="黑体" w:hAnsi="黑体" w:eastAsia="黑体" w:cs="黑体"/>
          <w:color w:val="auto"/>
          <w:sz w:val="28"/>
          <w:szCs w:val="28"/>
          <w:lang w:val="en-US" w:eastAsia="zh-CN"/>
        </w:rPr>
        <w:t>一、基本情况</w:t>
      </w:r>
      <w:r>
        <w:rPr>
          <w:rFonts w:hint="eastAsia" w:ascii="黑体" w:hAnsi="黑体" w:eastAsia="黑体" w:cs="黑体"/>
          <w:color w:val="auto"/>
          <w:sz w:val="28"/>
          <w:szCs w:val="28"/>
        </w:rPr>
        <w:tab/>
      </w:r>
      <w:r>
        <w:rPr>
          <w:rFonts w:hint="eastAsia" w:ascii="宋体" w:hAnsi="宋体" w:eastAsia="宋体" w:cs="宋体"/>
          <w:color w:val="auto"/>
          <w:kern w:val="2"/>
          <w:sz w:val="28"/>
          <w:szCs w:val="28"/>
          <w:lang w:val="en-US" w:eastAsia="zh-CN" w:bidi="ar-SA"/>
        </w:rPr>
        <w:fldChar w:fldCharType="begin"/>
      </w:r>
      <w:r>
        <w:rPr>
          <w:rFonts w:hint="eastAsia" w:ascii="宋体" w:hAnsi="宋体" w:eastAsia="宋体" w:cs="宋体"/>
          <w:color w:val="auto"/>
          <w:kern w:val="2"/>
          <w:sz w:val="28"/>
          <w:szCs w:val="28"/>
          <w:lang w:val="en-US" w:eastAsia="zh-CN" w:bidi="ar-SA"/>
        </w:rPr>
        <w:instrText xml:space="preserve"> PAGEREF _Toc9794 \h </w:instrText>
      </w:r>
      <w:r>
        <w:rPr>
          <w:rFonts w:hint="eastAsia" w:ascii="宋体" w:hAnsi="宋体" w:eastAsia="宋体" w:cs="宋体"/>
          <w:color w:val="auto"/>
          <w:kern w:val="2"/>
          <w:sz w:val="28"/>
          <w:szCs w:val="28"/>
          <w:lang w:val="en-US" w:eastAsia="zh-CN" w:bidi="ar-SA"/>
        </w:rPr>
        <w:fldChar w:fldCharType="separate"/>
      </w:r>
      <w:r>
        <w:rPr>
          <w:rFonts w:hint="eastAsia" w:ascii="宋体" w:hAnsi="宋体" w:eastAsia="宋体" w:cs="宋体"/>
          <w:color w:val="auto"/>
          <w:kern w:val="2"/>
          <w:sz w:val="28"/>
          <w:szCs w:val="28"/>
          <w:lang w:val="en-US" w:eastAsia="zh-CN" w:bidi="ar-SA"/>
        </w:rPr>
        <w:t>2</w:t>
      </w:r>
      <w:r>
        <w:rPr>
          <w:rFonts w:hint="eastAsia" w:ascii="宋体" w:hAnsi="宋体" w:eastAsia="宋体" w:cs="宋体"/>
          <w:color w:val="auto"/>
          <w:kern w:val="2"/>
          <w:sz w:val="28"/>
          <w:szCs w:val="28"/>
          <w:lang w:val="en-US" w:eastAsia="zh-CN" w:bidi="ar-SA"/>
        </w:rPr>
        <w:fldChar w:fldCharType="end"/>
      </w:r>
      <w:r>
        <w:rPr>
          <w:rFonts w:hint="eastAsia" w:ascii="黑体" w:hAnsi="黑体" w:eastAsia="黑体" w:cs="黑体"/>
          <w:color w:val="auto"/>
          <w:spacing w:val="0"/>
          <w:w w:val="100"/>
          <w:kern w:val="0"/>
          <w:sz w:val="28"/>
          <w:szCs w:val="28"/>
          <w:u w:val="none"/>
          <w:shd w:val="clear" w:color="auto" w:fill="auto"/>
          <w:lang w:val="en-US" w:eastAsia="zh-CN" w:bidi="ar"/>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HYPERLINK \l _Toc3760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（一）事故相关单位情况</w:t>
      </w:r>
      <w:r>
        <w:rPr>
          <w:rFonts w:hint="eastAsia" w:ascii="宋体" w:hAnsi="宋体" w:eastAsia="宋体" w:cs="宋体"/>
          <w:color w:val="auto"/>
          <w:sz w:val="28"/>
          <w:szCs w:val="28"/>
          <w:lang w:val="en-US" w:eastAsia="zh-CN"/>
        </w:rPr>
        <w:tab/>
      </w: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PAGEREF _Toc3760 \h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val="en-US" w:eastAsia="zh-CN"/>
        </w:rPr>
        <w:fldChar w:fldCharType="end"/>
      </w:r>
      <w:r>
        <w:rPr>
          <w:rFonts w:hint="eastAsia" w:ascii="宋体" w:hAnsi="宋体" w:eastAsia="宋体" w:cs="宋体"/>
          <w:color w:val="auto"/>
          <w:sz w:val="28"/>
          <w:szCs w:val="28"/>
          <w:lang w:val="en-US" w:eastAsia="zh-CN"/>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spacing w:line="440" w:lineRule="exact"/>
        <w:ind w:firstLine="280" w:firstLineChars="1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HYPERLINK \l _Toc7271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1.建设（发包）单位</w:t>
      </w:r>
      <w:r>
        <w:rPr>
          <w:rFonts w:hint="eastAsia" w:ascii="宋体" w:hAnsi="宋体" w:eastAsia="宋体" w:cs="宋体"/>
          <w:color w:val="auto"/>
          <w:sz w:val="28"/>
          <w:szCs w:val="28"/>
          <w:lang w:val="en-US" w:eastAsia="zh-CN"/>
        </w:rPr>
        <w:tab/>
      </w: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PAGEREF _Toc7271 \h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val="en-US" w:eastAsia="zh-CN"/>
        </w:rPr>
        <w:fldChar w:fldCharType="end"/>
      </w:r>
      <w:r>
        <w:rPr>
          <w:rFonts w:hint="eastAsia" w:ascii="宋体" w:hAnsi="宋体" w:eastAsia="宋体" w:cs="宋体"/>
          <w:color w:val="auto"/>
          <w:sz w:val="28"/>
          <w:szCs w:val="28"/>
          <w:lang w:val="en-US" w:eastAsia="zh-CN"/>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spacing w:line="440" w:lineRule="exact"/>
        <w:ind w:firstLine="280" w:firstLineChars="1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HYPERLINK \l _Toc4400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2.事故厨房设备及排烟系统工程施工单位</w:t>
      </w:r>
      <w:r>
        <w:rPr>
          <w:rFonts w:hint="eastAsia" w:ascii="宋体" w:hAnsi="宋体" w:eastAsia="宋体" w:cs="宋体"/>
          <w:color w:val="auto"/>
          <w:sz w:val="28"/>
          <w:szCs w:val="28"/>
          <w:lang w:val="en-US" w:eastAsia="zh-CN"/>
        </w:rPr>
        <w:tab/>
      </w: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PAGEREF _Toc4400 \h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val="en-US" w:eastAsia="zh-CN"/>
        </w:rPr>
        <w:fldChar w:fldCharType="end"/>
      </w:r>
      <w:r>
        <w:rPr>
          <w:rFonts w:hint="eastAsia" w:ascii="宋体" w:hAnsi="宋体" w:eastAsia="宋体" w:cs="宋体"/>
          <w:color w:val="auto"/>
          <w:sz w:val="28"/>
          <w:szCs w:val="28"/>
          <w:lang w:val="en-US" w:eastAsia="zh-CN"/>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spacing w:line="440" w:lineRule="exact"/>
        <w:ind w:firstLine="280" w:firstLineChars="1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HYPERLINK \l _Toc16438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3.商业物管单位</w:t>
      </w:r>
      <w:r>
        <w:rPr>
          <w:rFonts w:hint="eastAsia" w:ascii="宋体" w:hAnsi="宋体" w:eastAsia="宋体" w:cs="宋体"/>
          <w:color w:val="auto"/>
          <w:sz w:val="28"/>
          <w:szCs w:val="28"/>
          <w:lang w:val="en-US" w:eastAsia="zh-CN"/>
        </w:rPr>
        <w:tab/>
      </w: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PAGEREF _Toc16438 \h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val="en-US" w:eastAsia="zh-CN"/>
        </w:rPr>
        <w:fldChar w:fldCharType="end"/>
      </w:r>
      <w:r>
        <w:rPr>
          <w:rFonts w:hint="eastAsia" w:ascii="宋体" w:hAnsi="宋体" w:eastAsia="宋体" w:cs="宋体"/>
          <w:color w:val="auto"/>
          <w:sz w:val="28"/>
          <w:szCs w:val="28"/>
          <w:lang w:val="en-US" w:eastAsia="zh-CN"/>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spacing w:line="440" w:lineRule="exact"/>
        <w:ind w:firstLine="280" w:firstLineChars="1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HYPERLINK \l _Toc5493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4.装修施工单位</w:t>
      </w:r>
      <w:r>
        <w:rPr>
          <w:rFonts w:hint="eastAsia" w:ascii="宋体" w:hAnsi="宋体" w:eastAsia="宋体" w:cs="宋体"/>
          <w:color w:val="auto"/>
          <w:sz w:val="28"/>
          <w:szCs w:val="28"/>
          <w:lang w:val="en-US" w:eastAsia="zh-CN"/>
        </w:rPr>
        <w:tab/>
      </w: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PAGEREF _Toc5493 \h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val="en-US" w:eastAsia="zh-CN"/>
        </w:rPr>
        <w:fldChar w:fldCharType="end"/>
      </w:r>
      <w:r>
        <w:rPr>
          <w:rFonts w:hint="eastAsia" w:ascii="宋体" w:hAnsi="宋体" w:eastAsia="宋体" w:cs="宋体"/>
          <w:color w:val="auto"/>
          <w:sz w:val="28"/>
          <w:szCs w:val="28"/>
          <w:lang w:val="en-US" w:eastAsia="zh-CN"/>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HYPERLINK \l _Toc3957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（二）合同签订情况</w:t>
      </w:r>
      <w:r>
        <w:rPr>
          <w:rFonts w:hint="eastAsia" w:ascii="宋体" w:hAnsi="宋体" w:eastAsia="宋体" w:cs="宋体"/>
          <w:color w:val="auto"/>
          <w:sz w:val="28"/>
          <w:szCs w:val="28"/>
          <w:lang w:val="en-US" w:eastAsia="zh-CN"/>
        </w:rPr>
        <w:tab/>
      </w: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PAGEREF _Toc3957 \h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val="en-US" w:eastAsia="zh-CN"/>
        </w:rPr>
        <w:fldChar w:fldCharType="end"/>
      </w:r>
      <w:r>
        <w:rPr>
          <w:rFonts w:hint="eastAsia" w:ascii="宋体" w:hAnsi="宋体" w:eastAsia="宋体" w:cs="宋体"/>
          <w:color w:val="auto"/>
          <w:sz w:val="28"/>
          <w:szCs w:val="28"/>
          <w:lang w:val="en-US" w:eastAsia="zh-CN"/>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spacing w:line="440" w:lineRule="exact"/>
        <w:ind w:firstLine="280" w:firstLineChars="1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HYPERLINK \l _Toc4649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1.购销合同</w:t>
      </w:r>
      <w:r>
        <w:rPr>
          <w:rFonts w:hint="eastAsia" w:ascii="宋体" w:hAnsi="宋体" w:eastAsia="宋体" w:cs="宋体"/>
          <w:color w:val="auto"/>
          <w:sz w:val="28"/>
          <w:szCs w:val="28"/>
          <w:lang w:val="en-US" w:eastAsia="zh-CN"/>
        </w:rPr>
        <w:tab/>
      </w: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PAGEREF _Toc4649 \h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val="en-US" w:eastAsia="zh-CN"/>
        </w:rPr>
        <w:fldChar w:fldCharType="end"/>
      </w:r>
      <w:r>
        <w:rPr>
          <w:rFonts w:hint="eastAsia" w:ascii="宋体" w:hAnsi="宋体" w:eastAsia="宋体" w:cs="宋体"/>
          <w:color w:val="auto"/>
          <w:sz w:val="28"/>
          <w:szCs w:val="28"/>
          <w:lang w:val="en-US" w:eastAsia="zh-CN"/>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spacing w:line="440" w:lineRule="exact"/>
        <w:ind w:firstLine="280" w:firstLineChars="1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HYPERLINK \l _Toc24099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2.商铺租赁合同</w:t>
      </w:r>
      <w:r>
        <w:rPr>
          <w:rFonts w:hint="eastAsia" w:ascii="宋体" w:hAnsi="宋体" w:eastAsia="宋体" w:cs="宋体"/>
          <w:color w:val="auto"/>
          <w:sz w:val="28"/>
          <w:szCs w:val="28"/>
          <w:lang w:val="en-US" w:eastAsia="zh-CN"/>
        </w:rPr>
        <w:tab/>
      </w: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PAGEREF _Toc24099 \h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val="en-US" w:eastAsia="zh-CN"/>
        </w:rPr>
        <w:fldChar w:fldCharType="end"/>
      </w:r>
      <w:r>
        <w:rPr>
          <w:rFonts w:hint="eastAsia" w:ascii="宋体" w:hAnsi="宋体" w:eastAsia="宋体" w:cs="宋体"/>
          <w:color w:val="auto"/>
          <w:sz w:val="28"/>
          <w:szCs w:val="28"/>
          <w:lang w:val="en-US" w:eastAsia="zh-CN"/>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spacing w:line="440" w:lineRule="exact"/>
        <w:ind w:firstLine="280" w:firstLineChars="1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HYPERLINK \l _Toc19302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3.装修施工合同</w:t>
      </w:r>
      <w:r>
        <w:rPr>
          <w:rFonts w:hint="eastAsia" w:ascii="宋体" w:hAnsi="宋体" w:eastAsia="宋体" w:cs="宋体"/>
          <w:color w:val="auto"/>
          <w:sz w:val="28"/>
          <w:szCs w:val="28"/>
          <w:lang w:val="en-US" w:eastAsia="zh-CN"/>
        </w:rPr>
        <w:tab/>
      </w: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PAGEREF _Toc19302 \h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val="en-US" w:eastAsia="zh-CN"/>
        </w:rPr>
        <w:fldChar w:fldCharType="end"/>
      </w:r>
      <w:r>
        <w:rPr>
          <w:rFonts w:hint="eastAsia" w:ascii="宋体" w:hAnsi="宋体" w:eastAsia="宋体" w:cs="宋体"/>
          <w:color w:val="auto"/>
          <w:sz w:val="28"/>
          <w:szCs w:val="28"/>
          <w:lang w:val="en-US" w:eastAsia="zh-CN"/>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HYPERLINK \l _Toc26551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（三）事故现场勘查情况</w:t>
      </w:r>
      <w:r>
        <w:rPr>
          <w:rFonts w:hint="eastAsia" w:ascii="宋体" w:hAnsi="宋体" w:eastAsia="宋体" w:cs="宋体"/>
          <w:color w:val="auto"/>
          <w:sz w:val="28"/>
          <w:szCs w:val="28"/>
          <w:lang w:val="en-US" w:eastAsia="zh-CN"/>
        </w:rPr>
        <w:tab/>
      </w: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PAGEREF _Toc26551 \h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lang w:val="en-US" w:eastAsia="zh-CN"/>
        </w:rPr>
        <w:fldChar w:fldCharType="end"/>
      </w:r>
      <w:r>
        <w:rPr>
          <w:rFonts w:hint="eastAsia" w:ascii="宋体" w:hAnsi="宋体" w:eastAsia="宋体" w:cs="宋体"/>
          <w:color w:val="auto"/>
          <w:sz w:val="28"/>
          <w:szCs w:val="28"/>
          <w:lang w:val="en-US" w:eastAsia="zh-CN"/>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spacing w:line="440" w:lineRule="exact"/>
        <w:ind w:firstLine="280" w:firstLineChars="1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HYPERLINK \l _Toc8040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1.事故发生地点</w:t>
      </w:r>
      <w:r>
        <w:rPr>
          <w:rFonts w:hint="eastAsia" w:ascii="宋体" w:hAnsi="宋体" w:eastAsia="宋体" w:cs="宋体"/>
          <w:color w:val="auto"/>
          <w:sz w:val="28"/>
          <w:szCs w:val="28"/>
          <w:lang w:val="en-US" w:eastAsia="zh-CN"/>
        </w:rPr>
        <w:tab/>
      </w: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PAGEREF _Toc8040 \h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lang w:val="en-US" w:eastAsia="zh-CN"/>
        </w:rPr>
        <w:fldChar w:fldCharType="end"/>
      </w:r>
      <w:r>
        <w:rPr>
          <w:rFonts w:hint="eastAsia" w:ascii="宋体" w:hAnsi="宋体" w:eastAsia="宋体" w:cs="宋体"/>
          <w:color w:val="auto"/>
          <w:sz w:val="28"/>
          <w:szCs w:val="28"/>
          <w:lang w:val="en-US" w:eastAsia="zh-CN"/>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spacing w:line="440" w:lineRule="exact"/>
        <w:ind w:firstLine="280" w:firstLineChars="1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HYPERLINK \l _Toc26522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2.现场电气安装情况</w:t>
      </w:r>
      <w:r>
        <w:rPr>
          <w:rFonts w:hint="eastAsia" w:ascii="宋体" w:hAnsi="宋体" w:eastAsia="宋体" w:cs="宋体"/>
          <w:color w:val="auto"/>
          <w:sz w:val="28"/>
          <w:szCs w:val="28"/>
          <w:lang w:val="en-US" w:eastAsia="zh-CN"/>
        </w:rPr>
        <w:tab/>
      </w: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PAGEREF _Toc26522 \h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lang w:val="en-US" w:eastAsia="zh-CN"/>
        </w:rPr>
        <w:fldChar w:fldCharType="end"/>
      </w:r>
      <w:r>
        <w:rPr>
          <w:rFonts w:hint="eastAsia" w:ascii="宋体" w:hAnsi="宋体" w:eastAsia="宋体" w:cs="宋体"/>
          <w:color w:val="auto"/>
          <w:sz w:val="28"/>
          <w:szCs w:val="28"/>
          <w:lang w:val="en-US" w:eastAsia="zh-CN"/>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spacing w:line="440" w:lineRule="exact"/>
        <w:ind w:firstLine="280" w:firstLineChars="1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HYPERLINK \l _Toc16803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3.事故灯具情况</w:t>
      </w:r>
      <w:r>
        <w:rPr>
          <w:rFonts w:hint="eastAsia" w:ascii="宋体" w:hAnsi="宋体" w:eastAsia="宋体" w:cs="宋体"/>
          <w:color w:val="auto"/>
          <w:sz w:val="28"/>
          <w:szCs w:val="28"/>
          <w:lang w:val="en-US" w:eastAsia="zh-CN"/>
        </w:rPr>
        <w:tab/>
      </w: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PAGEREF _Toc16803 \h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lang w:val="en-US" w:eastAsia="zh-CN"/>
        </w:rPr>
        <w:fldChar w:fldCharType="end"/>
      </w:r>
      <w:r>
        <w:rPr>
          <w:rFonts w:hint="eastAsia" w:ascii="宋体" w:hAnsi="宋体" w:eastAsia="宋体" w:cs="宋体"/>
          <w:color w:val="auto"/>
          <w:sz w:val="28"/>
          <w:szCs w:val="28"/>
          <w:lang w:val="en-US" w:eastAsia="zh-CN"/>
        </w:rPr>
        <w:fldChar w:fldCharType="end"/>
      </w:r>
    </w:p>
    <w:p>
      <w:pPr>
        <w:pStyle w:val="10"/>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eastAsia" w:ascii="黑体" w:hAnsi="黑体" w:eastAsia="黑体" w:cs="黑体"/>
          <w:color w:val="auto"/>
          <w:spacing w:val="0"/>
          <w:w w:val="100"/>
          <w:kern w:val="0"/>
          <w:sz w:val="28"/>
          <w:szCs w:val="28"/>
          <w:u w:val="none"/>
          <w:shd w:val="clear" w:color="auto" w:fill="auto"/>
          <w:lang w:val="en-US" w:eastAsia="zh-CN" w:bidi="ar"/>
        </w:rPr>
      </w:pPr>
      <w:r>
        <w:rPr>
          <w:rFonts w:hint="eastAsia" w:ascii="黑体" w:hAnsi="黑体" w:eastAsia="黑体" w:cs="黑体"/>
          <w:color w:val="auto"/>
          <w:spacing w:val="0"/>
          <w:w w:val="100"/>
          <w:kern w:val="0"/>
          <w:sz w:val="28"/>
          <w:szCs w:val="28"/>
          <w:u w:val="none"/>
          <w:shd w:val="clear" w:color="auto" w:fill="auto"/>
          <w:lang w:val="en-US" w:eastAsia="zh-CN" w:bidi="ar"/>
        </w:rPr>
        <w:fldChar w:fldCharType="begin"/>
      </w:r>
      <w:r>
        <w:rPr>
          <w:rFonts w:hint="eastAsia" w:ascii="黑体" w:hAnsi="黑体" w:eastAsia="黑体" w:cs="黑体"/>
          <w:color w:val="auto"/>
          <w:spacing w:val="0"/>
          <w:w w:val="100"/>
          <w:kern w:val="0"/>
          <w:sz w:val="28"/>
          <w:szCs w:val="28"/>
          <w:u w:val="none"/>
          <w:shd w:val="clear" w:color="auto" w:fill="auto"/>
          <w:lang w:val="en-US" w:eastAsia="zh-CN" w:bidi="ar"/>
        </w:rPr>
        <w:instrText xml:space="preserve"> HYPERLINK \l _Toc23129 </w:instrText>
      </w:r>
      <w:r>
        <w:rPr>
          <w:rFonts w:hint="eastAsia" w:ascii="黑体" w:hAnsi="黑体" w:eastAsia="黑体" w:cs="黑体"/>
          <w:color w:val="auto"/>
          <w:spacing w:val="0"/>
          <w:w w:val="100"/>
          <w:kern w:val="0"/>
          <w:sz w:val="28"/>
          <w:szCs w:val="28"/>
          <w:u w:val="none"/>
          <w:shd w:val="clear" w:color="auto" w:fill="auto"/>
          <w:lang w:val="en-US" w:eastAsia="zh-CN" w:bidi="ar"/>
        </w:rPr>
        <w:fldChar w:fldCharType="separate"/>
      </w:r>
      <w:r>
        <w:rPr>
          <w:rFonts w:hint="eastAsia" w:ascii="黑体" w:hAnsi="黑体" w:eastAsia="黑体" w:cs="黑体"/>
          <w:color w:val="auto"/>
          <w:spacing w:val="0"/>
          <w:w w:val="100"/>
          <w:kern w:val="0"/>
          <w:sz w:val="28"/>
          <w:szCs w:val="28"/>
          <w:u w:val="none"/>
          <w:shd w:val="clear" w:color="auto" w:fill="auto"/>
          <w:lang w:val="en-US" w:eastAsia="zh-CN" w:bidi="ar"/>
        </w:rPr>
        <w:t>二、事故发生经过和事故救援情况</w:t>
      </w:r>
      <w:r>
        <w:rPr>
          <w:rFonts w:hint="eastAsia" w:ascii="黑体" w:hAnsi="黑体" w:eastAsia="黑体" w:cs="黑体"/>
          <w:color w:val="auto"/>
          <w:spacing w:val="0"/>
          <w:w w:val="100"/>
          <w:kern w:val="0"/>
          <w:sz w:val="28"/>
          <w:szCs w:val="28"/>
          <w:u w:val="none"/>
          <w:shd w:val="clear" w:color="auto" w:fill="auto"/>
          <w:lang w:val="en-US" w:eastAsia="zh-CN" w:bidi="ar"/>
        </w:rPr>
        <w:tab/>
      </w:r>
      <w:r>
        <w:rPr>
          <w:rFonts w:hint="eastAsia" w:ascii="宋体" w:hAnsi="宋体" w:eastAsia="宋体" w:cs="宋体"/>
          <w:color w:val="auto"/>
          <w:kern w:val="2"/>
          <w:sz w:val="28"/>
          <w:szCs w:val="28"/>
          <w:lang w:val="en-US" w:eastAsia="zh-CN" w:bidi="ar-SA"/>
        </w:rPr>
        <w:fldChar w:fldCharType="begin"/>
      </w:r>
      <w:r>
        <w:rPr>
          <w:rFonts w:hint="eastAsia" w:ascii="宋体" w:hAnsi="宋体" w:eastAsia="宋体" w:cs="宋体"/>
          <w:color w:val="auto"/>
          <w:kern w:val="2"/>
          <w:sz w:val="28"/>
          <w:szCs w:val="28"/>
          <w:lang w:val="en-US" w:eastAsia="zh-CN" w:bidi="ar-SA"/>
        </w:rPr>
        <w:instrText xml:space="preserve"> PAGEREF _Toc23129 \h </w:instrText>
      </w:r>
      <w:r>
        <w:rPr>
          <w:rFonts w:hint="eastAsia" w:ascii="宋体" w:hAnsi="宋体" w:eastAsia="宋体" w:cs="宋体"/>
          <w:color w:val="auto"/>
          <w:kern w:val="2"/>
          <w:sz w:val="28"/>
          <w:szCs w:val="28"/>
          <w:lang w:val="en-US" w:eastAsia="zh-CN" w:bidi="ar-SA"/>
        </w:rPr>
        <w:fldChar w:fldCharType="separate"/>
      </w:r>
      <w:r>
        <w:rPr>
          <w:rFonts w:hint="eastAsia" w:ascii="宋体" w:hAnsi="宋体" w:eastAsia="宋体" w:cs="宋体"/>
          <w:color w:val="auto"/>
          <w:kern w:val="2"/>
          <w:sz w:val="28"/>
          <w:szCs w:val="28"/>
          <w:lang w:val="en-US" w:eastAsia="zh-CN" w:bidi="ar-SA"/>
        </w:rPr>
        <w:t>8</w:t>
      </w:r>
      <w:r>
        <w:rPr>
          <w:rFonts w:hint="eastAsia" w:ascii="宋体" w:hAnsi="宋体" w:eastAsia="宋体" w:cs="宋体"/>
          <w:color w:val="auto"/>
          <w:kern w:val="2"/>
          <w:sz w:val="28"/>
          <w:szCs w:val="28"/>
          <w:lang w:val="en-US" w:eastAsia="zh-CN" w:bidi="ar-SA"/>
        </w:rPr>
        <w:fldChar w:fldCharType="end"/>
      </w:r>
      <w:r>
        <w:rPr>
          <w:rFonts w:hint="eastAsia" w:ascii="黑体" w:hAnsi="黑体" w:eastAsia="黑体" w:cs="黑体"/>
          <w:color w:val="auto"/>
          <w:spacing w:val="0"/>
          <w:w w:val="100"/>
          <w:kern w:val="0"/>
          <w:sz w:val="28"/>
          <w:szCs w:val="28"/>
          <w:u w:val="none"/>
          <w:shd w:val="clear" w:color="auto" w:fill="auto"/>
          <w:lang w:val="en-US" w:eastAsia="zh-CN" w:bidi="ar"/>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pacing w:val="0"/>
          <w:w w:val="100"/>
          <w:kern w:val="0"/>
          <w:sz w:val="28"/>
          <w:szCs w:val="28"/>
          <w:u w:val="none"/>
          <w:shd w:val="clear" w:color="auto" w:fill="auto"/>
          <w:lang w:val="en-US" w:eastAsia="zh-CN" w:bidi="ar"/>
        </w:rPr>
      </w:pPr>
      <w:r>
        <w:rPr>
          <w:rFonts w:hint="eastAsia" w:ascii="宋体" w:hAnsi="宋体" w:eastAsia="宋体" w:cs="宋体"/>
          <w:color w:val="auto"/>
          <w:spacing w:val="0"/>
          <w:w w:val="100"/>
          <w:kern w:val="0"/>
          <w:sz w:val="28"/>
          <w:szCs w:val="28"/>
          <w:u w:val="none"/>
          <w:shd w:val="clear" w:color="auto" w:fill="auto"/>
          <w:lang w:val="en-US" w:eastAsia="zh-CN" w:bidi="ar"/>
        </w:rPr>
        <w:fldChar w:fldCharType="begin"/>
      </w:r>
      <w:r>
        <w:rPr>
          <w:rFonts w:hint="eastAsia" w:ascii="宋体" w:hAnsi="宋体" w:eastAsia="宋体" w:cs="宋体"/>
          <w:color w:val="auto"/>
          <w:spacing w:val="0"/>
          <w:w w:val="100"/>
          <w:kern w:val="0"/>
          <w:sz w:val="28"/>
          <w:szCs w:val="28"/>
          <w:u w:val="none"/>
          <w:shd w:val="clear" w:color="auto" w:fill="auto"/>
          <w:lang w:val="en-US" w:eastAsia="zh-CN" w:bidi="ar"/>
        </w:rPr>
        <w:instrText xml:space="preserve"> HYPERLINK \l _Toc8117 </w:instrText>
      </w:r>
      <w:r>
        <w:rPr>
          <w:rFonts w:hint="eastAsia" w:ascii="宋体" w:hAnsi="宋体" w:eastAsia="宋体" w:cs="宋体"/>
          <w:color w:val="auto"/>
          <w:spacing w:val="0"/>
          <w:w w:val="100"/>
          <w:kern w:val="0"/>
          <w:sz w:val="28"/>
          <w:szCs w:val="28"/>
          <w:u w:val="none"/>
          <w:shd w:val="clear" w:color="auto" w:fill="auto"/>
          <w:lang w:val="en-US" w:eastAsia="zh-CN" w:bidi="ar"/>
        </w:rPr>
        <w:fldChar w:fldCharType="separate"/>
      </w:r>
      <w:r>
        <w:rPr>
          <w:rFonts w:hint="eastAsia" w:ascii="宋体" w:hAnsi="宋体" w:eastAsia="宋体" w:cs="宋体"/>
          <w:color w:val="auto"/>
          <w:spacing w:val="0"/>
          <w:w w:val="100"/>
          <w:kern w:val="0"/>
          <w:sz w:val="28"/>
          <w:szCs w:val="28"/>
          <w:u w:val="none"/>
          <w:shd w:val="clear" w:color="auto" w:fill="auto"/>
          <w:lang w:val="en-US" w:eastAsia="zh-CN" w:bidi="ar"/>
        </w:rPr>
        <w:t>（一）事故经过</w:t>
      </w:r>
      <w:r>
        <w:rPr>
          <w:rFonts w:hint="eastAsia" w:ascii="宋体" w:hAnsi="宋体" w:eastAsia="宋体" w:cs="宋体"/>
          <w:color w:val="auto"/>
          <w:spacing w:val="0"/>
          <w:w w:val="100"/>
          <w:kern w:val="0"/>
          <w:sz w:val="28"/>
          <w:szCs w:val="28"/>
          <w:u w:val="none"/>
          <w:shd w:val="clear" w:color="auto" w:fill="auto"/>
          <w:lang w:val="en-US" w:eastAsia="zh-CN" w:bidi="ar"/>
        </w:rPr>
        <w:tab/>
      </w:r>
      <w:r>
        <w:rPr>
          <w:rFonts w:hint="eastAsia" w:ascii="宋体" w:hAnsi="宋体" w:eastAsia="宋体" w:cs="宋体"/>
          <w:color w:val="auto"/>
          <w:spacing w:val="0"/>
          <w:w w:val="100"/>
          <w:kern w:val="0"/>
          <w:sz w:val="28"/>
          <w:szCs w:val="28"/>
          <w:u w:val="none"/>
          <w:shd w:val="clear" w:color="auto" w:fill="auto"/>
          <w:lang w:val="en-US" w:eastAsia="zh-CN" w:bidi="ar"/>
        </w:rPr>
        <w:fldChar w:fldCharType="begin"/>
      </w:r>
      <w:r>
        <w:rPr>
          <w:rFonts w:hint="eastAsia" w:ascii="宋体" w:hAnsi="宋体" w:eastAsia="宋体" w:cs="宋体"/>
          <w:color w:val="auto"/>
          <w:spacing w:val="0"/>
          <w:w w:val="100"/>
          <w:kern w:val="0"/>
          <w:sz w:val="28"/>
          <w:szCs w:val="28"/>
          <w:u w:val="none"/>
          <w:shd w:val="clear" w:color="auto" w:fill="auto"/>
          <w:lang w:val="en-US" w:eastAsia="zh-CN" w:bidi="ar"/>
        </w:rPr>
        <w:instrText xml:space="preserve"> PAGEREF _Toc8117 \h </w:instrText>
      </w:r>
      <w:r>
        <w:rPr>
          <w:rFonts w:hint="eastAsia" w:ascii="宋体" w:hAnsi="宋体" w:eastAsia="宋体" w:cs="宋体"/>
          <w:color w:val="auto"/>
          <w:spacing w:val="0"/>
          <w:w w:val="100"/>
          <w:kern w:val="0"/>
          <w:sz w:val="28"/>
          <w:szCs w:val="28"/>
          <w:u w:val="none"/>
          <w:shd w:val="clear" w:color="auto" w:fill="auto"/>
          <w:lang w:val="en-US" w:eastAsia="zh-CN" w:bidi="ar"/>
        </w:rPr>
        <w:fldChar w:fldCharType="separate"/>
      </w:r>
      <w:r>
        <w:rPr>
          <w:rFonts w:hint="eastAsia" w:ascii="宋体" w:hAnsi="宋体" w:eastAsia="宋体" w:cs="宋体"/>
          <w:color w:val="auto"/>
          <w:spacing w:val="0"/>
          <w:w w:val="100"/>
          <w:kern w:val="0"/>
          <w:sz w:val="28"/>
          <w:szCs w:val="28"/>
          <w:u w:val="none"/>
          <w:shd w:val="clear" w:color="auto" w:fill="auto"/>
          <w:lang w:val="en-US" w:eastAsia="zh-CN" w:bidi="ar"/>
        </w:rPr>
        <w:t>8</w:t>
      </w:r>
      <w:r>
        <w:rPr>
          <w:rFonts w:hint="eastAsia" w:ascii="宋体" w:hAnsi="宋体" w:eastAsia="宋体" w:cs="宋体"/>
          <w:color w:val="auto"/>
          <w:spacing w:val="0"/>
          <w:w w:val="100"/>
          <w:kern w:val="0"/>
          <w:sz w:val="28"/>
          <w:szCs w:val="28"/>
          <w:u w:val="none"/>
          <w:shd w:val="clear" w:color="auto" w:fill="auto"/>
          <w:lang w:val="en-US" w:eastAsia="zh-CN" w:bidi="ar"/>
        </w:rPr>
        <w:fldChar w:fldCharType="end"/>
      </w:r>
      <w:r>
        <w:rPr>
          <w:rFonts w:hint="eastAsia" w:ascii="宋体" w:hAnsi="宋体" w:eastAsia="宋体" w:cs="宋体"/>
          <w:color w:val="auto"/>
          <w:spacing w:val="0"/>
          <w:w w:val="100"/>
          <w:kern w:val="0"/>
          <w:sz w:val="28"/>
          <w:szCs w:val="28"/>
          <w:u w:val="none"/>
          <w:shd w:val="clear" w:color="auto" w:fill="auto"/>
          <w:lang w:val="en-US" w:eastAsia="zh-CN" w:bidi="ar"/>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pacing w:val="0"/>
          <w:w w:val="100"/>
          <w:kern w:val="0"/>
          <w:sz w:val="28"/>
          <w:szCs w:val="28"/>
          <w:u w:val="none"/>
          <w:shd w:val="clear" w:color="auto" w:fill="auto"/>
          <w:lang w:val="en-US" w:eastAsia="zh-CN" w:bidi="ar"/>
        </w:rPr>
      </w:pPr>
      <w:r>
        <w:rPr>
          <w:rFonts w:hint="eastAsia" w:ascii="宋体" w:hAnsi="宋体" w:eastAsia="宋体" w:cs="宋体"/>
          <w:color w:val="auto"/>
          <w:spacing w:val="0"/>
          <w:w w:val="100"/>
          <w:kern w:val="0"/>
          <w:sz w:val="28"/>
          <w:szCs w:val="28"/>
          <w:u w:val="none"/>
          <w:shd w:val="clear" w:color="auto" w:fill="auto"/>
          <w:lang w:val="en-US" w:eastAsia="zh-CN" w:bidi="ar"/>
        </w:rPr>
        <w:fldChar w:fldCharType="begin"/>
      </w:r>
      <w:r>
        <w:rPr>
          <w:rFonts w:hint="eastAsia" w:ascii="宋体" w:hAnsi="宋体" w:eastAsia="宋体" w:cs="宋体"/>
          <w:color w:val="auto"/>
          <w:spacing w:val="0"/>
          <w:w w:val="100"/>
          <w:kern w:val="0"/>
          <w:sz w:val="28"/>
          <w:szCs w:val="28"/>
          <w:u w:val="none"/>
          <w:shd w:val="clear" w:color="auto" w:fill="auto"/>
          <w:lang w:val="en-US" w:eastAsia="zh-CN" w:bidi="ar"/>
        </w:rPr>
        <w:instrText xml:space="preserve"> HYPERLINK \l _Toc21843 </w:instrText>
      </w:r>
      <w:r>
        <w:rPr>
          <w:rFonts w:hint="eastAsia" w:ascii="宋体" w:hAnsi="宋体" w:eastAsia="宋体" w:cs="宋体"/>
          <w:color w:val="auto"/>
          <w:spacing w:val="0"/>
          <w:w w:val="100"/>
          <w:kern w:val="0"/>
          <w:sz w:val="28"/>
          <w:szCs w:val="28"/>
          <w:u w:val="none"/>
          <w:shd w:val="clear" w:color="auto" w:fill="auto"/>
          <w:lang w:val="en-US" w:eastAsia="zh-CN" w:bidi="ar"/>
        </w:rPr>
        <w:fldChar w:fldCharType="separate"/>
      </w:r>
      <w:r>
        <w:rPr>
          <w:rFonts w:hint="eastAsia" w:ascii="宋体" w:hAnsi="宋体" w:eastAsia="宋体" w:cs="宋体"/>
          <w:color w:val="auto"/>
          <w:spacing w:val="0"/>
          <w:w w:val="100"/>
          <w:kern w:val="0"/>
          <w:sz w:val="28"/>
          <w:szCs w:val="28"/>
          <w:u w:val="none"/>
          <w:shd w:val="clear" w:color="auto" w:fill="auto"/>
          <w:lang w:val="en-US" w:eastAsia="zh-CN" w:bidi="ar"/>
        </w:rPr>
        <w:t>（二）事故应急救援</w:t>
      </w:r>
      <w:r>
        <w:rPr>
          <w:rFonts w:hint="eastAsia" w:ascii="宋体" w:hAnsi="宋体" w:eastAsia="宋体" w:cs="宋体"/>
          <w:color w:val="auto"/>
          <w:spacing w:val="0"/>
          <w:w w:val="100"/>
          <w:kern w:val="0"/>
          <w:sz w:val="28"/>
          <w:szCs w:val="28"/>
          <w:u w:val="none"/>
          <w:shd w:val="clear" w:color="auto" w:fill="auto"/>
          <w:lang w:val="en-US" w:eastAsia="zh-CN" w:bidi="ar"/>
        </w:rPr>
        <w:tab/>
      </w:r>
      <w:r>
        <w:rPr>
          <w:rFonts w:hint="eastAsia" w:ascii="宋体" w:hAnsi="宋体" w:eastAsia="宋体" w:cs="宋体"/>
          <w:color w:val="auto"/>
          <w:spacing w:val="0"/>
          <w:w w:val="100"/>
          <w:kern w:val="0"/>
          <w:sz w:val="28"/>
          <w:szCs w:val="28"/>
          <w:u w:val="none"/>
          <w:shd w:val="clear" w:color="auto" w:fill="auto"/>
          <w:lang w:val="en-US" w:eastAsia="zh-CN" w:bidi="ar"/>
        </w:rPr>
        <w:fldChar w:fldCharType="begin"/>
      </w:r>
      <w:r>
        <w:rPr>
          <w:rFonts w:hint="eastAsia" w:ascii="宋体" w:hAnsi="宋体" w:eastAsia="宋体" w:cs="宋体"/>
          <w:color w:val="auto"/>
          <w:spacing w:val="0"/>
          <w:w w:val="100"/>
          <w:kern w:val="0"/>
          <w:sz w:val="28"/>
          <w:szCs w:val="28"/>
          <w:u w:val="none"/>
          <w:shd w:val="clear" w:color="auto" w:fill="auto"/>
          <w:lang w:val="en-US" w:eastAsia="zh-CN" w:bidi="ar"/>
        </w:rPr>
        <w:instrText xml:space="preserve"> PAGEREF _Toc21843 \h </w:instrText>
      </w:r>
      <w:r>
        <w:rPr>
          <w:rFonts w:hint="eastAsia" w:ascii="宋体" w:hAnsi="宋体" w:eastAsia="宋体" w:cs="宋体"/>
          <w:color w:val="auto"/>
          <w:spacing w:val="0"/>
          <w:w w:val="100"/>
          <w:kern w:val="0"/>
          <w:sz w:val="28"/>
          <w:szCs w:val="28"/>
          <w:u w:val="none"/>
          <w:shd w:val="clear" w:color="auto" w:fill="auto"/>
          <w:lang w:val="en-US" w:eastAsia="zh-CN" w:bidi="ar"/>
        </w:rPr>
        <w:fldChar w:fldCharType="separate"/>
      </w:r>
      <w:r>
        <w:rPr>
          <w:rFonts w:hint="eastAsia" w:ascii="宋体" w:hAnsi="宋体" w:eastAsia="宋体" w:cs="宋体"/>
          <w:color w:val="auto"/>
          <w:spacing w:val="0"/>
          <w:w w:val="100"/>
          <w:kern w:val="0"/>
          <w:sz w:val="28"/>
          <w:szCs w:val="28"/>
          <w:u w:val="none"/>
          <w:shd w:val="clear" w:color="auto" w:fill="auto"/>
          <w:lang w:val="en-US" w:eastAsia="zh-CN" w:bidi="ar"/>
        </w:rPr>
        <w:t>10</w:t>
      </w:r>
      <w:r>
        <w:rPr>
          <w:rFonts w:hint="eastAsia" w:ascii="宋体" w:hAnsi="宋体" w:eastAsia="宋体" w:cs="宋体"/>
          <w:color w:val="auto"/>
          <w:spacing w:val="0"/>
          <w:w w:val="100"/>
          <w:kern w:val="0"/>
          <w:sz w:val="28"/>
          <w:szCs w:val="28"/>
          <w:u w:val="none"/>
          <w:shd w:val="clear" w:color="auto" w:fill="auto"/>
          <w:lang w:val="en-US" w:eastAsia="zh-CN" w:bidi="ar"/>
        </w:rPr>
        <w:fldChar w:fldCharType="end"/>
      </w:r>
      <w:r>
        <w:rPr>
          <w:rFonts w:hint="eastAsia" w:ascii="宋体" w:hAnsi="宋体" w:eastAsia="宋体" w:cs="宋体"/>
          <w:color w:val="auto"/>
          <w:spacing w:val="0"/>
          <w:w w:val="100"/>
          <w:kern w:val="0"/>
          <w:sz w:val="28"/>
          <w:szCs w:val="28"/>
          <w:u w:val="none"/>
          <w:shd w:val="clear" w:color="auto" w:fill="auto"/>
          <w:lang w:val="en-US" w:eastAsia="zh-CN" w:bidi="ar"/>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pacing w:val="0"/>
          <w:w w:val="100"/>
          <w:kern w:val="0"/>
          <w:sz w:val="28"/>
          <w:szCs w:val="28"/>
          <w:u w:val="none"/>
          <w:shd w:val="clear" w:color="auto" w:fill="auto"/>
          <w:lang w:val="en-US" w:eastAsia="zh-CN" w:bidi="ar"/>
        </w:rPr>
      </w:pPr>
      <w:r>
        <w:rPr>
          <w:rFonts w:hint="eastAsia" w:ascii="宋体" w:hAnsi="宋体" w:eastAsia="宋体" w:cs="宋体"/>
          <w:color w:val="auto"/>
          <w:spacing w:val="0"/>
          <w:w w:val="100"/>
          <w:kern w:val="0"/>
          <w:sz w:val="28"/>
          <w:szCs w:val="28"/>
          <w:u w:val="none"/>
          <w:shd w:val="clear" w:color="auto" w:fill="auto"/>
          <w:lang w:val="en-US" w:eastAsia="zh-CN" w:bidi="ar"/>
        </w:rPr>
        <w:fldChar w:fldCharType="begin"/>
      </w:r>
      <w:r>
        <w:rPr>
          <w:rFonts w:hint="eastAsia" w:ascii="宋体" w:hAnsi="宋体" w:eastAsia="宋体" w:cs="宋体"/>
          <w:color w:val="auto"/>
          <w:spacing w:val="0"/>
          <w:w w:val="100"/>
          <w:kern w:val="0"/>
          <w:sz w:val="28"/>
          <w:szCs w:val="28"/>
          <w:u w:val="none"/>
          <w:shd w:val="clear" w:color="auto" w:fill="auto"/>
          <w:lang w:val="en-US" w:eastAsia="zh-CN" w:bidi="ar"/>
        </w:rPr>
        <w:instrText xml:space="preserve"> HYPERLINK \l _Toc18132 </w:instrText>
      </w:r>
      <w:r>
        <w:rPr>
          <w:rFonts w:hint="eastAsia" w:ascii="宋体" w:hAnsi="宋体" w:eastAsia="宋体" w:cs="宋体"/>
          <w:color w:val="auto"/>
          <w:spacing w:val="0"/>
          <w:w w:val="100"/>
          <w:kern w:val="0"/>
          <w:sz w:val="28"/>
          <w:szCs w:val="28"/>
          <w:u w:val="none"/>
          <w:shd w:val="clear" w:color="auto" w:fill="auto"/>
          <w:lang w:val="en-US" w:eastAsia="zh-CN" w:bidi="ar"/>
        </w:rPr>
        <w:fldChar w:fldCharType="separate"/>
      </w:r>
      <w:r>
        <w:rPr>
          <w:rFonts w:hint="eastAsia" w:ascii="宋体" w:hAnsi="宋体" w:eastAsia="宋体" w:cs="宋体"/>
          <w:color w:val="auto"/>
          <w:spacing w:val="0"/>
          <w:w w:val="100"/>
          <w:kern w:val="0"/>
          <w:sz w:val="28"/>
          <w:szCs w:val="28"/>
          <w:u w:val="none"/>
          <w:shd w:val="clear" w:color="auto" w:fill="auto"/>
          <w:lang w:val="en-US" w:eastAsia="zh-CN" w:bidi="ar"/>
        </w:rPr>
        <w:t>（三）事故应急处置及善后</w:t>
      </w:r>
      <w:r>
        <w:rPr>
          <w:rFonts w:hint="eastAsia" w:ascii="宋体" w:hAnsi="宋体" w:eastAsia="宋体" w:cs="宋体"/>
          <w:color w:val="auto"/>
          <w:spacing w:val="0"/>
          <w:w w:val="100"/>
          <w:kern w:val="0"/>
          <w:sz w:val="28"/>
          <w:szCs w:val="28"/>
          <w:u w:val="none"/>
          <w:shd w:val="clear" w:color="auto" w:fill="auto"/>
          <w:lang w:val="en-US" w:eastAsia="zh-CN" w:bidi="ar"/>
        </w:rPr>
        <w:tab/>
      </w:r>
      <w:r>
        <w:rPr>
          <w:rFonts w:hint="eastAsia" w:ascii="宋体" w:hAnsi="宋体" w:eastAsia="宋体" w:cs="宋体"/>
          <w:color w:val="auto"/>
          <w:spacing w:val="0"/>
          <w:w w:val="100"/>
          <w:kern w:val="0"/>
          <w:sz w:val="28"/>
          <w:szCs w:val="28"/>
          <w:u w:val="none"/>
          <w:shd w:val="clear" w:color="auto" w:fill="auto"/>
          <w:lang w:val="en-US" w:eastAsia="zh-CN" w:bidi="ar"/>
        </w:rPr>
        <w:fldChar w:fldCharType="begin"/>
      </w:r>
      <w:r>
        <w:rPr>
          <w:rFonts w:hint="eastAsia" w:ascii="宋体" w:hAnsi="宋体" w:eastAsia="宋体" w:cs="宋体"/>
          <w:color w:val="auto"/>
          <w:spacing w:val="0"/>
          <w:w w:val="100"/>
          <w:kern w:val="0"/>
          <w:sz w:val="28"/>
          <w:szCs w:val="28"/>
          <w:u w:val="none"/>
          <w:shd w:val="clear" w:color="auto" w:fill="auto"/>
          <w:lang w:val="en-US" w:eastAsia="zh-CN" w:bidi="ar"/>
        </w:rPr>
        <w:instrText xml:space="preserve"> PAGEREF _Toc18132 \h </w:instrText>
      </w:r>
      <w:r>
        <w:rPr>
          <w:rFonts w:hint="eastAsia" w:ascii="宋体" w:hAnsi="宋体" w:eastAsia="宋体" w:cs="宋体"/>
          <w:color w:val="auto"/>
          <w:spacing w:val="0"/>
          <w:w w:val="100"/>
          <w:kern w:val="0"/>
          <w:sz w:val="28"/>
          <w:szCs w:val="28"/>
          <w:u w:val="none"/>
          <w:shd w:val="clear" w:color="auto" w:fill="auto"/>
          <w:lang w:val="en-US" w:eastAsia="zh-CN" w:bidi="ar"/>
        </w:rPr>
        <w:fldChar w:fldCharType="separate"/>
      </w:r>
      <w:r>
        <w:rPr>
          <w:rFonts w:hint="eastAsia" w:ascii="宋体" w:hAnsi="宋体" w:eastAsia="宋体" w:cs="宋体"/>
          <w:color w:val="auto"/>
          <w:spacing w:val="0"/>
          <w:w w:val="100"/>
          <w:kern w:val="0"/>
          <w:sz w:val="28"/>
          <w:szCs w:val="28"/>
          <w:u w:val="none"/>
          <w:shd w:val="clear" w:color="auto" w:fill="auto"/>
          <w:lang w:val="en-US" w:eastAsia="zh-CN" w:bidi="ar"/>
        </w:rPr>
        <w:t>10</w:t>
      </w:r>
      <w:r>
        <w:rPr>
          <w:rFonts w:hint="eastAsia" w:ascii="宋体" w:hAnsi="宋体" w:eastAsia="宋体" w:cs="宋体"/>
          <w:color w:val="auto"/>
          <w:spacing w:val="0"/>
          <w:w w:val="100"/>
          <w:kern w:val="0"/>
          <w:sz w:val="28"/>
          <w:szCs w:val="28"/>
          <w:u w:val="none"/>
          <w:shd w:val="clear" w:color="auto" w:fill="auto"/>
          <w:lang w:val="en-US" w:eastAsia="zh-CN" w:bidi="ar"/>
        </w:rPr>
        <w:fldChar w:fldCharType="end"/>
      </w:r>
      <w:r>
        <w:rPr>
          <w:rFonts w:hint="eastAsia" w:ascii="宋体" w:hAnsi="宋体" w:eastAsia="宋体" w:cs="宋体"/>
          <w:color w:val="auto"/>
          <w:spacing w:val="0"/>
          <w:w w:val="100"/>
          <w:kern w:val="0"/>
          <w:sz w:val="28"/>
          <w:szCs w:val="28"/>
          <w:u w:val="none"/>
          <w:shd w:val="clear" w:color="auto" w:fill="auto"/>
          <w:lang w:val="en-US" w:eastAsia="zh-CN" w:bidi="ar"/>
        </w:rPr>
        <w:fldChar w:fldCharType="end"/>
      </w:r>
    </w:p>
    <w:p>
      <w:pPr>
        <w:pStyle w:val="10"/>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eastAsia" w:ascii="黑体" w:hAnsi="黑体" w:eastAsia="黑体" w:cs="黑体"/>
          <w:color w:val="auto"/>
          <w:spacing w:val="0"/>
          <w:w w:val="100"/>
          <w:kern w:val="0"/>
          <w:sz w:val="28"/>
          <w:szCs w:val="28"/>
          <w:u w:val="none"/>
          <w:shd w:val="clear" w:color="auto" w:fill="auto"/>
          <w:lang w:val="en-US" w:eastAsia="zh-CN" w:bidi="ar"/>
        </w:rPr>
      </w:pPr>
      <w:r>
        <w:rPr>
          <w:rFonts w:hint="eastAsia" w:ascii="黑体" w:hAnsi="黑体" w:eastAsia="黑体" w:cs="黑体"/>
          <w:color w:val="auto"/>
          <w:spacing w:val="0"/>
          <w:w w:val="100"/>
          <w:kern w:val="0"/>
          <w:sz w:val="28"/>
          <w:szCs w:val="28"/>
          <w:u w:val="none"/>
          <w:shd w:val="clear" w:color="auto" w:fill="auto"/>
          <w:lang w:val="en-US" w:eastAsia="zh-CN" w:bidi="ar"/>
        </w:rPr>
        <w:fldChar w:fldCharType="begin"/>
      </w:r>
      <w:r>
        <w:rPr>
          <w:rFonts w:hint="eastAsia" w:ascii="黑体" w:hAnsi="黑体" w:eastAsia="黑体" w:cs="黑体"/>
          <w:color w:val="auto"/>
          <w:spacing w:val="0"/>
          <w:w w:val="100"/>
          <w:kern w:val="0"/>
          <w:sz w:val="28"/>
          <w:szCs w:val="28"/>
          <w:u w:val="none"/>
          <w:shd w:val="clear" w:color="auto" w:fill="auto"/>
          <w:lang w:val="en-US" w:eastAsia="zh-CN" w:bidi="ar"/>
        </w:rPr>
        <w:instrText xml:space="preserve"> HYPERLINK \l _Toc4340 </w:instrText>
      </w:r>
      <w:r>
        <w:rPr>
          <w:rFonts w:hint="eastAsia" w:ascii="黑体" w:hAnsi="黑体" w:eastAsia="黑体" w:cs="黑体"/>
          <w:color w:val="auto"/>
          <w:spacing w:val="0"/>
          <w:w w:val="100"/>
          <w:kern w:val="0"/>
          <w:sz w:val="28"/>
          <w:szCs w:val="28"/>
          <w:u w:val="none"/>
          <w:shd w:val="clear" w:color="auto" w:fill="auto"/>
          <w:lang w:val="en-US" w:eastAsia="zh-CN" w:bidi="ar"/>
        </w:rPr>
        <w:fldChar w:fldCharType="separate"/>
      </w:r>
      <w:r>
        <w:rPr>
          <w:rFonts w:hint="eastAsia" w:ascii="黑体" w:hAnsi="黑体" w:eastAsia="黑体" w:cs="黑体"/>
          <w:color w:val="auto"/>
          <w:spacing w:val="0"/>
          <w:w w:val="100"/>
          <w:kern w:val="0"/>
          <w:sz w:val="28"/>
          <w:szCs w:val="28"/>
          <w:u w:val="none"/>
          <w:shd w:val="clear" w:color="auto" w:fill="auto"/>
          <w:lang w:val="en-US" w:eastAsia="zh-CN" w:bidi="ar"/>
        </w:rPr>
        <w:t>三、事故造成的人员伤亡和直接经济损失</w:t>
      </w:r>
      <w:r>
        <w:rPr>
          <w:rFonts w:hint="eastAsia" w:ascii="黑体" w:hAnsi="黑体" w:eastAsia="黑体" w:cs="黑体"/>
          <w:color w:val="auto"/>
          <w:spacing w:val="0"/>
          <w:w w:val="100"/>
          <w:kern w:val="0"/>
          <w:sz w:val="28"/>
          <w:szCs w:val="28"/>
          <w:u w:val="none"/>
          <w:shd w:val="clear" w:color="auto" w:fill="auto"/>
          <w:lang w:val="en-US" w:eastAsia="zh-CN" w:bidi="ar"/>
        </w:rPr>
        <w:tab/>
      </w:r>
      <w:r>
        <w:rPr>
          <w:rFonts w:hint="eastAsia" w:ascii="宋体" w:hAnsi="宋体" w:eastAsia="宋体" w:cs="宋体"/>
          <w:color w:val="auto"/>
          <w:kern w:val="2"/>
          <w:sz w:val="28"/>
          <w:szCs w:val="28"/>
          <w:lang w:val="en-US" w:eastAsia="zh-CN" w:bidi="ar-SA"/>
        </w:rPr>
        <w:fldChar w:fldCharType="begin"/>
      </w:r>
      <w:r>
        <w:rPr>
          <w:rFonts w:hint="eastAsia" w:ascii="宋体" w:hAnsi="宋体" w:eastAsia="宋体" w:cs="宋体"/>
          <w:color w:val="auto"/>
          <w:kern w:val="2"/>
          <w:sz w:val="28"/>
          <w:szCs w:val="28"/>
          <w:lang w:val="en-US" w:eastAsia="zh-CN" w:bidi="ar-SA"/>
        </w:rPr>
        <w:instrText xml:space="preserve"> PAGEREF _Toc4340 \h </w:instrText>
      </w:r>
      <w:r>
        <w:rPr>
          <w:rFonts w:hint="eastAsia" w:ascii="宋体" w:hAnsi="宋体" w:eastAsia="宋体" w:cs="宋体"/>
          <w:color w:val="auto"/>
          <w:kern w:val="2"/>
          <w:sz w:val="28"/>
          <w:szCs w:val="28"/>
          <w:lang w:val="en-US" w:eastAsia="zh-CN" w:bidi="ar-SA"/>
        </w:rPr>
        <w:fldChar w:fldCharType="separate"/>
      </w:r>
      <w:r>
        <w:rPr>
          <w:rFonts w:hint="eastAsia" w:ascii="宋体" w:hAnsi="宋体" w:eastAsia="宋体" w:cs="宋体"/>
          <w:color w:val="auto"/>
          <w:kern w:val="2"/>
          <w:sz w:val="28"/>
          <w:szCs w:val="28"/>
          <w:lang w:val="en-US" w:eastAsia="zh-CN" w:bidi="ar-SA"/>
        </w:rPr>
        <w:t>10</w:t>
      </w:r>
      <w:r>
        <w:rPr>
          <w:rFonts w:hint="eastAsia" w:ascii="宋体" w:hAnsi="宋体" w:eastAsia="宋体" w:cs="宋体"/>
          <w:color w:val="auto"/>
          <w:kern w:val="2"/>
          <w:sz w:val="28"/>
          <w:szCs w:val="28"/>
          <w:lang w:val="en-US" w:eastAsia="zh-CN" w:bidi="ar-SA"/>
        </w:rPr>
        <w:fldChar w:fldCharType="end"/>
      </w:r>
      <w:r>
        <w:rPr>
          <w:rFonts w:hint="eastAsia" w:ascii="黑体" w:hAnsi="黑体" w:eastAsia="黑体" w:cs="黑体"/>
          <w:color w:val="auto"/>
          <w:spacing w:val="0"/>
          <w:w w:val="100"/>
          <w:kern w:val="0"/>
          <w:sz w:val="28"/>
          <w:szCs w:val="28"/>
          <w:u w:val="none"/>
          <w:shd w:val="clear" w:color="auto" w:fill="auto"/>
          <w:lang w:val="en-US" w:eastAsia="zh-CN" w:bidi="ar"/>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pacing w:val="0"/>
          <w:w w:val="100"/>
          <w:kern w:val="0"/>
          <w:sz w:val="28"/>
          <w:szCs w:val="28"/>
          <w:u w:val="none"/>
          <w:shd w:val="clear" w:color="auto" w:fill="auto"/>
          <w:lang w:val="en-US" w:eastAsia="zh-CN" w:bidi="ar"/>
        </w:rPr>
      </w:pPr>
      <w:r>
        <w:rPr>
          <w:rFonts w:hint="eastAsia" w:ascii="宋体" w:hAnsi="宋体" w:eastAsia="宋体" w:cs="宋体"/>
          <w:color w:val="auto"/>
          <w:spacing w:val="0"/>
          <w:w w:val="100"/>
          <w:kern w:val="0"/>
          <w:sz w:val="28"/>
          <w:szCs w:val="28"/>
          <w:u w:val="none"/>
          <w:shd w:val="clear" w:color="auto" w:fill="auto"/>
          <w:lang w:val="en-US" w:eastAsia="zh-CN" w:bidi="ar"/>
        </w:rPr>
        <w:fldChar w:fldCharType="begin"/>
      </w:r>
      <w:r>
        <w:rPr>
          <w:rFonts w:hint="eastAsia" w:ascii="宋体" w:hAnsi="宋体" w:eastAsia="宋体" w:cs="宋体"/>
          <w:color w:val="auto"/>
          <w:spacing w:val="0"/>
          <w:w w:val="100"/>
          <w:kern w:val="0"/>
          <w:sz w:val="28"/>
          <w:szCs w:val="28"/>
          <w:u w:val="none"/>
          <w:shd w:val="clear" w:color="auto" w:fill="auto"/>
          <w:lang w:val="en-US" w:eastAsia="zh-CN" w:bidi="ar"/>
        </w:rPr>
        <w:instrText xml:space="preserve"> HYPERLINK \l _Toc5531 </w:instrText>
      </w:r>
      <w:r>
        <w:rPr>
          <w:rFonts w:hint="eastAsia" w:ascii="宋体" w:hAnsi="宋体" w:eastAsia="宋体" w:cs="宋体"/>
          <w:color w:val="auto"/>
          <w:spacing w:val="0"/>
          <w:w w:val="100"/>
          <w:kern w:val="0"/>
          <w:sz w:val="28"/>
          <w:szCs w:val="28"/>
          <w:u w:val="none"/>
          <w:shd w:val="clear" w:color="auto" w:fill="auto"/>
          <w:lang w:val="en-US" w:eastAsia="zh-CN" w:bidi="ar"/>
        </w:rPr>
        <w:fldChar w:fldCharType="separate"/>
      </w:r>
      <w:r>
        <w:rPr>
          <w:rFonts w:hint="eastAsia" w:ascii="宋体" w:hAnsi="宋体" w:eastAsia="宋体" w:cs="宋体"/>
          <w:color w:val="auto"/>
          <w:spacing w:val="0"/>
          <w:w w:val="100"/>
          <w:kern w:val="0"/>
          <w:sz w:val="28"/>
          <w:szCs w:val="28"/>
          <w:u w:val="none"/>
          <w:shd w:val="clear" w:color="auto" w:fill="auto"/>
          <w:lang w:val="en-US" w:eastAsia="zh-CN" w:bidi="ar"/>
        </w:rPr>
        <w:t>(一)事故造成的人员伤亡</w:t>
      </w:r>
      <w:r>
        <w:rPr>
          <w:rFonts w:hint="eastAsia" w:ascii="宋体" w:hAnsi="宋体" w:eastAsia="宋体" w:cs="宋体"/>
          <w:color w:val="auto"/>
          <w:spacing w:val="0"/>
          <w:w w:val="100"/>
          <w:kern w:val="0"/>
          <w:sz w:val="28"/>
          <w:szCs w:val="28"/>
          <w:u w:val="none"/>
          <w:shd w:val="clear" w:color="auto" w:fill="auto"/>
          <w:lang w:val="en-US" w:eastAsia="zh-CN" w:bidi="ar"/>
        </w:rPr>
        <w:tab/>
      </w:r>
      <w:r>
        <w:rPr>
          <w:rFonts w:hint="eastAsia" w:ascii="宋体" w:hAnsi="宋体" w:eastAsia="宋体" w:cs="宋体"/>
          <w:color w:val="auto"/>
          <w:spacing w:val="0"/>
          <w:w w:val="100"/>
          <w:kern w:val="0"/>
          <w:sz w:val="28"/>
          <w:szCs w:val="28"/>
          <w:u w:val="none"/>
          <w:shd w:val="clear" w:color="auto" w:fill="auto"/>
          <w:lang w:val="en-US" w:eastAsia="zh-CN" w:bidi="ar"/>
        </w:rPr>
        <w:fldChar w:fldCharType="begin"/>
      </w:r>
      <w:r>
        <w:rPr>
          <w:rFonts w:hint="eastAsia" w:ascii="宋体" w:hAnsi="宋体" w:eastAsia="宋体" w:cs="宋体"/>
          <w:color w:val="auto"/>
          <w:spacing w:val="0"/>
          <w:w w:val="100"/>
          <w:kern w:val="0"/>
          <w:sz w:val="28"/>
          <w:szCs w:val="28"/>
          <w:u w:val="none"/>
          <w:shd w:val="clear" w:color="auto" w:fill="auto"/>
          <w:lang w:val="en-US" w:eastAsia="zh-CN" w:bidi="ar"/>
        </w:rPr>
        <w:instrText xml:space="preserve"> PAGEREF _Toc5531 \h </w:instrText>
      </w:r>
      <w:r>
        <w:rPr>
          <w:rFonts w:hint="eastAsia" w:ascii="宋体" w:hAnsi="宋体" w:eastAsia="宋体" w:cs="宋体"/>
          <w:color w:val="auto"/>
          <w:spacing w:val="0"/>
          <w:w w:val="100"/>
          <w:kern w:val="0"/>
          <w:sz w:val="28"/>
          <w:szCs w:val="28"/>
          <w:u w:val="none"/>
          <w:shd w:val="clear" w:color="auto" w:fill="auto"/>
          <w:lang w:val="en-US" w:eastAsia="zh-CN" w:bidi="ar"/>
        </w:rPr>
        <w:fldChar w:fldCharType="separate"/>
      </w:r>
      <w:r>
        <w:rPr>
          <w:rFonts w:hint="eastAsia" w:ascii="宋体" w:hAnsi="宋体" w:eastAsia="宋体" w:cs="宋体"/>
          <w:color w:val="auto"/>
          <w:spacing w:val="0"/>
          <w:w w:val="100"/>
          <w:kern w:val="0"/>
          <w:sz w:val="28"/>
          <w:szCs w:val="28"/>
          <w:u w:val="none"/>
          <w:shd w:val="clear" w:color="auto" w:fill="auto"/>
          <w:lang w:val="en-US" w:eastAsia="zh-CN" w:bidi="ar"/>
        </w:rPr>
        <w:t>10</w:t>
      </w:r>
      <w:r>
        <w:rPr>
          <w:rFonts w:hint="eastAsia" w:ascii="宋体" w:hAnsi="宋体" w:eastAsia="宋体" w:cs="宋体"/>
          <w:color w:val="auto"/>
          <w:spacing w:val="0"/>
          <w:w w:val="100"/>
          <w:kern w:val="0"/>
          <w:sz w:val="28"/>
          <w:szCs w:val="28"/>
          <w:u w:val="none"/>
          <w:shd w:val="clear" w:color="auto" w:fill="auto"/>
          <w:lang w:val="en-US" w:eastAsia="zh-CN" w:bidi="ar"/>
        </w:rPr>
        <w:fldChar w:fldCharType="end"/>
      </w:r>
      <w:r>
        <w:rPr>
          <w:rFonts w:hint="eastAsia" w:ascii="宋体" w:hAnsi="宋体" w:eastAsia="宋体" w:cs="宋体"/>
          <w:color w:val="auto"/>
          <w:spacing w:val="0"/>
          <w:w w:val="100"/>
          <w:kern w:val="0"/>
          <w:sz w:val="28"/>
          <w:szCs w:val="28"/>
          <w:u w:val="none"/>
          <w:shd w:val="clear" w:color="auto" w:fill="auto"/>
          <w:lang w:val="en-US" w:eastAsia="zh-CN" w:bidi="ar"/>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pacing w:val="0"/>
          <w:w w:val="100"/>
          <w:kern w:val="0"/>
          <w:sz w:val="28"/>
          <w:szCs w:val="28"/>
          <w:u w:val="none"/>
          <w:shd w:val="clear" w:color="auto" w:fill="auto"/>
          <w:lang w:val="en-US" w:eastAsia="zh-CN" w:bidi="ar"/>
        </w:rPr>
      </w:pPr>
      <w:r>
        <w:rPr>
          <w:rFonts w:hint="eastAsia" w:ascii="宋体" w:hAnsi="宋体" w:eastAsia="宋体" w:cs="宋体"/>
          <w:color w:val="auto"/>
          <w:spacing w:val="0"/>
          <w:w w:val="100"/>
          <w:kern w:val="0"/>
          <w:sz w:val="28"/>
          <w:szCs w:val="28"/>
          <w:u w:val="none"/>
          <w:shd w:val="clear" w:color="auto" w:fill="auto"/>
          <w:lang w:val="en-US" w:eastAsia="zh-CN" w:bidi="ar"/>
        </w:rPr>
        <w:fldChar w:fldCharType="begin"/>
      </w:r>
      <w:r>
        <w:rPr>
          <w:rFonts w:hint="eastAsia" w:ascii="宋体" w:hAnsi="宋体" w:eastAsia="宋体" w:cs="宋体"/>
          <w:color w:val="auto"/>
          <w:spacing w:val="0"/>
          <w:w w:val="100"/>
          <w:kern w:val="0"/>
          <w:sz w:val="28"/>
          <w:szCs w:val="28"/>
          <w:u w:val="none"/>
          <w:shd w:val="clear" w:color="auto" w:fill="auto"/>
          <w:lang w:val="en-US" w:eastAsia="zh-CN" w:bidi="ar"/>
        </w:rPr>
        <w:instrText xml:space="preserve"> HYPERLINK \l _Toc25026 </w:instrText>
      </w:r>
      <w:r>
        <w:rPr>
          <w:rFonts w:hint="eastAsia" w:ascii="宋体" w:hAnsi="宋体" w:eastAsia="宋体" w:cs="宋体"/>
          <w:color w:val="auto"/>
          <w:spacing w:val="0"/>
          <w:w w:val="100"/>
          <w:kern w:val="0"/>
          <w:sz w:val="28"/>
          <w:szCs w:val="28"/>
          <w:u w:val="none"/>
          <w:shd w:val="clear" w:color="auto" w:fill="auto"/>
          <w:lang w:val="en-US" w:eastAsia="zh-CN" w:bidi="ar"/>
        </w:rPr>
        <w:fldChar w:fldCharType="separate"/>
      </w:r>
      <w:r>
        <w:rPr>
          <w:rFonts w:hint="eastAsia" w:ascii="宋体" w:hAnsi="宋体" w:eastAsia="宋体" w:cs="宋体"/>
          <w:color w:val="auto"/>
          <w:spacing w:val="0"/>
          <w:w w:val="100"/>
          <w:kern w:val="0"/>
          <w:sz w:val="28"/>
          <w:szCs w:val="28"/>
          <w:u w:val="none"/>
          <w:shd w:val="clear" w:color="auto" w:fill="auto"/>
          <w:lang w:val="en-US" w:eastAsia="zh-CN" w:bidi="ar"/>
        </w:rPr>
        <w:t>(二)事故造成的直接经济损失</w:t>
      </w:r>
      <w:r>
        <w:rPr>
          <w:rFonts w:hint="eastAsia" w:ascii="宋体" w:hAnsi="宋体" w:eastAsia="宋体" w:cs="宋体"/>
          <w:color w:val="auto"/>
          <w:spacing w:val="0"/>
          <w:w w:val="100"/>
          <w:kern w:val="0"/>
          <w:sz w:val="28"/>
          <w:szCs w:val="28"/>
          <w:u w:val="none"/>
          <w:shd w:val="clear" w:color="auto" w:fill="auto"/>
          <w:lang w:val="en-US" w:eastAsia="zh-CN" w:bidi="ar"/>
        </w:rPr>
        <w:tab/>
      </w:r>
      <w:r>
        <w:rPr>
          <w:rFonts w:hint="eastAsia" w:ascii="宋体" w:hAnsi="宋体" w:eastAsia="宋体" w:cs="宋体"/>
          <w:color w:val="auto"/>
          <w:spacing w:val="0"/>
          <w:w w:val="100"/>
          <w:kern w:val="0"/>
          <w:sz w:val="28"/>
          <w:szCs w:val="28"/>
          <w:u w:val="none"/>
          <w:shd w:val="clear" w:color="auto" w:fill="auto"/>
          <w:lang w:val="en-US" w:eastAsia="zh-CN" w:bidi="ar"/>
        </w:rPr>
        <w:fldChar w:fldCharType="begin"/>
      </w:r>
      <w:r>
        <w:rPr>
          <w:rFonts w:hint="eastAsia" w:ascii="宋体" w:hAnsi="宋体" w:eastAsia="宋体" w:cs="宋体"/>
          <w:color w:val="auto"/>
          <w:spacing w:val="0"/>
          <w:w w:val="100"/>
          <w:kern w:val="0"/>
          <w:sz w:val="28"/>
          <w:szCs w:val="28"/>
          <w:u w:val="none"/>
          <w:shd w:val="clear" w:color="auto" w:fill="auto"/>
          <w:lang w:val="en-US" w:eastAsia="zh-CN" w:bidi="ar"/>
        </w:rPr>
        <w:instrText xml:space="preserve"> PAGEREF _Toc25026 \h </w:instrText>
      </w:r>
      <w:r>
        <w:rPr>
          <w:rFonts w:hint="eastAsia" w:ascii="宋体" w:hAnsi="宋体" w:eastAsia="宋体" w:cs="宋体"/>
          <w:color w:val="auto"/>
          <w:spacing w:val="0"/>
          <w:w w:val="100"/>
          <w:kern w:val="0"/>
          <w:sz w:val="28"/>
          <w:szCs w:val="28"/>
          <w:u w:val="none"/>
          <w:shd w:val="clear" w:color="auto" w:fill="auto"/>
          <w:lang w:val="en-US" w:eastAsia="zh-CN" w:bidi="ar"/>
        </w:rPr>
        <w:fldChar w:fldCharType="separate"/>
      </w:r>
      <w:r>
        <w:rPr>
          <w:rFonts w:hint="eastAsia" w:ascii="宋体" w:hAnsi="宋体" w:eastAsia="宋体" w:cs="宋体"/>
          <w:color w:val="auto"/>
          <w:spacing w:val="0"/>
          <w:w w:val="100"/>
          <w:kern w:val="0"/>
          <w:sz w:val="28"/>
          <w:szCs w:val="28"/>
          <w:u w:val="none"/>
          <w:shd w:val="clear" w:color="auto" w:fill="auto"/>
          <w:lang w:val="en-US" w:eastAsia="zh-CN" w:bidi="ar"/>
        </w:rPr>
        <w:t>11</w:t>
      </w:r>
      <w:r>
        <w:rPr>
          <w:rFonts w:hint="eastAsia" w:ascii="宋体" w:hAnsi="宋体" w:eastAsia="宋体" w:cs="宋体"/>
          <w:color w:val="auto"/>
          <w:spacing w:val="0"/>
          <w:w w:val="100"/>
          <w:kern w:val="0"/>
          <w:sz w:val="28"/>
          <w:szCs w:val="28"/>
          <w:u w:val="none"/>
          <w:shd w:val="clear" w:color="auto" w:fill="auto"/>
          <w:lang w:val="en-US" w:eastAsia="zh-CN" w:bidi="ar"/>
        </w:rPr>
        <w:fldChar w:fldCharType="end"/>
      </w:r>
      <w:r>
        <w:rPr>
          <w:rFonts w:hint="eastAsia" w:ascii="宋体" w:hAnsi="宋体" w:eastAsia="宋体" w:cs="宋体"/>
          <w:color w:val="auto"/>
          <w:spacing w:val="0"/>
          <w:w w:val="100"/>
          <w:kern w:val="0"/>
          <w:sz w:val="28"/>
          <w:szCs w:val="28"/>
          <w:u w:val="none"/>
          <w:shd w:val="clear" w:color="auto" w:fill="auto"/>
          <w:lang w:val="en-US" w:eastAsia="zh-CN" w:bidi="ar"/>
        </w:rPr>
        <w:fldChar w:fldCharType="end"/>
      </w:r>
    </w:p>
    <w:p>
      <w:pPr>
        <w:pStyle w:val="10"/>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eastAsia" w:ascii="黑体" w:hAnsi="黑体" w:eastAsia="黑体" w:cs="黑体"/>
          <w:color w:val="auto"/>
          <w:spacing w:val="0"/>
          <w:w w:val="100"/>
          <w:kern w:val="0"/>
          <w:sz w:val="28"/>
          <w:szCs w:val="28"/>
          <w:u w:val="none"/>
          <w:shd w:val="clear" w:color="auto" w:fill="auto"/>
          <w:lang w:val="en-US" w:eastAsia="zh-CN" w:bidi="ar"/>
        </w:rPr>
      </w:pPr>
      <w:r>
        <w:rPr>
          <w:rFonts w:hint="eastAsia" w:ascii="黑体" w:hAnsi="黑体" w:eastAsia="黑体" w:cs="黑体"/>
          <w:color w:val="auto"/>
          <w:spacing w:val="0"/>
          <w:w w:val="100"/>
          <w:kern w:val="0"/>
          <w:sz w:val="28"/>
          <w:szCs w:val="28"/>
          <w:u w:val="none"/>
          <w:shd w:val="clear" w:color="auto" w:fill="auto"/>
          <w:lang w:val="en-US" w:eastAsia="zh-CN" w:bidi="ar"/>
        </w:rPr>
        <w:fldChar w:fldCharType="begin"/>
      </w:r>
      <w:r>
        <w:rPr>
          <w:rFonts w:hint="eastAsia" w:ascii="黑体" w:hAnsi="黑体" w:eastAsia="黑体" w:cs="黑体"/>
          <w:color w:val="auto"/>
          <w:spacing w:val="0"/>
          <w:w w:val="100"/>
          <w:kern w:val="0"/>
          <w:sz w:val="28"/>
          <w:szCs w:val="28"/>
          <w:u w:val="none"/>
          <w:shd w:val="clear" w:color="auto" w:fill="auto"/>
          <w:lang w:val="en-US" w:eastAsia="zh-CN" w:bidi="ar"/>
        </w:rPr>
        <w:instrText xml:space="preserve"> HYPERLINK \l _Toc9581 </w:instrText>
      </w:r>
      <w:r>
        <w:rPr>
          <w:rFonts w:hint="eastAsia" w:ascii="黑体" w:hAnsi="黑体" w:eastAsia="黑体" w:cs="黑体"/>
          <w:color w:val="auto"/>
          <w:spacing w:val="0"/>
          <w:w w:val="100"/>
          <w:kern w:val="0"/>
          <w:sz w:val="28"/>
          <w:szCs w:val="28"/>
          <w:u w:val="none"/>
          <w:shd w:val="clear" w:color="auto" w:fill="auto"/>
          <w:lang w:val="en-US" w:eastAsia="zh-CN" w:bidi="ar"/>
        </w:rPr>
        <w:fldChar w:fldCharType="separate"/>
      </w:r>
      <w:r>
        <w:rPr>
          <w:rFonts w:hint="eastAsia" w:ascii="黑体" w:hAnsi="黑体" w:eastAsia="黑体" w:cs="黑体"/>
          <w:color w:val="auto"/>
          <w:spacing w:val="0"/>
          <w:w w:val="100"/>
          <w:kern w:val="0"/>
          <w:sz w:val="28"/>
          <w:szCs w:val="28"/>
          <w:u w:val="none"/>
          <w:shd w:val="clear" w:color="auto" w:fill="auto"/>
          <w:lang w:val="en-US" w:eastAsia="zh-CN" w:bidi="ar"/>
        </w:rPr>
        <w:t>四、事故直接原因</w:t>
      </w:r>
      <w:r>
        <w:rPr>
          <w:rFonts w:hint="eastAsia" w:ascii="黑体" w:hAnsi="黑体" w:eastAsia="黑体" w:cs="黑体"/>
          <w:color w:val="auto"/>
          <w:spacing w:val="0"/>
          <w:w w:val="100"/>
          <w:kern w:val="0"/>
          <w:sz w:val="28"/>
          <w:szCs w:val="28"/>
          <w:u w:val="none"/>
          <w:shd w:val="clear" w:color="auto" w:fill="auto"/>
          <w:lang w:val="en-US" w:eastAsia="zh-CN" w:bidi="ar"/>
        </w:rPr>
        <w:tab/>
      </w:r>
      <w:r>
        <w:rPr>
          <w:rFonts w:hint="eastAsia" w:ascii="宋体" w:hAnsi="宋体" w:eastAsia="宋体" w:cs="宋体"/>
          <w:color w:val="auto"/>
          <w:kern w:val="2"/>
          <w:sz w:val="28"/>
          <w:szCs w:val="28"/>
          <w:lang w:val="en-US" w:eastAsia="zh-CN" w:bidi="ar-SA"/>
        </w:rPr>
        <w:fldChar w:fldCharType="begin"/>
      </w:r>
      <w:r>
        <w:rPr>
          <w:rFonts w:hint="eastAsia" w:ascii="宋体" w:hAnsi="宋体" w:eastAsia="宋体" w:cs="宋体"/>
          <w:color w:val="auto"/>
          <w:kern w:val="2"/>
          <w:sz w:val="28"/>
          <w:szCs w:val="28"/>
          <w:lang w:val="en-US" w:eastAsia="zh-CN" w:bidi="ar-SA"/>
        </w:rPr>
        <w:instrText xml:space="preserve"> PAGEREF _Toc9581 \h </w:instrText>
      </w:r>
      <w:r>
        <w:rPr>
          <w:rFonts w:hint="eastAsia" w:ascii="宋体" w:hAnsi="宋体" w:eastAsia="宋体" w:cs="宋体"/>
          <w:color w:val="auto"/>
          <w:kern w:val="2"/>
          <w:sz w:val="28"/>
          <w:szCs w:val="28"/>
          <w:lang w:val="en-US" w:eastAsia="zh-CN" w:bidi="ar-SA"/>
        </w:rPr>
        <w:fldChar w:fldCharType="separate"/>
      </w:r>
      <w:r>
        <w:rPr>
          <w:rFonts w:hint="eastAsia" w:ascii="宋体" w:hAnsi="宋体" w:eastAsia="宋体" w:cs="宋体"/>
          <w:color w:val="auto"/>
          <w:kern w:val="2"/>
          <w:sz w:val="28"/>
          <w:szCs w:val="28"/>
          <w:lang w:val="en-US" w:eastAsia="zh-CN" w:bidi="ar-SA"/>
        </w:rPr>
        <w:t>11</w:t>
      </w:r>
      <w:r>
        <w:rPr>
          <w:rFonts w:hint="eastAsia" w:ascii="宋体" w:hAnsi="宋体" w:eastAsia="宋体" w:cs="宋体"/>
          <w:color w:val="auto"/>
          <w:kern w:val="2"/>
          <w:sz w:val="28"/>
          <w:szCs w:val="28"/>
          <w:lang w:val="en-US" w:eastAsia="zh-CN" w:bidi="ar-SA"/>
        </w:rPr>
        <w:fldChar w:fldCharType="end"/>
      </w:r>
      <w:r>
        <w:rPr>
          <w:rFonts w:hint="eastAsia" w:ascii="黑体" w:hAnsi="黑体" w:eastAsia="黑体" w:cs="黑体"/>
          <w:color w:val="auto"/>
          <w:spacing w:val="0"/>
          <w:w w:val="100"/>
          <w:kern w:val="0"/>
          <w:sz w:val="28"/>
          <w:szCs w:val="28"/>
          <w:u w:val="none"/>
          <w:shd w:val="clear" w:color="auto" w:fill="auto"/>
          <w:lang w:val="en-US" w:eastAsia="zh-CN" w:bidi="ar"/>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pacing w:val="0"/>
          <w:w w:val="100"/>
          <w:kern w:val="0"/>
          <w:sz w:val="28"/>
          <w:szCs w:val="28"/>
          <w:u w:val="none"/>
          <w:shd w:val="clear" w:color="auto" w:fill="auto"/>
          <w:lang w:val="en-US" w:eastAsia="zh-CN" w:bidi="ar"/>
        </w:rPr>
      </w:pPr>
      <w:r>
        <w:rPr>
          <w:rFonts w:hint="eastAsia" w:ascii="宋体" w:hAnsi="宋体" w:eastAsia="宋体" w:cs="宋体"/>
          <w:color w:val="auto"/>
          <w:spacing w:val="0"/>
          <w:w w:val="100"/>
          <w:kern w:val="0"/>
          <w:sz w:val="28"/>
          <w:szCs w:val="28"/>
          <w:u w:val="none"/>
          <w:shd w:val="clear" w:color="auto" w:fill="auto"/>
          <w:lang w:val="en-US" w:eastAsia="zh-CN" w:bidi="ar"/>
        </w:rPr>
        <w:fldChar w:fldCharType="begin"/>
      </w:r>
      <w:r>
        <w:rPr>
          <w:rFonts w:hint="eastAsia" w:ascii="宋体" w:hAnsi="宋体" w:eastAsia="宋体" w:cs="宋体"/>
          <w:color w:val="auto"/>
          <w:spacing w:val="0"/>
          <w:w w:val="100"/>
          <w:kern w:val="0"/>
          <w:sz w:val="28"/>
          <w:szCs w:val="28"/>
          <w:u w:val="none"/>
          <w:shd w:val="clear" w:color="auto" w:fill="auto"/>
          <w:lang w:val="en-US" w:eastAsia="zh-CN" w:bidi="ar"/>
        </w:rPr>
        <w:instrText xml:space="preserve"> HYPERLINK \l _Toc32445 </w:instrText>
      </w:r>
      <w:r>
        <w:rPr>
          <w:rFonts w:hint="eastAsia" w:ascii="宋体" w:hAnsi="宋体" w:eastAsia="宋体" w:cs="宋体"/>
          <w:color w:val="auto"/>
          <w:spacing w:val="0"/>
          <w:w w:val="100"/>
          <w:kern w:val="0"/>
          <w:sz w:val="28"/>
          <w:szCs w:val="28"/>
          <w:u w:val="none"/>
          <w:shd w:val="clear" w:color="auto" w:fill="auto"/>
          <w:lang w:val="en-US" w:eastAsia="zh-CN" w:bidi="ar"/>
        </w:rPr>
        <w:fldChar w:fldCharType="separate"/>
      </w:r>
      <w:r>
        <w:rPr>
          <w:rFonts w:hint="eastAsia" w:ascii="宋体" w:hAnsi="宋体" w:eastAsia="宋体" w:cs="宋体"/>
          <w:color w:val="auto"/>
          <w:spacing w:val="0"/>
          <w:w w:val="100"/>
          <w:kern w:val="0"/>
          <w:sz w:val="28"/>
          <w:szCs w:val="28"/>
          <w:u w:val="none"/>
          <w:shd w:val="clear" w:color="auto" w:fill="auto"/>
          <w:lang w:val="en-US" w:eastAsia="zh-CN" w:bidi="ar"/>
        </w:rPr>
        <w:t>（一）违规带电作业</w:t>
      </w:r>
      <w:r>
        <w:rPr>
          <w:rFonts w:hint="eastAsia" w:ascii="宋体" w:hAnsi="宋体" w:eastAsia="宋体" w:cs="宋体"/>
          <w:color w:val="auto"/>
          <w:spacing w:val="0"/>
          <w:w w:val="100"/>
          <w:kern w:val="0"/>
          <w:sz w:val="28"/>
          <w:szCs w:val="28"/>
          <w:u w:val="none"/>
          <w:shd w:val="clear" w:color="auto" w:fill="auto"/>
          <w:lang w:val="en-US" w:eastAsia="zh-CN" w:bidi="ar"/>
        </w:rPr>
        <w:tab/>
      </w:r>
      <w:r>
        <w:rPr>
          <w:rFonts w:hint="eastAsia" w:ascii="宋体" w:hAnsi="宋体" w:eastAsia="宋体" w:cs="宋体"/>
          <w:color w:val="auto"/>
          <w:spacing w:val="0"/>
          <w:w w:val="100"/>
          <w:kern w:val="0"/>
          <w:sz w:val="28"/>
          <w:szCs w:val="28"/>
          <w:u w:val="none"/>
          <w:shd w:val="clear" w:color="auto" w:fill="auto"/>
          <w:lang w:val="en-US" w:eastAsia="zh-CN" w:bidi="ar"/>
        </w:rPr>
        <w:fldChar w:fldCharType="begin"/>
      </w:r>
      <w:r>
        <w:rPr>
          <w:rFonts w:hint="eastAsia" w:ascii="宋体" w:hAnsi="宋体" w:eastAsia="宋体" w:cs="宋体"/>
          <w:color w:val="auto"/>
          <w:spacing w:val="0"/>
          <w:w w:val="100"/>
          <w:kern w:val="0"/>
          <w:sz w:val="28"/>
          <w:szCs w:val="28"/>
          <w:u w:val="none"/>
          <w:shd w:val="clear" w:color="auto" w:fill="auto"/>
          <w:lang w:val="en-US" w:eastAsia="zh-CN" w:bidi="ar"/>
        </w:rPr>
        <w:instrText xml:space="preserve"> PAGEREF _Toc32445 \h </w:instrText>
      </w:r>
      <w:r>
        <w:rPr>
          <w:rFonts w:hint="eastAsia" w:ascii="宋体" w:hAnsi="宋体" w:eastAsia="宋体" w:cs="宋体"/>
          <w:color w:val="auto"/>
          <w:spacing w:val="0"/>
          <w:w w:val="100"/>
          <w:kern w:val="0"/>
          <w:sz w:val="28"/>
          <w:szCs w:val="28"/>
          <w:u w:val="none"/>
          <w:shd w:val="clear" w:color="auto" w:fill="auto"/>
          <w:lang w:val="en-US" w:eastAsia="zh-CN" w:bidi="ar"/>
        </w:rPr>
        <w:fldChar w:fldCharType="separate"/>
      </w:r>
      <w:r>
        <w:rPr>
          <w:rFonts w:hint="eastAsia" w:ascii="宋体" w:hAnsi="宋体" w:eastAsia="宋体" w:cs="宋体"/>
          <w:color w:val="auto"/>
          <w:spacing w:val="0"/>
          <w:w w:val="100"/>
          <w:kern w:val="0"/>
          <w:sz w:val="28"/>
          <w:szCs w:val="28"/>
          <w:u w:val="none"/>
          <w:shd w:val="clear" w:color="auto" w:fill="auto"/>
          <w:lang w:val="en-US" w:eastAsia="zh-CN" w:bidi="ar"/>
        </w:rPr>
        <w:t>11</w:t>
      </w:r>
      <w:r>
        <w:rPr>
          <w:rFonts w:hint="eastAsia" w:ascii="宋体" w:hAnsi="宋体" w:eastAsia="宋体" w:cs="宋体"/>
          <w:color w:val="auto"/>
          <w:spacing w:val="0"/>
          <w:w w:val="100"/>
          <w:kern w:val="0"/>
          <w:sz w:val="28"/>
          <w:szCs w:val="28"/>
          <w:u w:val="none"/>
          <w:shd w:val="clear" w:color="auto" w:fill="auto"/>
          <w:lang w:val="en-US" w:eastAsia="zh-CN" w:bidi="ar"/>
        </w:rPr>
        <w:fldChar w:fldCharType="end"/>
      </w:r>
      <w:r>
        <w:rPr>
          <w:rFonts w:hint="eastAsia" w:ascii="宋体" w:hAnsi="宋体" w:eastAsia="宋体" w:cs="宋体"/>
          <w:color w:val="auto"/>
          <w:spacing w:val="0"/>
          <w:w w:val="100"/>
          <w:kern w:val="0"/>
          <w:sz w:val="28"/>
          <w:szCs w:val="28"/>
          <w:u w:val="none"/>
          <w:shd w:val="clear" w:color="auto" w:fill="auto"/>
          <w:lang w:val="en-US" w:eastAsia="zh-CN" w:bidi="ar"/>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pacing w:val="0"/>
          <w:w w:val="100"/>
          <w:kern w:val="0"/>
          <w:sz w:val="28"/>
          <w:szCs w:val="28"/>
          <w:u w:val="none"/>
          <w:shd w:val="clear" w:color="auto" w:fill="auto"/>
          <w:lang w:val="en-US" w:eastAsia="zh-CN" w:bidi="ar"/>
        </w:rPr>
      </w:pPr>
      <w:r>
        <w:rPr>
          <w:rFonts w:hint="eastAsia" w:ascii="宋体" w:hAnsi="宋体" w:eastAsia="宋体" w:cs="宋体"/>
          <w:color w:val="auto"/>
          <w:spacing w:val="0"/>
          <w:w w:val="100"/>
          <w:kern w:val="0"/>
          <w:sz w:val="28"/>
          <w:szCs w:val="28"/>
          <w:u w:val="none"/>
          <w:shd w:val="clear" w:color="auto" w:fill="auto"/>
          <w:lang w:val="en-US" w:eastAsia="zh-CN" w:bidi="ar"/>
        </w:rPr>
        <w:fldChar w:fldCharType="begin"/>
      </w:r>
      <w:r>
        <w:rPr>
          <w:rFonts w:hint="eastAsia" w:ascii="宋体" w:hAnsi="宋体" w:eastAsia="宋体" w:cs="宋体"/>
          <w:color w:val="auto"/>
          <w:spacing w:val="0"/>
          <w:w w:val="100"/>
          <w:kern w:val="0"/>
          <w:sz w:val="28"/>
          <w:szCs w:val="28"/>
          <w:u w:val="none"/>
          <w:shd w:val="clear" w:color="auto" w:fill="auto"/>
          <w:lang w:val="en-US" w:eastAsia="zh-CN" w:bidi="ar"/>
        </w:rPr>
        <w:instrText xml:space="preserve"> HYPERLINK \l _Toc28614 </w:instrText>
      </w:r>
      <w:r>
        <w:rPr>
          <w:rFonts w:hint="eastAsia" w:ascii="宋体" w:hAnsi="宋体" w:eastAsia="宋体" w:cs="宋体"/>
          <w:color w:val="auto"/>
          <w:spacing w:val="0"/>
          <w:w w:val="100"/>
          <w:kern w:val="0"/>
          <w:sz w:val="28"/>
          <w:szCs w:val="28"/>
          <w:u w:val="none"/>
          <w:shd w:val="clear" w:color="auto" w:fill="auto"/>
          <w:lang w:val="en-US" w:eastAsia="zh-CN" w:bidi="ar"/>
        </w:rPr>
        <w:fldChar w:fldCharType="separate"/>
      </w:r>
      <w:r>
        <w:rPr>
          <w:rFonts w:hint="eastAsia" w:ascii="宋体" w:hAnsi="宋体" w:eastAsia="宋体" w:cs="宋体"/>
          <w:color w:val="auto"/>
          <w:spacing w:val="0"/>
          <w:w w:val="100"/>
          <w:kern w:val="0"/>
          <w:sz w:val="28"/>
          <w:szCs w:val="28"/>
          <w:u w:val="none"/>
          <w:shd w:val="clear" w:color="auto" w:fill="auto"/>
          <w:lang w:val="en-US" w:eastAsia="zh-CN" w:bidi="ar"/>
        </w:rPr>
        <w:t>（二）未按设计要求施工</w:t>
      </w:r>
      <w:r>
        <w:rPr>
          <w:rFonts w:hint="eastAsia" w:ascii="宋体" w:hAnsi="宋体" w:eastAsia="宋体" w:cs="宋体"/>
          <w:color w:val="auto"/>
          <w:spacing w:val="0"/>
          <w:w w:val="100"/>
          <w:kern w:val="0"/>
          <w:sz w:val="28"/>
          <w:szCs w:val="28"/>
          <w:u w:val="none"/>
          <w:shd w:val="clear" w:color="auto" w:fill="auto"/>
          <w:lang w:val="en-US" w:eastAsia="zh-CN" w:bidi="ar"/>
        </w:rPr>
        <w:tab/>
      </w:r>
      <w:r>
        <w:rPr>
          <w:rFonts w:hint="eastAsia" w:ascii="宋体" w:hAnsi="宋体" w:eastAsia="宋体" w:cs="宋体"/>
          <w:color w:val="auto"/>
          <w:spacing w:val="0"/>
          <w:w w:val="100"/>
          <w:kern w:val="0"/>
          <w:sz w:val="28"/>
          <w:szCs w:val="28"/>
          <w:u w:val="none"/>
          <w:shd w:val="clear" w:color="auto" w:fill="auto"/>
          <w:lang w:val="en-US" w:eastAsia="zh-CN" w:bidi="ar"/>
        </w:rPr>
        <w:fldChar w:fldCharType="begin"/>
      </w:r>
      <w:r>
        <w:rPr>
          <w:rFonts w:hint="eastAsia" w:ascii="宋体" w:hAnsi="宋体" w:eastAsia="宋体" w:cs="宋体"/>
          <w:color w:val="auto"/>
          <w:spacing w:val="0"/>
          <w:w w:val="100"/>
          <w:kern w:val="0"/>
          <w:sz w:val="28"/>
          <w:szCs w:val="28"/>
          <w:u w:val="none"/>
          <w:shd w:val="clear" w:color="auto" w:fill="auto"/>
          <w:lang w:val="en-US" w:eastAsia="zh-CN" w:bidi="ar"/>
        </w:rPr>
        <w:instrText xml:space="preserve"> PAGEREF _Toc28614 \h </w:instrText>
      </w:r>
      <w:r>
        <w:rPr>
          <w:rFonts w:hint="eastAsia" w:ascii="宋体" w:hAnsi="宋体" w:eastAsia="宋体" w:cs="宋体"/>
          <w:color w:val="auto"/>
          <w:spacing w:val="0"/>
          <w:w w:val="100"/>
          <w:kern w:val="0"/>
          <w:sz w:val="28"/>
          <w:szCs w:val="28"/>
          <w:u w:val="none"/>
          <w:shd w:val="clear" w:color="auto" w:fill="auto"/>
          <w:lang w:val="en-US" w:eastAsia="zh-CN" w:bidi="ar"/>
        </w:rPr>
        <w:fldChar w:fldCharType="separate"/>
      </w:r>
      <w:r>
        <w:rPr>
          <w:rFonts w:hint="eastAsia" w:ascii="宋体" w:hAnsi="宋体" w:eastAsia="宋体" w:cs="宋体"/>
          <w:color w:val="auto"/>
          <w:spacing w:val="0"/>
          <w:w w:val="100"/>
          <w:kern w:val="0"/>
          <w:sz w:val="28"/>
          <w:szCs w:val="28"/>
          <w:u w:val="none"/>
          <w:shd w:val="clear" w:color="auto" w:fill="auto"/>
          <w:lang w:val="en-US" w:eastAsia="zh-CN" w:bidi="ar"/>
        </w:rPr>
        <w:t>11</w:t>
      </w:r>
      <w:r>
        <w:rPr>
          <w:rFonts w:hint="eastAsia" w:ascii="宋体" w:hAnsi="宋体" w:eastAsia="宋体" w:cs="宋体"/>
          <w:color w:val="auto"/>
          <w:spacing w:val="0"/>
          <w:w w:val="100"/>
          <w:kern w:val="0"/>
          <w:sz w:val="28"/>
          <w:szCs w:val="28"/>
          <w:u w:val="none"/>
          <w:shd w:val="clear" w:color="auto" w:fill="auto"/>
          <w:lang w:val="en-US" w:eastAsia="zh-CN" w:bidi="ar"/>
        </w:rPr>
        <w:fldChar w:fldCharType="end"/>
      </w:r>
      <w:r>
        <w:rPr>
          <w:rFonts w:hint="eastAsia" w:ascii="宋体" w:hAnsi="宋体" w:eastAsia="宋体" w:cs="宋体"/>
          <w:color w:val="auto"/>
          <w:spacing w:val="0"/>
          <w:w w:val="100"/>
          <w:kern w:val="0"/>
          <w:sz w:val="28"/>
          <w:szCs w:val="28"/>
          <w:u w:val="none"/>
          <w:shd w:val="clear" w:color="auto" w:fill="auto"/>
          <w:lang w:val="en-US" w:eastAsia="zh-CN" w:bidi="ar"/>
        </w:rPr>
        <w:fldChar w:fldCharType="end"/>
      </w:r>
    </w:p>
    <w:p>
      <w:pPr>
        <w:pStyle w:val="10"/>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eastAsia" w:ascii="黑体" w:hAnsi="黑体" w:eastAsia="黑体" w:cs="黑体"/>
          <w:color w:val="auto"/>
          <w:spacing w:val="0"/>
          <w:w w:val="100"/>
          <w:kern w:val="0"/>
          <w:sz w:val="28"/>
          <w:szCs w:val="28"/>
          <w:u w:val="none"/>
          <w:shd w:val="clear" w:color="auto" w:fill="auto"/>
          <w:lang w:val="en-US" w:eastAsia="zh-CN" w:bidi="ar"/>
        </w:rPr>
      </w:pPr>
      <w:r>
        <w:rPr>
          <w:rFonts w:hint="eastAsia" w:ascii="黑体" w:hAnsi="黑体" w:eastAsia="黑体" w:cs="黑体"/>
          <w:color w:val="auto"/>
          <w:spacing w:val="0"/>
          <w:w w:val="100"/>
          <w:kern w:val="0"/>
          <w:sz w:val="28"/>
          <w:szCs w:val="28"/>
          <w:u w:val="none"/>
          <w:shd w:val="clear" w:color="auto" w:fill="auto"/>
          <w:lang w:val="en-US" w:eastAsia="zh-CN" w:bidi="ar"/>
        </w:rPr>
        <w:fldChar w:fldCharType="begin"/>
      </w:r>
      <w:r>
        <w:rPr>
          <w:rFonts w:hint="eastAsia" w:ascii="黑体" w:hAnsi="黑体" w:eastAsia="黑体" w:cs="黑体"/>
          <w:color w:val="auto"/>
          <w:spacing w:val="0"/>
          <w:w w:val="100"/>
          <w:kern w:val="0"/>
          <w:sz w:val="28"/>
          <w:szCs w:val="28"/>
          <w:u w:val="none"/>
          <w:shd w:val="clear" w:color="auto" w:fill="auto"/>
          <w:lang w:val="en-US" w:eastAsia="zh-CN" w:bidi="ar"/>
        </w:rPr>
        <w:instrText xml:space="preserve"> HYPERLINK \l _Toc10218 </w:instrText>
      </w:r>
      <w:r>
        <w:rPr>
          <w:rFonts w:hint="eastAsia" w:ascii="黑体" w:hAnsi="黑体" w:eastAsia="黑体" w:cs="黑体"/>
          <w:color w:val="auto"/>
          <w:spacing w:val="0"/>
          <w:w w:val="100"/>
          <w:kern w:val="0"/>
          <w:sz w:val="28"/>
          <w:szCs w:val="28"/>
          <w:u w:val="none"/>
          <w:shd w:val="clear" w:color="auto" w:fill="auto"/>
          <w:lang w:val="en-US" w:eastAsia="zh-CN" w:bidi="ar"/>
        </w:rPr>
        <w:fldChar w:fldCharType="separate"/>
      </w:r>
      <w:r>
        <w:rPr>
          <w:rFonts w:hint="eastAsia" w:ascii="黑体" w:hAnsi="黑体" w:eastAsia="黑体" w:cs="黑体"/>
          <w:color w:val="auto"/>
          <w:spacing w:val="0"/>
          <w:w w:val="100"/>
          <w:kern w:val="0"/>
          <w:sz w:val="28"/>
          <w:szCs w:val="28"/>
          <w:u w:val="none"/>
          <w:shd w:val="clear" w:color="auto" w:fill="auto"/>
          <w:lang w:val="en-US" w:eastAsia="zh-CN" w:bidi="ar"/>
        </w:rPr>
        <w:t>五、相关企业存在的问题</w:t>
      </w:r>
      <w:r>
        <w:rPr>
          <w:rFonts w:hint="eastAsia" w:ascii="黑体" w:hAnsi="黑体" w:eastAsia="黑体" w:cs="黑体"/>
          <w:color w:val="auto"/>
          <w:spacing w:val="0"/>
          <w:w w:val="100"/>
          <w:kern w:val="0"/>
          <w:sz w:val="28"/>
          <w:szCs w:val="28"/>
          <w:u w:val="none"/>
          <w:shd w:val="clear" w:color="auto" w:fill="auto"/>
          <w:lang w:val="en-US" w:eastAsia="zh-CN" w:bidi="ar"/>
        </w:rPr>
        <w:tab/>
      </w:r>
      <w:r>
        <w:rPr>
          <w:rFonts w:hint="eastAsia" w:ascii="宋体" w:hAnsi="宋体" w:eastAsia="宋体" w:cs="宋体"/>
          <w:color w:val="auto"/>
          <w:kern w:val="2"/>
          <w:sz w:val="28"/>
          <w:szCs w:val="28"/>
          <w:lang w:val="en-US" w:eastAsia="zh-CN" w:bidi="ar-SA"/>
        </w:rPr>
        <w:fldChar w:fldCharType="begin"/>
      </w:r>
      <w:r>
        <w:rPr>
          <w:rFonts w:hint="eastAsia" w:ascii="宋体" w:hAnsi="宋体" w:eastAsia="宋体" w:cs="宋体"/>
          <w:color w:val="auto"/>
          <w:kern w:val="2"/>
          <w:sz w:val="28"/>
          <w:szCs w:val="28"/>
          <w:lang w:val="en-US" w:eastAsia="zh-CN" w:bidi="ar-SA"/>
        </w:rPr>
        <w:instrText xml:space="preserve"> PAGEREF _Toc10218 \h </w:instrText>
      </w:r>
      <w:r>
        <w:rPr>
          <w:rFonts w:hint="eastAsia" w:ascii="宋体" w:hAnsi="宋体" w:eastAsia="宋体" w:cs="宋体"/>
          <w:color w:val="auto"/>
          <w:kern w:val="2"/>
          <w:sz w:val="28"/>
          <w:szCs w:val="28"/>
          <w:lang w:val="en-US" w:eastAsia="zh-CN" w:bidi="ar-SA"/>
        </w:rPr>
        <w:fldChar w:fldCharType="separate"/>
      </w:r>
      <w:r>
        <w:rPr>
          <w:rFonts w:hint="eastAsia" w:ascii="宋体" w:hAnsi="宋体" w:eastAsia="宋体" w:cs="宋体"/>
          <w:color w:val="auto"/>
          <w:kern w:val="2"/>
          <w:sz w:val="28"/>
          <w:szCs w:val="28"/>
          <w:lang w:val="en-US" w:eastAsia="zh-CN" w:bidi="ar-SA"/>
        </w:rPr>
        <w:t>11</w:t>
      </w:r>
      <w:r>
        <w:rPr>
          <w:rFonts w:hint="eastAsia" w:ascii="宋体" w:hAnsi="宋体" w:eastAsia="宋体" w:cs="宋体"/>
          <w:color w:val="auto"/>
          <w:kern w:val="2"/>
          <w:sz w:val="28"/>
          <w:szCs w:val="28"/>
          <w:lang w:val="en-US" w:eastAsia="zh-CN" w:bidi="ar-SA"/>
        </w:rPr>
        <w:fldChar w:fldCharType="end"/>
      </w:r>
      <w:r>
        <w:rPr>
          <w:rFonts w:hint="eastAsia" w:ascii="黑体" w:hAnsi="黑体" w:eastAsia="黑体" w:cs="黑体"/>
          <w:color w:val="auto"/>
          <w:spacing w:val="0"/>
          <w:w w:val="100"/>
          <w:kern w:val="0"/>
          <w:sz w:val="28"/>
          <w:szCs w:val="28"/>
          <w:u w:val="none"/>
          <w:shd w:val="clear" w:color="auto" w:fill="auto"/>
          <w:lang w:val="en-US" w:eastAsia="zh-CN" w:bidi="ar"/>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HYPERLINK \l _Toc5936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（一）和驰厨具公司</w:t>
      </w:r>
      <w:r>
        <w:rPr>
          <w:rFonts w:hint="eastAsia" w:ascii="宋体" w:hAnsi="宋体" w:eastAsia="宋体" w:cs="宋体"/>
          <w:color w:val="auto"/>
          <w:sz w:val="28"/>
          <w:szCs w:val="28"/>
          <w:lang w:val="en-US" w:eastAsia="zh-CN"/>
        </w:rPr>
        <w:tab/>
      </w: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PAGEREF _Toc5936 \h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11</w:t>
      </w:r>
      <w:r>
        <w:rPr>
          <w:rFonts w:hint="eastAsia" w:ascii="宋体" w:hAnsi="宋体" w:eastAsia="宋体" w:cs="宋体"/>
          <w:color w:val="auto"/>
          <w:sz w:val="28"/>
          <w:szCs w:val="28"/>
          <w:lang w:val="en-US" w:eastAsia="zh-CN"/>
        </w:rPr>
        <w:fldChar w:fldCharType="end"/>
      </w:r>
      <w:r>
        <w:rPr>
          <w:rFonts w:hint="eastAsia" w:ascii="宋体" w:hAnsi="宋体" w:eastAsia="宋体" w:cs="宋体"/>
          <w:color w:val="auto"/>
          <w:sz w:val="28"/>
          <w:szCs w:val="28"/>
          <w:lang w:val="en-US" w:eastAsia="zh-CN"/>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spacing w:line="440" w:lineRule="exact"/>
        <w:ind w:firstLine="280" w:firstLineChars="1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HYPERLINK \l _Toc5629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1.安全主体责任不落实</w:t>
      </w:r>
      <w:r>
        <w:rPr>
          <w:rFonts w:hint="eastAsia" w:ascii="宋体" w:hAnsi="宋体" w:eastAsia="宋体" w:cs="宋体"/>
          <w:color w:val="auto"/>
          <w:sz w:val="28"/>
          <w:szCs w:val="28"/>
          <w:lang w:val="en-US" w:eastAsia="zh-CN"/>
        </w:rPr>
        <w:tab/>
      </w: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PAGEREF _Toc5629 \h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11</w:t>
      </w:r>
      <w:r>
        <w:rPr>
          <w:rFonts w:hint="eastAsia" w:ascii="宋体" w:hAnsi="宋体" w:eastAsia="宋体" w:cs="宋体"/>
          <w:color w:val="auto"/>
          <w:sz w:val="28"/>
          <w:szCs w:val="28"/>
          <w:lang w:val="en-US" w:eastAsia="zh-CN"/>
        </w:rPr>
        <w:fldChar w:fldCharType="end"/>
      </w:r>
      <w:r>
        <w:rPr>
          <w:rFonts w:hint="eastAsia" w:ascii="宋体" w:hAnsi="宋体" w:eastAsia="宋体" w:cs="宋体"/>
          <w:color w:val="auto"/>
          <w:sz w:val="28"/>
          <w:szCs w:val="28"/>
          <w:lang w:val="en-US" w:eastAsia="zh-CN"/>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spacing w:line="440" w:lineRule="exact"/>
        <w:ind w:firstLine="280" w:firstLineChars="100"/>
        <w:textAlignment w:val="auto"/>
        <w:rPr>
          <w:rFonts w:hint="eastAsia" w:ascii="宋体" w:hAnsi="宋体" w:eastAsia="宋体" w:cs="宋体"/>
          <w:color w:val="auto"/>
          <w:spacing w:val="0"/>
          <w:w w:val="100"/>
          <w:kern w:val="0"/>
          <w:sz w:val="24"/>
          <w:szCs w:val="24"/>
          <w:u w:val="none"/>
          <w:shd w:val="clear" w:color="auto" w:fill="auto"/>
          <w:lang w:val="en-US" w:eastAsia="zh-CN" w:bidi="ar"/>
        </w:rPr>
      </w:pP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HYPERLINK \l _Toc14512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2.现场管理混乱</w:t>
      </w:r>
      <w:r>
        <w:rPr>
          <w:rFonts w:hint="eastAsia" w:ascii="宋体" w:hAnsi="宋体" w:eastAsia="宋体" w:cs="宋体"/>
          <w:color w:val="auto"/>
          <w:sz w:val="28"/>
          <w:szCs w:val="28"/>
          <w:lang w:val="en-US" w:eastAsia="zh-CN"/>
        </w:rPr>
        <w:tab/>
      </w: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PAGEREF _Toc14512 \h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12</w:t>
      </w:r>
      <w:r>
        <w:rPr>
          <w:rFonts w:hint="eastAsia" w:ascii="宋体" w:hAnsi="宋体" w:eastAsia="宋体" w:cs="宋体"/>
          <w:color w:val="auto"/>
          <w:sz w:val="28"/>
          <w:szCs w:val="28"/>
          <w:lang w:val="en-US" w:eastAsia="zh-CN"/>
        </w:rPr>
        <w:fldChar w:fldCharType="end"/>
      </w:r>
      <w:r>
        <w:rPr>
          <w:rFonts w:hint="eastAsia" w:ascii="宋体" w:hAnsi="宋体" w:eastAsia="宋体" w:cs="宋体"/>
          <w:color w:val="auto"/>
          <w:sz w:val="28"/>
          <w:szCs w:val="28"/>
          <w:lang w:val="en-US" w:eastAsia="zh-CN"/>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HYPERLINK \l _Toc9334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（二）军山装饰公司</w:t>
      </w:r>
      <w:r>
        <w:rPr>
          <w:rFonts w:hint="eastAsia" w:ascii="宋体" w:hAnsi="宋体" w:eastAsia="宋体" w:cs="宋体"/>
          <w:color w:val="auto"/>
          <w:sz w:val="28"/>
          <w:szCs w:val="28"/>
          <w:lang w:val="en-US" w:eastAsia="zh-CN"/>
        </w:rPr>
        <w:tab/>
      </w: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PAGEREF _Toc9334 \h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12</w:t>
      </w:r>
      <w:r>
        <w:rPr>
          <w:rFonts w:hint="eastAsia" w:ascii="宋体" w:hAnsi="宋体" w:eastAsia="宋体" w:cs="宋体"/>
          <w:color w:val="auto"/>
          <w:sz w:val="28"/>
          <w:szCs w:val="28"/>
          <w:lang w:val="en-US" w:eastAsia="zh-CN"/>
        </w:rPr>
        <w:fldChar w:fldCharType="end"/>
      </w:r>
      <w:r>
        <w:rPr>
          <w:rFonts w:hint="eastAsia" w:ascii="宋体" w:hAnsi="宋体" w:eastAsia="宋体" w:cs="宋体"/>
          <w:color w:val="auto"/>
          <w:sz w:val="28"/>
          <w:szCs w:val="28"/>
          <w:lang w:val="en-US" w:eastAsia="zh-CN"/>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spacing w:line="440" w:lineRule="exact"/>
        <w:ind w:firstLine="280" w:firstLineChars="1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HYPERLINK \l _Toc4595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1.施工现场安全管理混乱</w:t>
      </w:r>
      <w:r>
        <w:rPr>
          <w:rFonts w:hint="eastAsia" w:ascii="宋体" w:hAnsi="宋体" w:eastAsia="宋体" w:cs="宋体"/>
          <w:color w:val="auto"/>
          <w:sz w:val="28"/>
          <w:szCs w:val="28"/>
          <w:lang w:val="en-US" w:eastAsia="zh-CN"/>
        </w:rPr>
        <w:tab/>
      </w: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PAGEREF _Toc4595 \h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12</w:t>
      </w:r>
      <w:r>
        <w:rPr>
          <w:rFonts w:hint="eastAsia" w:ascii="宋体" w:hAnsi="宋体" w:eastAsia="宋体" w:cs="宋体"/>
          <w:color w:val="auto"/>
          <w:sz w:val="28"/>
          <w:szCs w:val="28"/>
          <w:lang w:val="en-US" w:eastAsia="zh-CN"/>
        </w:rPr>
        <w:fldChar w:fldCharType="end"/>
      </w:r>
      <w:r>
        <w:rPr>
          <w:rFonts w:hint="eastAsia" w:ascii="宋体" w:hAnsi="宋体" w:eastAsia="宋体" w:cs="宋体"/>
          <w:color w:val="auto"/>
          <w:sz w:val="28"/>
          <w:szCs w:val="28"/>
          <w:lang w:val="en-US" w:eastAsia="zh-CN"/>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spacing w:line="440" w:lineRule="exact"/>
        <w:ind w:firstLine="280" w:firstLineChars="1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HYPERLINK \l _Toc29121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2.未按图施工</w:t>
      </w:r>
      <w:r>
        <w:rPr>
          <w:rFonts w:hint="eastAsia" w:ascii="宋体" w:hAnsi="宋体" w:eastAsia="宋体" w:cs="宋体"/>
          <w:color w:val="auto"/>
          <w:sz w:val="28"/>
          <w:szCs w:val="28"/>
          <w:lang w:val="en-US" w:eastAsia="zh-CN"/>
        </w:rPr>
        <w:tab/>
      </w: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PAGEREF _Toc29121 \h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13</w:t>
      </w:r>
      <w:r>
        <w:rPr>
          <w:rFonts w:hint="eastAsia" w:ascii="宋体" w:hAnsi="宋体" w:eastAsia="宋体" w:cs="宋体"/>
          <w:color w:val="auto"/>
          <w:sz w:val="28"/>
          <w:szCs w:val="28"/>
          <w:lang w:val="en-US" w:eastAsia="zh-CN"/>
        </w:rPr>
        <w:fldChar w:fldCharType="end"/>
      </w:r>
      <w:r>
        <w:rPr>
          <w:rFonts w:hint="eastAsia" w:ascii="宋体" w:hAnsi="宋体" w:eastAsia="宋体" w:cs="宋体"/>
          <w:color w:val="auto"/>
          <w:sz w:val="28"/>
          <w:szCs w:val="28"/>
          <w:lang w:val="en-US" w:eastAsia="zh-CN"/>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HYPERLINK \l _Toc27005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（三）和码餐饮公司</w:t>
      </w:r>
      <w:r>
        <w:rPr>
          <w:rFonts w:hint="eastAsia" w:ascii="宋体" w:hAnsi="宋体" w:eastAsia="宋体" w:cs="宋体"/>
          <w:color w:val="auto"/>
          <w:sz w:val="28"/>
          <w:szCs w:val="28"/>
          <w:lang w:val="en-US" w:eastAsia="zh-CN"/>
        </w:rPr>
        <w:tab/>
      </w: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PAGEREF _Toc27005 \h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13</w:t>
      </w:r>
      <w:r>
        <w:rPr>
          <w:rFonts w:hint="eastAsia" w:ascii="宋体" w:hAnsi="宋体" w:eastAsia="宋体" w:cs="宋体"/>
          <w:color w:val="auto"/>
          <w:sz w:val="28"/>
          <w:szCs w:val="28"/>
          <w:lang w:val="en-US" w:eastAsia="zh-CN"/>
        </w:rPr>
        <w:fldChar w:fldCharType="end"/>
      </w:r>
      <w:r>
        <w:rPr>
          <w:rFonts w:hint="eastAsia" w:ascii="宋体" w:hAnsi="宋体" w:eastAsia="宋体" w:cs="宋体"/>
          <w:color w:val="auto"/>
          <w:sz w:val="28"/>
          <w:szCs w:val="28"/>
          <w:lang w:val="en-US" w:eastAsia="zh-CN"/>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spacing w:line="440" w:lineRule="exact"/>
        <w:ind w:firstLine="280" w:firstLineChars="1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HYPERLINK \l _Toc19718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1.安全主体责任落实不到位</w:t>
      </w:r>
      <w:r>
        <w:rPr>
          <w:rFonts w:hint="eastAsia" w:ascii="宋体" w:hAnsi="宋体" w:eastAsia="宋体" w:cs="宋体"/>
          <w:color w:val="auto"/>
          <w:sz w:val="28"/>
          <w:szCs w:val="28"/>
          <w:lang w:val="en-US" w:eastAsia="zh-CN"/>
        </w:rPr>
        <w:tab/>
      </w: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PAGEREF _Toc19718 \h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13</w:t>
      </w:r>
      <w:r>
        <w:rPr>
          <w:rFonts w:hint="eastAsia" w:ascii="宋体" w:hAnsi="宋体" w:eastAsia="宋体" w:cs="宋体"/>
          <w:color w:val="auto"/>
          <w:sz w:val="28"/>
          <w:szCs w:val="28"/>
          <w:lang w:val="en-US" w:eastAsia="zh-CN"/>
        </w:rPr>
        <w:fldChar w:fldCharType="end"/>
      </w:r>
      <w:r>
        <w:rPr>
          <w:rFonts w:hint="eastAsia" w:ascii="宋体" w:hAnsi="宋体" w:eastAsia="宋体" w:cs="宋体"/>
          <w:color w:val="auto"/>
          <w:sz w:val="28"/>
          <w:szCs w:val="28"/>
          <w:lang w:val="en-US" w:eastAsia="zh-CN"/>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spacing w:line="440" w:lineRule="exact"/>
        <w:ind w:firstLine="280" w:firstLineChars="1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HYPERLINK \l _Toc20899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2.对分包单位安全生产工作统一协调管理不力</w:t>
      </w:r>
      <w:r>
        <w:rPr>
          <w:rFonts w:hint="eastAsia" w:ascii="宋体" w:hAnsi="宋体" w:eastAsia="宋体" w:cs="宋体"/>
          <w:color w:val="auto"/>
          <w:sz w:val="28"/>
          <w:szCs w:val="28"/>
          <w:lang w:val="en-US" w:eastAsia="zh-CN"/>
        </w:rPr>
        <w:tab/>
      </w: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PAGEREF _Toc20899 \h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13</w:t>
      </w:r>
      <w:r>
        <w:rPr>
          <w:rFonts w:hint="eastAsia" w:ascii="宋体" w:hAnsi="宋体" w:eastAsia="宋体" w:cs="宋体"/>
          <w:color w:val="auto"/>
          <w:sz w:val="28"/>
          <w:szCs w:val="28"/>
          <w:lang w:val="en-US" w:eastAsia="zh-CN"/>
        </w:rPr>
        <w:fldChar w:fldCharType="end"/>
      </w:r>
      <w:r>
        <w:rPr>
          <w:rFonts w:hint="eastAsia" w:ascii="宋体" w:hAnsi="宋体" w:eastAsia="宋体" w:cs="宋体"/>
          <w:color w:val="auto"/>
          <w:sz w:val="28"/>
          <w:szCs w:val="28"/>
          <w:lang w:val="en-US" w:eastAsia="zh-CN"/>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HYPERLINK \l _Toc18386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（四）绿地商管公司</w:t>
      </w:r>
      <w:r>
        <w:rPr>
          <w:rFonts w:hint="eastAsia" w:ascii="宋体" w:hAnsi="宋体" w:eastAsia="宋体" w:cs="宋体"/>
          <w:color w:val="auto"/>
          <w:sz w:val="28"/>
          <w:szCs w:val="28"/>
          <w:lang w:val="en-US" w:eastAsia="zh-CN"/>
        </w:rPr>
        <w:tab/>
      </w: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PAGEREF _Toc18386 \h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14</w:t>
      </w:r>
      <w:r>
        <w:rPr>
          <w:rFonts w:hint="eastAsia" w:ascii="宋体" w:hAnsi="宋体" w:eastAsia="宋体" w:cs="宋体"/>
          <w:color w:val="auto"/>
          <w:sz w:val="28"/>
          <w:szCs w:val="28"/>
          <w:lang w:val="en-US" w:eastAsia="zh-CN"/>
        </w:rPr>
        <w:fldChar w:fldCharType="end"/>
      </w:r>
      <w:r>
        <w:rPr>
          <w:rFonts w:hint="eastAsia" w:ascii="宋体" w:hAnsi="宋体" w:eastAsia="宋体" w:cs="宋体"/>
          <w:color w:val="auto"/>
          <w:sz w:val="28"/>
          <w:szCs w:val="28"/>
          <w:lang w:val="en-US" w:eastAsia="zh-CN"/>
        </w:rPr>
        <w:fldChar w:fldCharType="end"/>
      </w:r>
    </w:p>
    <w:p>
      <w:pPr>
        <w:pStyle w:val="10"/>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eastAsia" w:ascii="黑体" w:hAnsi="黑体" w:eastAsia="黑体" w:cs="黑体"/>
          <w:color w:val="auto"/>
          <w:spacing w:val="0"/>
          <w:w w:val="100"/>
          <w:kern w:val="0"/>
          <w:sz w:val="28"/>
          <w:szCs w:val="28"/>
          <w:u w:val="none"/>
          <w:shd w:val="clear" w:color="auto" w:fill="auto"/>
          <w:lang w:val="en-US" w:eastAsia="zh-CN" w:bidi="ar"/>
        </w:rPr>
      </w:pPr>
      <w:r>
        <w:rPr>
          <w:rFonts w:hint="eastAsia" w:ascii="黑体" w:hAnsi="黑体" w:eastAsia="黑体" w:cs="黑体"/>
          <w:color w:val="auto"/>
          <w:spacing w:val="0"/>
          <w:w w:val="100"/>
          <w:kern w:val="0"/>
          <w:sz w:val="28"/>
          <w:szCs w:val="28"/>
          <w:u w:val="none"/>
          <w:shd w:val="clear" w:color="auto" w:fill="auto"/>
          <w:lang w:val="en-US" w:eastAsia="zh-CN" w:bidi="ar"/>
        </w:rPr>
        <w:fldChar w:fldCharType="begin"/>
      </w:r>
      <w:r>
        <w:rPr>
          <w:rFonts w:hint="eastAsia" w:ascii="黑体" w:hAnsi="黑体" w:eastAsia="黑体" w:cs="黑体"/>
          <w:color w:val="auto"/>
          <w:spacing w:val="0"/>
          <w:w w:val="100"/>
          <w:kern w:val="0"/>
          <w:sz w:val="28"/>
          <w:szCs w:val="28"/>
          <w:u w:val="none"/>
          <w:shd w:val="clear" w:color="auto" w:fill="auto"/>
          <w:lang w:val="en-US" w:eastAsia="zh-CN" w:bidi="ar"/>
        </w:rPr>
        <w:instrText xml:space="preserve"> HYPERLINK \l _Toc12743 </w:instrText>
      </w:r>
      <w:r>
        <w:rPr>
          <w:rFonts w:hint="eastAsia" w:ascii="黑体" w:hAnsi="黑体" w:eastAsia="黑体" w:cs="黑体"/>
          <w:color w:val="auto"/>
          <w:spacing w:val="0"/>
          <w:w w:val="100"/>
          <w:kern w:val="0"/>
          <w:sz w:val="28"/>
          <w:szCs w:val="28"/>
          <w:u w:val="none"/>
          <w:shd w:val="clear" w:color="auto" w:fill="auto"/>
          <w:lang w:val="en-US" w:eastAsia="zh-CN" w:bidi="ar"/>
        </w:rPr>
        <w:fldChar w:fldCharType="separate"/>
      </w:r>
      <w:r>
        <w:rPr>
          <w:rFonts w:hint="eastAsia" w:ascii="黑体" w:hAnsi="黑体" w:eastAsia="黑体" w:cs="黑体"/>
          <w:color w:val="auto"/>
          <w:spacing w:val="0"/>
          <w:w w:val="100"/>
          <w:kern w:val="0"/>
          <w:sz w:val="28"/>
          <w:szCs w:val="28"/>
          <w:u w:val="none"/>
          <w:shd w:val="clear" w:color="auto" w:fill="auto"/>
          <w:lang w:val="en-US" w:eastAsia="zh-CN" w:bidi="ar"/>
        </w:rPr>
        <w:t>六、属地街道及社区履职情况</w:t>
      </w:r>
      <w:r>
        <w:rPr>
          <w:rFonts w:hint="eastAsia" w:ascii="黑体" w:hAnsi="黑体" w:eastAsia="黑体" w:cs="黑体"/>
          <w:color w:val="auto"/>
          <w:spacing w:val="0"/>
          <w:w w:val="100"/>
          <w:kern w:val="0"/>
          <w:sz w:val="28"/>
          <w:szCs w:val="28"/>
          <w:u w:val="none"/>
          <w:shd w:val="clear" w:color="auto" w:fill="auto"/>
          <w:lang w:val="en-US" w:eastAsia="zh-CN" w:bidi="ar"/>
        </w:rPr>
        <w:tab/>
      </w:r>
      <w:r>
        <w:rPr>
          <w:rFonts w:hint="eastAsia" w:ascii="宋体" w:hAnsi="宋体" w:eastAsia="宋体" w:cs="宋体"/>
          <w:color w:val="auto"/>
          <w:spacing w:val="0"/>
          <w:w w:val="100"/>
          <w:kern w:val="0"/>
          <w:sz w:val="28"/>
          <w:szCs w:val="28"/>
          <w:u w:val="none"/>
          <w:shd w:val="clear" w:color="auto" w:fill="auto"/>
          <w:lang w:val="en-US" w:eastAsia="zh-CN" w:bidi="ar"/>
        </w:rPr>
        <w:fldChar w:fldCharType="begin"/>
      </w:r>
      <w:r>
        <w:rPr>
          <w:rFonts w:hint="eastAsia" w:ascii="宋体" w:hAnsi="宋体" w:eastAsia="宋体" w:cs="宋体"/>
          <w:color w:val="auto"/>
          <w:spacing w:val="0"/>
          <w:w w:val="100"/>
          <w:kern w:val="0"/>
          <w:sz w:val="28"/>
          <w:szCs w:val="28"/>
          <w:u w:val="none"/>
          <w:shd w:val="clear" w:color="auto" w:fill="auto"/>
          <w:lang w:val="en-US" w:eastAsia="zh-CN" w:bidi="ar"/>
        </w:rPr>
        <w:instrText xml:space="preserve"> PAGEREF _Toc12743 \h </w:instrText>
      </w:r>
      <w:r>
        <w:rPr>
          <w:rFonts w:hint="eastAsia" w:ascii="宋体" w:hAnsi="宋体" w:eastAsia="宋体" w:cs="宋体"/>
          <w:color w:val="auto"/>
          <w:spacing w:val="0"/>
          <w:w w:val="100"/>
          <w:kern w:val="0"/>
          <w:sz w:val="28"/>
          <w:szCs w:val="28"/>
          <w:u w:val="none"/>
          <w:shd w:val="clear" w:color="auto" w:fill="auto"/>
          <w:lang w:val="en-US" w:eastAsia="zh-CN" w:bidi="ar"/>
        </w:rPr>
        <w:fldChar w:fldCharType="separate"/>
      </w:r>
      <w:r>
        <w:rPr>
          <w:rFonts w:hint="eastAsia" w:ascii="宋体" w:hAnsi="宋体" w:eastAsia="宋体" w:cs="宋体"/>
          <w:color w:val="auto"/>
          <w:spacing w:val="0"/>
          <w:w w:val="100"/>
          <w:kern w:val="0"/>
          <w:sz w:val="28"/>
          <w:szCs w:val="28"/>
          <w:u w:val="none"/>
          <w:shd w:val="clear" w:color="auto" w:fill="auto"/>
          <w:lang w:val="en-US" w:eastAsia="zh-CN" w:bidi="ar"/>
        </w:rPr>
        <w:t>14</w:t>
      </w:r>
      <w:r>
        <w:rPr>
          <w:rFonts w:hint="eastAsia" w:ascii="宋体" w:hAnsi="宋体" w:eastAsia="宋体" w:cs="宋体"/>
          <w:color w:val="auto"/>
          <w:spacing w:val="0"/>
          <w:w w:val="100"/>
          <w:kern w:val="0"/>
          <w:sz w:val="28"/>
          <w:szCs w:val="28"/>
          <w:u w:val="none"/>
          <w:shd w:val="clear" w:color="auto" w:fill="auto"/>
          <w:lang w:val="en-US" w:eastAsia="zh-CN" w:bidi="ar"/>
        </w:rPr>
        <w:fldChar w:fldCharType="end"/>
      </w:r>
      <w:r>
        <w:rPr>
          <w:rFonts w:hint="eastAsia" w:ascii="黑体" w:hAnsi="黑体" w:eastAsia="黑体" w:cs="黑体"/>
          <w:color w:val="auto"/>
          <w:spacing w:val="0"/>
          <w:w w:val="100"/>
          <w:kern w:val="0"/>
          <w:sz w:val="28"/>
          <w:szCs w:val="28"/>
          <w:u w:val="none"/>
          <w:shd w:val="clear" w:color="auto" w:fill="auto"/>
          <w:lang w:val="en-US" w:eastAsia="zh-CN" w:bidi="ar"/>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pacing w:val="0"/>
          <w:w w:val="100"/>
          <w:kern w:val="0"/>
          <w:sz w:val="28"/>
          <w:szCs w:val="28"/>
          <w:u w:val="none"/>
          <w:shd w:val="clear" w:color="auto" w:fill="auto"/>
          <w:lang w:val="en-US" w:eastAsia="zh-CN" w:bidi="ar"/>
        </w:rPr>
      </w:pPr>
      <w:r>
        <w:rPr>
          <w:rFonts w:hint="eastAsia" w:ascii="宋体" w:hAnsi="宋体" w:eastAsia="宋体" w:cs="宋体"/>
          <w:color w:val="auto"/>
          <w:spacing w:val="0"/>
          <w:w w:val="100"/>
          <w:kern w:val="0"/>
          <w:sz w:val="28"/>
          <w:szCs w:val="28"/>
          <w:u w:val="none"/>
          <w:shd w:val="clear" w:color="auto" w:fill="auto"/>
          <w:lang w:val="en-US" w:eastAsia="zh-CN" w:bidi="ar"/>
        </w:rPr>
        <w:fldChar w:fldCharType="begin"/>
      </w:r>
      <w:r>
        <w:rPr>
          <w:rFonts w:hint="eastAsia" w:ascii="宋体" w:hAnsi="宋体" w:eastAsia="宋体" w:cs="宋体"/>
          <w:color w:val="auto"/>
          <w:spacing w:val="0"/>
          <w:w w:val="100"/>
          <w:kern w:val="0"/>
          <w:sz w:val="28"/>
          <w:szCs w:val="28"/>
          <w:u w:val="none"/>
          <w:shd w:val="clear" w:color="auto" w:fill="auto"/>
          <w:lang w:val="en-US" w:eastAsia="zh-CN" w:bidi="ar"/>
        </w:rPr>
        <w:instrText xml:space="preserve"> HYPERLINK \l _Toc17289 </w:instrText>
      </w:r>
      <w:r>
        <w:rPr>
          <w:rFonts w:hint="eastAsia" w:ascii="宋体" w:hAnsi="宋体" w:eastAsia="宋体" w:cs="宋体"/>
          <w:color w:val="auto"/>
          <w:spacing w:val="0"/>
          <w:w w:val="100"/>
          <w:kern w:val="0"/>
          <w:sz w:val="28"/>
          <w:szCs w:val="28"/>
          <w:u w:val="none"/>
          <w:shd w:val="clear" w:color="auto" w:fill="auto"/>
          <w:lang w:val="en-US" w:eastAsia="zh-CN" w:bidi="ar"/>
        </w:rPr>
        <w:fldChar w:fldCharType="separate"/>
      </w:r>
      <w:r>
        <w:rPr>
          <w:rFonts w:hint="eastAsia" w:ascii="宋体" w:hAnsi="宋体" w:eastAsia="宋体" w:cs="宋体"/>
          <w:color w:val="auto"/>
          <w:spacing w:val="0"/>
          <w:w w:val="100"/>
          <w:kern w:val="0"/>
          <w:sz w:val="28"/>
          <w:szCs w:val="28"/>
          <w:u w:val="none"/>
          <w:shd w:val="clear" w:color="auto" w:fill="auto"/>
          <w:lang w:val="en-US" w:eastAsia="zh-CN" w:bidi="ar"/>
        </w:rPr>
        <w:t>（一）清水塘街道</w:t>
      </w:r>
      <w:r>
        <w:rPr>
          <w:rFonts w:hint="eastAsia" w:ascii="宋体" w:hAnsi="宋体" w:eastAsia="宋体" w:cs="宋体"/>
          <w:color w:val="auto"/>
          <w:spacing w:val="0"/>
          <w:w w:val="100"/>
          <w:kern w:val="0"/>
          <w:sz w:val="28"/>
          <w:szCs w:val="28"/>
          <w:u w:val="none"/>
          <w:shd w:val="clear" w:color="auto" w:fill="auto"/>
          <w:lang w:val="en-US" w:eastAsia="zh-CN" w:bidi="ar"/>
        </w:rPr>
        <w:tab/>
      </w:r>
      <w:r>
        <w:rPr>
          <w:rFonts w:hint="eastAsia" w:ascii="宋体" w:hAnsi="宋体" w:eastAsia="宋体" w:cs="宋体"/>
          <w:color w:val="auto"/>
          <w:spacing w:val="0"/>
          <w:w w:val="100"/>
          <w:kern w:val="0"/>
          <w:sz w:val="28"/>
          <w:szCs w:val="28"/>
          <w:u w:val="none"/>
          <w:shd w:val="clear" w:color="auto" w:fill="auto"/>
          <w:lang w:val="en-US" w:eastAsia="zh-CN" w:bidi="ar"/>
        </w:rPr>
        <w:fldChar w:fldCharType="begin"/>
      </w:r>
      <w:r>
        <w:rPr>
          <w:rFonts w:hint="eastAsia" w:ascii="宋体" w:hAnsi="宋体" w:eastAsia="宋体" w:cs="宋体"/>
          <w:color w:val="auto"/>
          <w:spacing w:val="0"/>
          <w:w w:val="100"/>
          <w:kern w:val="0"/>
          <w:sz w:val="28"/>
          <w:szCs w:val="28"/>
          <w:u w:val="none"/>
          <w:shd w:val="clear" w:color="auto" w:fill="auto"/>
          <w:lang w:val="en-US" w:eastAsia="zh-CN" w:bidi="ar"/>
        </w:rPr>
        <w:instrText xml:space="preserve"> PAGEREF _Toc17289 \h </w:instrText>
      </w:r>
      <w:r>
        <w:rPr>
          <w:rFonts w:hint="eastAsia" w:ascii="宋体" w:hAnsi="宋体" w:eastAsia="宋体" w:cs="宋体"/>
          <w:color w:val="auto"/>
          <w:spacing w:val="0"/>
          <w:w w:val="100"/>
          <w:kern w:val="0"/>
          <w:sz w:val="28"/>
          <w:szCs w:val="28"/>
          <w:u w:val="none"/>
          <w:shd w:val="clear" w:color="auto" w:fill="auto"/>
          <w:lang w:val="en-US" w:eastAsia="zh-CN" w:bidi="ar"/>
        </w:rPr>
        <w:fldChar w:fldCharType="separate"/>
      </w:r>
      <w:r>
        <w:rPr>
          <w:rFonts w:hint="eastAsia" w:ascii="宋体" w:hAnsi="宋体" w:eastAsia="宋体" w:cs="宋体"/>
          <w:color w:val="auto"/>
          <w:spacing w:val="0"/>
          <w:w w:val="100"/>
          <w:kern w:val="0"/>
          <w:sz w:val="28"/>
          <w:szCs w:val="28"/>
          <w:u w:val="none"/>
          <w:shd w:val="clear" w:color="auto" w:fill="auto"/>
          <w:lang w:val="en-US" w:eastAsia="zh-CN" w:bidi="ar"/>
        </w:rPr>
        <w:t>14</w:t>
      </w:r>
      <w:r>
        <w:rPr>
          <w:rFonts w:hint="eastAsia" w:ascii="宋体" w:hAnsi="宋体" w:eastAsia="宋体" w:cs="宋体"/>
          <w:color w:val="auto"/>
          <w:spacing w:val="0"/>
          <w:w w:val="100"/>
          <w:kern w:val="0"/>
          <w:sz w:val="28"/>
          <w:szCs w:val="28"/>
          <w:u w:val="none"/>
          <w:shd w:val="clear" w:color="auto" w:fill="auto"/>
          <w:lang w:val="en-US" w:eastAsia="zh-CN" w:bidi="ar"/>
        </w:rPr>
        <w:fldChar w:fldCharType="end"/>
      </w:r>
      <w:r>
        <w:rPr>
          <w:rFonts w:hint="eastAsia" w:ascii="宋体" w:hAnsi="宋体" w:eastAsia="宋体" w:cs="宋体"/>
          <w:color w:val="auto"/>
          <w:spacing w:val="0"/>
          <w:w w:val="100"/>
          <w:kern w:val="0"/>
          <w:sz w:val="28"/>
          <w:szCs w:val="28"/>
          <w:u w:val="none"/>
          <w:shd w:val="clear" w:color="auto" w:fill="auto"/>
          <w:lang w:val="en-US" w:eastAsia="zh-CN" w:bidi="ar"/>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pacing w:val="0"/>
          <w:w w:val="100"/>
          <w:kern w:val="0"/>
          <w:sz w:val="28"/>
          <w:szCs w:val="28"/>
          <w:u w:val="none"/>
          <w:shd w:val="clear" w:color="auto" w:fill="auto"/>
          <w:lang w:val="en-US" w:eastAsia="zh-CN" w:bidi="ar"/>
        </w:rPr>
      </w:pPr>
      <w:r>
        <w:rPr>
          <w:rFonts w:hint="eastAsia" w:ascii="宋体" w:hAnsi="宋体" w:eastAsia="宋体" w:cs="宋体"/>
          <w:color w:val="auto"/>
          <w:spacing w:val="0"/>
          <w:w w:val="100"/>
          <w:kern w:val="0"/>
          <w:sz w:val="28"/>
          <w:szCs w:val="28"/>
          <w:u w:val="none"/>
          <w:shd w:val="clear" w:color="auto" w:fill="auto"/>
          <w:lang w:val="en-US" w:eastAsia="zh-CN" w:bidi="ar"/>
        </w:rPr>
        <w:fldChar w:fldCharType="begin"/>
      </w:r>
      <w:r>
        <w:rPr>
          <w:rFonts w:hint="eastAsia" w:ascii="宋体" w:hAnsi="宋体" w:eastAsia="宋体" w:cs="宋体"/>
          <w:color w:val="auto"/>
          <w:spacing w:val="0"/>
          <w:w w:val="100"/>
          <w:kern w:val="0"/>
          <w:sz w:val="28"/>
          <w:szCs w:val="28"/>
          <w:u w:val="none"/>
          <w:shd w:val="clear" w:color="auto" w:fill="auto"/>
          <w:lang w:val="en-US" w:eastAsia="zh-CN" w:bidi="ar"/>
        </w:rPr>
        <w:instrText xml:space="preserve"> HYPERLINK \l _Toc14055 </w:instrText>
      </w:r>
      <w:r>
        <w:rPr>
          <w:rFonts w:hint="eastAsia" w:ascii="宋体" w:hAnsi="宋体" w:eastAsia="宋体" w:cs="宋体"/>
          <w:color w:val="auto"/>
          <w:spacing w:val="0"/>
          <w:w w:val="100"/>
          <w:kern w:val="0"/>
          <w:sz w:val="28"/>
          <w:szCs w:val="28"/>
          <w:u w:val="none"/>
          <w:shd w:val="clear" w:color="auto" w:fill="auto"/>
          <w:lang w:val="en-US" w:eastAsia="zh-CN" w:bidi="ar"/>
        </w:rPr>
        <w:fldChar w:fldCharType="separate"/>
      </w:r>
      <w:r>
        <w:rPr>
          <w:rFonts w:hint="eastAsia" w:ascii="宋体" w:hAnsi="宋体" w:eastAsia="宋体" w:cs="宋体"/>
          <w:color w:val="auto"/>
          <w:spacing w:val="0"/>
          <w:w w:val="100"/>
          <w:kern w:val="0"/>
          <w:sz w:val="28"/>
          <w:szCs w:val="28"/>
          <w:u w:val="none"/>
          <w:shd w:val="clear" w:color="auto" w:fill="auto"/>
          <w:lang w:val="en-US" w:eastAsia="zh-CN" w:bidi="ar"/>
        </w:rPr>
        <w:t>（二）四季花城社区</w:t>
      </w:r>
      <w:r>
        <w:rPr>
          <w:rFonts w:hint="eastAsia" w:ascii="宋体" w:hAnsi="宋体" w:eastAsia="宋体" w:cs="宋体"/>
          <w:color w:val="auto"/>
          <w:spacing w:val="0"/>
          <w:w w:val="100"/>
          <w:kern w:val="0"/>
          <w:sz w:val="28"/>
          <w:szCs w:val="28"/>
          <w:u w:val="none"/>
          <w:shd w:val="clear" w:color="auto" w:fill="auto"/>
          <w:lang w:val="en-US" w:eastAsia="zh-CN" w:bidi="ar"/>
        </w:rPr>
        <w:tab/>
      </w:r>
      <w:r>
        <w:rPr>
          <w:rFonts w:hint="eastAsia" w:ascii="宋体" w:hAnsi="宋体" w:eastAsia="宋体" w:cs="宋体"/>
          <w:color w:val="auto"/>
          <w:spacing w:val="0"/>
          <w:w w:val="100"/>
          <w:kern w:val="0"/>
          <w:sz w:val="28"/>
          <w:szCs w:val="28"/>
          <w:u w:val="none"/>
          <w:shd w:val="clear" w:color="auto" w:fill="auto"/>
          <w:lang w:val="en-US" w:eastAsia="zh-CN" w:bidi="ar"/>
        </w:rPr>
        <w:fldChar w:fldCharType="begin"/>
      </w:r>
      <w:r>
        <w:rPr>
          <w:rFonts w:hint="eastAsia" w:ascii="宋体" w:hAnsi="宋体" w:eastAsia="宋体" w:cs="宋体"/>
          <w:color w:val="auto"/>
          <w:spacing w:val="0"/>
          <w:w w:val="100"/>
          <w:kern w:val="0"/>
          <w:sz w:val="28"/>
          <w:szCs w:val="28"/>
          <w:u w:val="none"/>
          <w:shd w:val="clear" w:color="auto" w:fill="auto"/>
          <w:lang w:val="en-US" w:eastAsia="zh-CN" w:bidi="ar"/>
        </w:rPr>
        <w:instrText xml:space="preserve"> PAGEREF _Toc14055 \h </w:instrText>
      </w:r>
      <w:r>
        <w:rPr>
          <w:rFonts w:hint="eastAsia" w:ascii="宋体" w:hAnsi="宋体" w:eastAsia="宋体" w:cs="宋体"/>
          <w:color w:val="auto"/>
          <w:spacing w:val="0"/>
          <w:w w:val="100"/>
          <w:kern w:val="0"/>
          <w:sz w:val="28"/>
          <w:szCs w:val="28"/>
          <w:u w:val="none"/>
          <w:shd w:val="clear" w:color="auto" w:fill="auto"/>
          <w:lang w:val="en-US" w:eastAsia="zh-CN" w:bidi="ar"/>
        </w:rPr>
        <w:fldChar w:fldCharType="separate"/>
      </w:r>
      <w:r>
        <w:rPr>
          <w:rFonts w:hint="eastAsia" w:ascii="宋体" w:hAnsi="宋体" w:eastAsia="宋体" w:cs="宋体"/>
          <w:color w:val="auto"/>
          <w:spacing w:val="0"/>
          <w:w w:val="100"/>
          <w:kern w:val="0"/>
          <w:sz w:val="28"/>
          <w:szCs w:val="28"/>
          <w:u w:val="none"/>
          <w:shd w:val="clear" w:color="auto" w:fill="auto"/>
          <w:lang w:val="en-US" w:eastAsia="zh-CN" w:bidi="ar"/>
        </w:rPr>
        <w:t>15</w:t>
      </w:r>
      <w:r>
        <w:rPr>
          <w:rFonts w:hint="eastAsia" w:ascii="宋体" w:hAnsi="宋体" w:eastAsia="宋体" w:cs="宋体"/>
          <w:color w:val="auto"/>
          <w:spacing w:val="0"/>
          <w:w w:val="100"/>
          <w:kern w:val="0"/>
          <w:sz w:val="28"/>
          <w:szCs w:val="28"/>
          <w:u w:val="none"/>
          <w:shd w:val="clear" w:color="auto" w:fill="auto"/>
          <w:lang w:val="en-US" w:eastAsia="zh-CN" w:bidi="ar"/>
        </w:rPr>
        <w:fldChar w:fldCharType="end"/>
      </w:r>
      <w:r>
        <w:rPr>
          <w:rFonts w:hint="eastAsia" w:ascii="宋体" w:hAnsi="宋体" w:eastAsia="宋体" w:cs="宋体"/>
          <w:color w:val="auto"/>
          <w:spacing w:val="0"/>
          <w:w w:val="100"/>
          <w:kern w:val="0"/>
          <w:sz w:val="28"/>
          <w:szCs w:val="28"/>
          <w:u w:val="none"/>
          <w:shd w:val="clear" w:color="auto" w:fill="auto"/>
          <w:lang w:val="en-US" w:eastAsia="zh-CN" w:bidi="ar"/>
        </w:rPr>
        <w:fldChar w:fldCharType="end"/>
      </w:r>
    </w:p>
    <w:p>
      <w:pPr>
        <w:pStyle w:val="10"/>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eastAsia" w:ascii="黑体" w:hAnsi="黑体" w:eastAsia="黑体" w:cs="黑体"/>
          <w:color w:val="auto"/>
          <w:spacing w:val="0"/>
          <w:w w:val="100"/>
          <w:kern w:val="0"/>
          <w:sz w:val="28"/>
          <w:szCs w:val="28"/>
          <w:u w:val="none"/>
          <w:shd w:val="clear" w:color="auto" w:fill="auto"/>
          <w:lang w:val="en-US" w:eastAsia="zh-CN" w:bidi="ar"/>
        </w:rPr>
      </w:pPr>
      <w:r>
        <w:rPr>
          <w:rFonts w:hint="eastAsia" w:ascii="黑体" w:hAnsi="黑体" w:eastAsia="黑体" w:cs="黑体"/>
          <w:color w:val="auto"/>
          <w:spacing w:val="0"/>
          <w:w w:val="100"/>
          <w:kern w:val="0"/>
          <w:sz w:val="28"/>
          <w:szCs w:val="28"/>
          <w:u w:val="none"/>
          <w:shd w:val="clear" w:color="auto" w:fill="auto"/>
          <w:lang w:val="en-US" w:eastAsia="zh-CN" w:bidi="ar"/>
        </w:rPr>
        <w:fldChar w:fldCharType="begin"/>
      </w:r>
      <w:r>
        <w:rPr>
          <w:rFonts w:hint="eastAsia" w:ascii="黑体" w:hAnsi="黑体" w:eastAsia="黑体" w:cs="黑体"/>
          <w:color w:val="auto"/>
          <w:spacing w:val="0"/>
          <w:w w:val="100"/>
          <w:kern w:val="0"/>
          <w:sz w:val="28"/>
          <w:szCs w:val="28"/>
          <w:u w:val="none"/>
          <w:shd w:val="clear" w:color="auto" w:fill="auto"/>
          <w:lang w:val="en-US" w:eastAsia="zh-CN" w:bidi="ar"/>
        </w:rPr>
        <w:instrText xml:space="preserve"> HYPERLINK \l _Toc22733 </w:instrText>
      </w:r>
      <w:r>
        <w:rPr>
          <w:rFonts w:hint="eastAsia" w:ascii="黑体" w:hAnsi="黑体" w:eastAsia="黑体" w:cs="黑体"/>
          <w:color w:val="auto"/>
          <w:spacing w:val="0"/>
          <w:w w:val="100"/>
          <w:kern w:val="0"/>
          <w:sz w:val="28"/>
          <w:szCs w:val="28"/>
          <w:u w:val="none"/>
          <w:shd w:val="clear" w:color="auto" w:fill="auto"/>
          <w:lang w:val="en-US" w:eastAsia="zh-CN" w:bidi="ar"/>
        </w:rPr>
        <w:fldChar w:fldCharType="separate"/>
      </w:r>
      <w:r>
        <w:rPr>
          <w:rFonts w:hint="eastAsia" w:ascii="黑体" w:hAnsi="黑体" w:eastAsia="黑体" w:cs="黑体"/>
          <w:color w:val="auto"/>
          <w:spacing w:val="0"/>
          <w:w w:val="100"/>
          <w:kern w:val="0"/>
          <w:sz w:val="28"/>
          <w:szCs w:val="28"/>
          <w:u w:val="none"/>
          <w:shd w:val="clear" w:color="auto" w:fill="auto"/>
          <w:lang w:val="en-US" w:eastAsia="zh-CN" w:bidi="ar"/>
        </w:rPr>
        <w:t>七、对事故相关单位和人员的处理建议</w:t>
      </w:r>
      <w:r>
        <w:rPr>
          <w:rFonts w:hint="eastAsia" w:ascii="黑体" w:hAnsi="黑体" w:eastAsia="黑体" w:cs="黑体"/>
          <w:color w:val="auto"/>
          <w:spacing w:val="0"/>
          <w:w w:val="100"/>
          <w:kern w:val="0"/>
          <w:sz w:val="28"/>
          <w:szCs w:val="28"/>
          <w:u w:val="none"/>
          <w:shd w:val="clear" w:color="auto" w:fill="auto"/>
          <w:lang w:val="en-US" w:eastAsia="zh-CN" w:bidi="ar"/>
        </w:rPr>
        <w:tab/>
      </w:r>
      <w:r>
        <w:rPr>
          <w:rFonts w:hint="eastAsia" w:ascii="宋体" w:hAnsi="宋体" w:eastAsia="宋体" w:cs="宋体"/>
          <w:color w:val="auto"/>
          <w:spacing w:val="0"/>
          <w:w w:val="100"/>
          <w:kern w:val="0"/>
          <w:sz w:val="28"/>
          <w:szCs w:val="28"/>
          <w:u w:val="none"/>
          <w:shd w:val="clear" w:color="auto" w:fill="auto"/>
          <w:lang w:val="en-US" w:eastAsia="zh-CN" w:bidi="ar"/>
        </w:rPr>
        <w:fldChar w:fldCharType="begin"/>
      </w:r>
      <w:r>
        <w:rPr>
          <w:rFonts w:hint="eastAsia" w:ascii="宋体" w:hAnsi="宋体" w:eastAsia="宋体" w:cs="宋体"/>
          <w:color w:val="auto"/>
          <w:spacing w:val="0"/>
          <w:w w:val="100"/>
          <w:kern w:val="0"/>
          <w:sz w:val="28"/>
          <w:szCs w:val="28"/>
          <w:u w:val="none"/>
          <w:shd w:val="clear" w:color="auto" w:fill="auto"/>
          <w:lang w:val="en-US" w:eastAsia="zh-CN" w:bidi="ar"/>
        </w:rPr>
        <w:instrText xml:space="preserve"> PAGEREF _Toc22733 \h </w:instrText>
      </w:r>
      <w:r>
        <w:rPr>
          <w:rFonts w:hint="eastAsia" w:ascii="宋体" w:hAnsi="宋体" w:eastAsia="宋体" w:cs="宋体"/>
          <w:color w:val="auto"/>
          <w:spacing w:val="0"/>
          <w:w w:val="100"/>
          <w:kern w:val="0"/>
          <w:sz w:val="28"/>
          <w:szCs w:val="28"/>
          <w:u w:val="none"/>
          <w:shd w:val="clear" w:color="auto" w:fill="auto"/>
          <w:lang w:val="en-US" w:eastAsia="zh-CN" w:bidi="ar"/>
        </w:rPr>
        <w:fldChar w:fldCharType="separate"/>
      </w:r>
      <w:r>
        <w:rPr>
          <w:rFonts w:hint="eastAsia" w:ascii="宋体" w:hAnsi="宋体" w:eastAsia="宋体" w:cs="宋体"/>
          <w:color w:val="auto"/>
          <w:spacing w:val="0"/>
          <w:w w:val="100"/>
          <w:kern w:val="0"/>
          <w:sz w:val="28"/>
          <w:szCs w:val="28"/>
          <w:u w:val="none"/>
          <w:shd w:val="clear" w:color="auto" w:fill="auto"/>
          <w:lang w:val="en-US" w:eastAsia="zh-CN" w:bidi="ar"/>
        </w:rPr>
        <w:t>15</w:t>
      </w:r>
      <w:r>
        <w:rPr>
          <w:rFonts w:hint="eastAsia" w:ascii="宋体" w:hAnsi="宋体" w:eastAsia="宋体" w:cs="宋体"/>
          <w:color w:val="auto"/>
          <w:spacing w:val="0"/>
          <w:w w:val="100"/>
          <w:kern w:val="0"/>
          <w:sz w:val="28"/>
          <w:szCs w:val="28"/>
          <w:u w:val="none"/>
          <w:shd w:val="clear" w:color="auto" w:fill="auto"/>
          <w:lang w:val="en-US" w:eastAsia="zh-CN" w:bidi="ar"/>
        </w:rPr>
        <w:fldChar w:fldCharType="end"/>
      </w:r>
      <w:r>
        <w:rPr>
          <w:rFonts w:hint="eastAsia" w:ascii="黑体" w:hAnsi="黑体" w:eastAsia="黑体" w:cs="黑体"/>
          <w:color w:val="auto"/>
          <w:spacing w:val="0"/>
          <w:w w:val="100"/>
          <w:kern w:val="0"/>
          <w:sz w:val="28"/>
          <w:szCs w:val="28"/>
          <w:u w:val="none"/>
          <w:shd w:val="clear" w:color="auto" w:fill="auto"/>
          <w:lang w:val="en-US" w:eastAsia="zh-CN" w:bidi="ar"/>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HYPERLINK \l _Toc23878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（一）免于处罚的人员</w:t>
      </w:r>
      <w:r>
        <w:rPr>
          <w:rFonts w:hint="eastAsia" w:ascii="宋体" w:hAnsi="宋体" w:eastAsia="宋体" w:cs="宋体"/>
          <w:color w:val="auto"/>
          <w:sz w:val="28"/>
          <w:szCs w:val="28"/>
          <w:lang w:val="en-US" w:eastAsia="zh-CN"/>
        </w:rPr>
        <w:tab/>
      </w: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PAGEREF _Toc23878 \h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15</w:t>
      </w:r>
      <w:r>
        <w:rPr>
          <w:rFonts w:hint="eastAsia" w:ascii="宋体" w:hAnsi="宋体" w:eastAsia="宋体" w:cs="宋体"/>
          <w:color w:val="auto"/>
          <w:sz w:val="28"/>
          <w:szCs w:val="28"/>
          <w:lang w:val="en-US" w:eastAsia="zh-CN"/>
        </w:rPr>
        <w:fldChar w:fldCharType="end"/>
      </w:r>
      <w:r>
        <w:rPr>
          <w:rFonts w:hint="eastAsia" w:ascii="宋体" w:hAnsi="宋体" w:eastAsia="宋体" w:cs="宋体"/>
          <w:color w:val="auto"/>
          <w:sz w:val="28"/>
          <w:szCs w:val="28"/>
          <w:lang w:val="en-US" w:eastAsia="zh-CN"/>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HYPERLINK \l _Toc14028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（二）建议给予行政处罚的单位和人员</w:t>
      </w:r>
      <w:r>
        <w:rPr>
          <w:rFonts w:hint="eastAsia" w:ascii="宋体" w:hAnsi="宋体" w:eastAsia="宋体" w:cs="宋体"/>
          <w:color w:val="auto"/>
          <w:sz w:val="28"/>
          <w:szCs w:val="28"/>
          <w:lang w:val="en-US" w:eastAsia="zh-CN"/>
        </w:rPr>
        <w:tab/>
      </w: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PAGEREF _Toc14028 \h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16</w:t>
      </w:r>
      <w:r>
        <w:rPr>
          <w:rFonts w:hint="eastAsia" w:ascii="宋体" w:hAnsi="宋体" w:eastAsia="宋体" w:cs="宋体"/>
          <w:color w:val="auto"/>
          <w:sz w:val="28"/>
          <w:szCs w:val="28"/>
          <w:lang w:val="en-US" w:eastAsia="zh-CN"/>
        </w:rPr>
        <w:fldChar w:fldCharType="end"/>
      </w:r>
      <w:r>
        <w:rPr>
          <w:rFonts w:hint="eastAsia" w:ascii="宋体" w:hAnsi="宋体" w:eastAsia="宋体" w:cs="宋体"/>
          <w:color w:val="auto"/>
          <w:sz w:val="28"/>
          <w:szCs w:val="28"/>
          <w:lang w:val="en-US" w:eastAsia="zh-CN"/>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spacing w:line="440" w:lineRule="exact"/>
        <w:ind w:firstLine="280" w:firstLineChars="1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HYPERLINK \l _Toc17690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1.和驰厨具公司</w:t>
      </w:r>
      <w:r>
        <w:rPr>
          <w:rFonts w:hint="eastAsia" w:ascii="宋体" w:hAnsi="宋体" w:eastAsia="宋体" w:cs="宋体"/>
          <w:color w:val="auto"/>
          <w:sz w:val="28"/>
          <w:szCs w:val="28"/>
          <w:lang w:val="en-US" w:eastAsia="zh-CN"/>
        </w:rPr>
        <w:tab/>
      </w: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PAGEREF _Toc17690 \h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16</w:t>
      </w:r>
      <w:r>
        <w:rPr>
          <w:rFonts w:hint="eastAsia" w:ascii="宋体" w:hAnsi="宋体" w:eastAsia="宋体" w:cs="宋体"/>
          <w:color w:val="auto"/>
          <w:sz w:val="28"/>
          <w:szCs w:val="28"/>
          <w:lang w:val="en-US" w:eastAsia="zh-CN"/>
        </w:rPr>
        <w:fldChar w:fldCharType="end"/>
      </w:r>
      <w:r>
        <w:rPr>
          <w:rFonts w:hint="eastAsia" w:ascii="宋体" w:hAnsi="宋体" w:eastAsia="宋体" w:cs="宋体"/>
          <w:color w:val="auto"/>
          <w:sz w:val="28"/>
          <w:szCs w:val="28"/>
          <w:lang w:val="en-US" w:eastAsia="zh-CN"/>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spacing w:line="440" w:lineRule="exact"/>
        <w:ind w:firstLine="280" w:firstLineChars="1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HYPERLINK \l _Toc6786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2.和码餐饮公司</w:t>
      </w:r>
      <w:r>
        <w:rPr>
          <w:rFonts w:hint="eastAsia" w:ascii="宋体" w:hAnsi="宋体" w:eastAsia="宋体" w:cs="宋体"/>
          <w:color w:val="auto"/>
          <w:sz w:val="28"/>
          <w:szCs w:val="28"/>
          <w:lang w:val="en-US" w:eastAsia="zh-CN"/>
        </w:rPr>
        <w:tab/>
      </w: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PAGEREF _Toc6786 \h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16</w:t>
      </w:r>
      <w:r>
        <w:rPr>
          <w:rFonts w:hint="eastAsia" w:ascii="宋体" w:hAnsi="宋体" w:eastAsia="宋体" w:cs="宋体"/>
          <w:color w:val="auto"/>
          <w:sz w:val="28"/>
          <w:szCs w:val="28"/>
          <w:lang w:val="en-US" w:eastAsia="zh-CN"/>
        </w:rPr>
        <w:fldChar w:fldCharType="end"/>
      </w:r>
      <w:r>
        <w:rPr>
          <w:rFonts w:hint="eastAsia" w:ascii="宋体" w:hAnsi="宋体" w:eastAsia="宋体" w:cs="宋体"/>
          <w:color w:val="auto"/>
          <w:sz w:val="28"/>
          <w:szCs w:val="28"/>
          <w:lang w:val="en-US" w:eastAsia="zh-CN"/>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spacing w:line="440" w:lineRule="exact"/>
        <w:ind w:firstLine="280" w:firstLineChars="1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HYPERLINK \l _Toc26246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3.军山装饰公司</w:t>
      </w:r>
      <w:r>
        <w:rPr>
          <w:rFonts w:hint="eastAsia" w:ascii="宋体" w:hAnsi="宋体" w:eastAsia="宋体" w:cs="宋体"/>
          <w:color w:val="auto"/>
          <w:sz w:val="28"/>
          <w:szCs w:val="28"/>
          <w:lang w:val="en-US" w:eastAsia="zh-CN"/>
        </w:rPr>
        <w:tab/>
      </w: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PAGEREF _Toc26246 \h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16</w:t>
      </w:r>
      <w:r>
        <w:rPr>
          <w:rFonts w:hint="eastAsia" w:ascii="宋体" w:hAnsi="宋体" w:eastAsia="宋体" w:cs="宋体"/>
          <w:color w:val="auto"/>
          <w:sz w:val="28"/>
          <w:szCs w:val="28"/>
          <w:lang w:val="en-US" w:eastAsia="zh-CN"/>
        </w:rPr>
        <w:fldChar w:fldCharType="end"/>
      </w:r>
      <w:r>
        <w:rPr>
          <w:rFonts w:hint="eastAsia" w:ascii="宋体" w:hAnsi="宋体" w:eastAsia="宋体" w:cs="宋体"/>
          <w:color w:val="auto"/>
          <w:sz w:val="28"/>
          <w:szCs w:val="28"/>
          <w:lang w:val="en-US" w:eastAsia="zh-CN"/>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spacing w:line="440" w:lineRule="exact"/>
        <w:ind w:firstLine="280" w:firstLineChars="1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HYPERLINK \l _Toc30263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4.绿地商管公司</w:t>
      </w:r>
      <w:r>
        <w:rPr>
          <w:rFonts w:hint="eastAsia" w:ascii="宋体" w:hAnsi="宋体" w:eastAsia="宋体" w:cs="宋体"/>
          <w:color w:val="auto"/>
          <w:sz w:val="28"/>
          <w:szCs w:val="28"/>
          <w:lang w:val="en-US" w:eastAsia="zh-CN"/>
        </w:rPr>
        <w:tab/>
      </w: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PAGEREF _Toc30263 \h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16</w:t>
      </w:r>
      <w:r>
        <w:rPr>
          <w:rFonts w:hint="eastAsia" w:ascii="宋体" w:hAnsi="宋体" w:eastAsia="宋体" w:cs="宋体"/>
          <w:color w:val="auto"/>
          <w:sz w:val="28"/>
          <w:szCs w:val="28"/>
          <w:lang w:val="en-US" w:eastAsia="zh-CN"/>
        </w:rPr>
        <w:fldChar w:fldCharType="end"/>
      </w:r>
      <w:r>
        <w:rPr>
          <w:rFonts w:hint="eastAsia" w:ascii="宋体" w:hAnsi="宋体" w:eastAsia="宋体" w:cs="宋体"/>
          <w:color w:val="auto"/>
          <w:sz w:val="28"/>
          <w:szCs w:val="28"/>
          <w:lang w:val="en-US" w:eastAsia="zh-CN"/>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spacing w:line="440" w:lineRule="exact"/>
        <w:ind w:firstLine="280" w:firstLineChars="1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HYPERLINK \l _Toc8857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5.石</w:t>
      </w:r>
      <w:r>
        <w:rPr>
          <w:rFonts w:hint="eastAsia" w:ascii="宋体" w:hAnsi="宋体" w:cs="宋体"/>
          <w:color w:val="auto"/>
          <w:sz w:val="28"/>
          <w:szCs w:val="28"/>
          <w:lang w:val="en-US" w:eastAsia="zh-CN"/>
        </w:rPr>
        <w:t>X</w:t>
      </w:r>
      <w:r>
        <w:rPr>
          <w:rFonts w:hint="eastAsia" w:ascii="宋体" w:hAnsi="宋体" w:eastAsia="宋体" w:cs="宋体"/>
          <w:color w:val="auto"/>
          <w:sz w:val="28"/>
          <w:szCs w:val="28"/>
          <w:lang w:val="en-US" w:eastAsia="zh-CN"/>
        </w:rPr>
        <w:t>华</w:t>
      </w:r>
      <w:r>
        <w:rPr>
          <w:rFonts w:hint="eastAsia" w:ascii="宋体" w:hAnsi="宋体" w:eastAsia="宋体" w:cs="宋体"/>
          <w:color w:val="auto"/>
          <w:sz w:val="28"/>
          <w:szCs w:val="28"/>
          <w:lang w:val="en-US" w:eastAsia="zh-CN"/>
        </w:rPr>
        <w:tab/>
      </w: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PAGEREF _Toc8857 \h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16</w:t>
      </w:r>
      <w:r>
        <w:rPr>
          <w:rFonts w:hint="eastAsia" w:ascii="宋体" w:hAnsi="宋体" w:eastAsia="宋体" w:cs="宋体"/>
          <w:color w:val="auto"/>
          <w:sz w:val="28"/>
          <w:szCs w:val="28"/>
          <w:lang w:val="en-US" w:eastAsia="zh-CN"/>
        </w:rPr>
        <w:fldChar w:fldCharType="end"/>
      </w:r>
      <w:r>
        <w:rPr>
          <w:rFonts w:hint="eastAsia" w:ascii="宋体" w:hAnsi="宋体" w:eastAsia="宋体" w:cs="宋体"/>
          <w:color w:val="auto"/>
          <w:sz w:val="28"/>
          <w:szCs w:val="28"/>
          <w:lang w:val="en-US" w:eastAsia="zh-CN"/>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spacing w:line="440" w:lineRule="exact"/>
        <w:ind w:firstLine="280" w:firstLineChars="1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HYPERLINK \l _Toc9985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 xml:space="preserve">6.周  </w:t>
      </w:r>
      <w:r>
        <w:rPr>
          <w:rFonts w:hint="eastAsia" w:ascii="宋体" w:hAnsi="宋体" w:cs="宋体"/>
          <w:color w:val="auto"/>
          <w:sz w:val="28"/>
          <w:szCs w:val="28"/>
          <w:lang w:val="en-US" w:eastAsia="zh-CN"/>
        </w:rPr>
        <w:t>X</w:t>
      </w:r>
      <w:r>
        <w:rPr>
          <w:rFonts w:hint="eastAsia" w:ascii="宋体" w:hAnsi="宋体" w:eastAsia="宋体" w:cs="宋体"/>
          <w:color w:val="auto"/>
          <w:sz w:val="28"/>
          <w:szCs w:val="28"/>
          <w:lang w:val="en-US" w:eastAsia="zh-CN"/>
        </w:rPr>
        <w:tab/>
      </w: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PAGEREF _Toc9985 \h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16</w:t>
      </w:r>
      <w:r>
        <w:rPr>
          <w:rFonts w:hint="eastAsia" w:ascii="宋体" w:hAnsi="宋体" w:eastAsia="宋体" w:cs="宋体"/>
          <w:color w:val="auto"/>
          <w:sz w:val="28"/>
          <w:szCs w:val="28"/>
          <w:lang w:val="en-US" w:eastAsia="zh-CN"/>
        </w:rPr>
        <w:fldChar w:fldCharType="end"/>
      </w:r>
      <w:r>
        <w:rPr>
          <w:rFonts w:hint="eastAsia" w:ascii="宋体" w:hAnsi="宋体" w:eastAsia="宋体" w:cs="宋体"/>
          <w:color w:val="auto"/>
          <w:sz w:val="28"/>
          <w:szCs w:val="28"/>
          <w:lang w:val="en-US" w:eastAsia="zh-CN"/>
        </w:rPr>
        <w:fldChar w:fldCharType="end"/>
      </w:r>
    </w:p>
    <w:p>
      <w:pPr>
        <w:pStyle w:val="10"/>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eastAsia" w:ascii="黑体" w:hAnsi="黑体" w:eastAsia="黑体" w:cs="黑体"/>
          <w:color w:val="auto"/>
          <w:spacing w:val="0"/>
          <w:w w:val="100"/>
          <w:kern w:val="0"/>
          <w:sz w:val="28"/>
          <w:szCs w:val="28"/>
          <w:u w:val="none"/>
          <w:shd w:val="clear" w:color="auto" w:fill="auto"/>
          <w:lang w:val="en-US" w:eastAsia="zh-CN" w:bidi="ar"/>
        </w:rPr>
      </w:pPr>
      <w:r>
        <w:rPr>
          <w:rFonts w:hint="eastAsia" w:ascii="黑体" w:hAnsi="黑体" w:eastAsia="黑体" w:cs="黑体"/>
          <w:color w:val="auto"/>
          <w:spacing w:val="0"/>
          <w:w w:val="100"/>
          <w:kern w:val="0"/>
          <w:sz w:val="28"/>
          <w:szCs w:val="28"/>
          <w:u w:val="none"/>
          <w:shd w:val="clear" w:color="auto" w:fill="auto"/>
          <w:lang w:val="en-US" w:eastAsia="zh-CN" w:bidi="ar"/>
        </w:rPr>
        <w:fldChar w:fldCharType="begin"/>
      </w:r>
      <w:r>
        <w:rPr>
          <w:rFonts w:hint="eastAsia" w:ascii="黑体" w:hAnsi="黑体" w:eastAsia="黑体" w:cs="黑体"/>
          <w:color w:val="auto"/>
          <w:spacing w:val="0"/>
          <w:w w:val="100"/>
          <w:kern w:val="0"/>
          <w:sz w:val="28"/>
          <w:szCs w:val="28"/>
          <w:u w:val="none"/>
          <w:shd w:val="clear" w:color="auto" w:fill="auto"/>
          <w:lang w:val="en-US" w:eastAsia="zh-CN" w:bidi="ar"/>
        </w:rPr>
        <w:instrText xml:space="preserve"> HYPERLINK \l _Toc26960 </w:instrText>
      </w:r>
      <w:r>
        <w:rPr>
          <w:rFonts w:hint="eastAsia" w:ascii="黑体" w:hAnsi="黑体" w:eastAsia="黑体" w:cs="黑体"/>
          <w:color w:val="auto"/>
          <w:spacing w:val="0"/>
          <w:w w:val="100"/>
          <w:kern w:val="0"/>
          <w:sz w:val="28"/>
          <w:szCs w:val="28"/>
          <w:u w:val="none"/>
          <w:shd w:val="clear" w:color="auto" w:fill="auto"/>
          <w:lang w:val="en-US" w:eastAsia="zh-CN" w:bidi="ar"/>
        </w:rPr>
        <w:fldChar w:fldCharType="separate"/>
      </w:r>
      <w:r>
        <w:rPr>
          <w:rFonts w:hint="eastAsia" w:ascii="黑体" w:hAnsi="黑体" w:eastAsia="黑体" w:cs="黑体"/>
          <w:color w:val="auto"/>
          <w:spacing w:val="0"/>
          <w:w w:val="100"/>
          <w:kern w:val="0"/>
          <w:sz w:val="28"/>
          <w:szCs w:val="28"/>
          <w:u w:val="none"/>
          <w:shd w:val="clear" w:color="auto" w:fill="auto"/>
          <w:lang w:val="en-US" w:eastAsia="zh-CN" w:bidi="ar"/>
        </w:rPr>
        <w:t>八、事故防范和整改措施建议</w:t>
      </w:r>
      <w:r>
        <w:rPr>
          <w:rFonts w:hint="eastAsia" w:ascii="黑体" w:hAnsi="黑体" w:eastAsia="黑体" w:cs="黑体"/>
          <w:color w:val="auto"/>
          <w:spacing w:val="0"/>
          <w:w w:val="100"/>
          <w:kern w:val="0"/>
          <w:sz w:val="28"/>
          <w:szCs w:val="28"/>
          <w:u w:val="none"/>
          <w:shd w:val="clear" w:color="auto" w:fill="auto"/>
          <w:lang w:val="en-US" w:eastAsia="zh-CN" w:bidi="ar"/>
        </w:rPr>
        <w:tab/>
      </w:r>
      <w:r>
        <w:rPr>
          <w:rFonts w:hint="eastAsia" w:ascii="宋体" w:hAnsi="宋体" w:eastAsia="宋体" w:cs="宋体"/>
          <w:color w:val="auto"/>
          <w:spacing w:val="0"/>
          <w:w w:val="100"/>
          <w:kern w:val="0"/>
          <w:sz w:val="28"/>
          <w:szCs w:val="28"/>
          <w:u w:val="none"/>
          <w:shd w:val="clear" w:color="auto" w:fill="auto"/>
          <w:lang w:val="en-US" w:eastAsia="zh-CN" w:bidi="ar"/>
        </w:rPr>
        <w:fldChar w:fldCharType="begin"/>
      </w:r>
      <w:r>
        <w:rPr>
          <w:rFonts w:hint="eastAsia" w:ascii="宋体" w:hAnsi="宋体" w:eastAsia="宋体" w:cs="宋体"/>
          <w:color w:val="auto"/>
          <w:spacing w:val="0"/>
          <w:w w:val="100"/>
          <w:kern w:val="0"/>
          <w:sz w:val="28"/>
          <w:szCs w:val="28"/>
          <w:u w:val="none"/>
          <w:shd w:val="clear" w:color="auto" w:fill="auto"/>
          <w:lang w:val="en-US" w:eastAsia="zh-CN" w:bidi="ar"/>
        </w:rPr>
        <w:instrText xml:space="preserve"> PAGEREF _Toc26960 \h </w:instrText>
      </w:r>
      <w:r>
        <w:rPr>
          <w:rFonts w:hint="eastAsia" w:ascii="宋体" w:hAnsi="宋体" w:eastAsia="宋体" w:cs="宋体"/>
          <w:color w:val="auto"/>
          <w:spacing w:val="0"/>
          <w:w w:val="100"/>
          <w:kern w:val="0"/>
          <w:sz w:val="28"/>
          <w:szCs w:val="28"/>
          <w:u w:val="none"/>
          <w:shd w:val="clear" w:color="auto" w:fill="auto"/>
          <w:lang w:val="en-US" w:eastAsia="zh-CN" w:bidi="ar"/>
        </w:rPr>
        <w:fldChar w:fldCharType="separate"/>
      </w:r>
      <w:r>
        <w:rPr>
          <w:rFonts w:hint="eastAsia" w:ascii="宋体" w:hAnsi="宋体" w:eastAsia="宋体" w:cs="宋体"/>
          <w:color w:val="auto"/>
          <w:spacing w:val="0"/>
          <w:w w:val="100"/>
          <w:kern w:val="0"/>
          <w:sz w:val="28"/>
          <w:szCs w:val="28"/>
          <w:u w:val="none"/>
          <w:shd w:val="clear" w:color="auto" w:fill="auto"/>
          <w:lang w:val="en-US" w:eastAsia="zh-CN" w:bidi="ar"/>
        </w:rPr>
        <w:t>17</w:t>
      </w:r>
      <w:r>
        <w:rPr>
          <w:rFonts w:hint="eastAsia" w:ascii="宋体" w:hAnsi="宋体" w:eastAsia="宋体" w:cs="宋体"/>
          <w:color w:val="auto"/>
          <w:spacing w:val="0"/>
          <w:w w:val="100"/>
          <w:kern w:val="0"/>
          <w:sz w:val="28"/>
          <w:szCs w:val="28"/>
          <w:u w:val="none"/>
          <w:shd w:val="clear" w:color="auto" w:fill="auto"/>
          <w:lang w:val="en-US" w:eastAsia="zh-CN" w:bidi="ar"/>
        </w:rPr>
        <w:fldChar w:fldCharType="end"/>
      </w:r>
      <w:r>
        <w:rPr>
          <w:rFonts w:hint="eastAsia" w:ascii="黑体" w:hAnsi="黑体" w:eastAsia="黑体" w:cs="黑体"/>
          <w:color w:val="auto"/>
          <w:spacing w:val="0"/>
          <w:w w:val="100"/>
          <w:kern w:val="0"/>
          <w:sz w:val="28"/>
          <w:szCs w:val="28"/>
          <w:u w:val="none"/>
          <w:shd w:val="clear" w:color="auto" w:fill="auto"/>
          <w:lang w:val="en-US" w:eastAsia="zh-CN" w:bidi="ar"/>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pacing w:val="0"/>
          <w:w w:val="100"/>
          <w:kern w:val="0"/>
          <w:sz w:val="28"/>
          <w:szCs w:val="28"/>
          <w:u w:val="none"/>
          <w:shd w:val="clear" w:color="auto" w:fill="auto"/>
          <w:lang w:val="en-US" w:eastAsia="zh-CN" w:bidi="ar"/>
        </w:rPr>
      </w:pPr>
      <w:r>
        <w:rPr>
          <w:rFonts w:hint="eastAsia" w:ascii="宋体" w:hAnsi="宋体" w:eastAsia="宋体" w:cs="宋体"/>
          <w:color w:val="auto"/>
          <w:spacing w:val="0"/>
          <w:w w:val="100"/>
          <w:kern w:val="0"/>
          <w:sz w:val="28"/>
          <w:szCs w:val="28"/>
          <w:u w:val="none"/>
          <w:shd w:val="clear" w:color="auto" w:fill="auto"/>
          <w:lang w:val="en-US" w:eastAsia="zh-CN" w:bidi="ar"/>
        </w:rPr>
        <w:fldChar w:fldCharType="begin"/>
      </w:r>
      <w:r>
        <w:rPr>
          <w:rFonts w:hint="eastAsia" w:ascii="宋体" w:hAnsi="宋体" w:eastAsia="宋体" w:cs="宋体"/>
          <w:color w:val="auto"/>
          <w:spacing w:val="0"/>
          <w:w w:val="100"/>
          <w:kern w:val="0"/>
          <w:sz w:val="28"/>
          <w:szCs w:val="28"/>
          <w:u w:val="none"/>
          <w:shd w:val="clear" w:color="auto" w:fill="auto"/>
          <w:lang w:val="en-US" w:eastAsia="zh-CN" w:bidi="ar"/>
        </w:rPr>
        <w:instrText xml:space="preserve"> HYPERLINK \l _Toc12093 </w:instrText>
      </w:r>
      <w:r>
        <w:rPr>
          <w:rFonts w:hint="eastAsia" w:ascii="宋体" w:hAnsi="宋体" w:eastAsia="宋体" w:cs="宋体"/>
          <w:color w:val="auto"/>
          <w:spacing w:val="0"/>
          <w:w w:val="100"/>
          <w:kern w:val="0"/>
          <w:sz w:val="28"/>
          <w:szCs w:val="28"/>
          <w:u w:val="none"/>
          <w:shd w:val="clear" w:color="auto" w:fill="auto"/>
          <w:lang w:val="en-US" w:eastAsia="zh-CN" w:bidi="ar"/>
        </w:rPr>
        <w:fldChar w:fldCharType="separate"/>
      </w:r>
      <w:r>
        <w:rPr>
          <w:rFonts w:hint="eastAsia" w:ascii="宋体" w:hAnsi="宋体" w:eastAsia="宋体" w:cs="宋体"/>
          <w:color w:val="auto"/>
          <w:spacing w:val="0"/>
          <w:w w:val="100"/>
          <w:kern w:val="0"/>
          <w:sz w:val="28"/>
          <w:szCs w:val="28"/>
          <w:u w:val="none"/>
          <w:shd w:val="clear" w:color="auto" w:fill="auto"/>
          <w:lang w:val="en-US" w:eastAsia="zh-CN" w:bidi="ar"/>
        </w:rPr>
        <w:t>（一）和驰厨具公司</w:t>
      </w:r>
      <w:r>
        <w:rPr>
          <w:rFonts w:hint="eastAsia" w:ascii="宋体" w:hAnsi="宋体" w:eastAsia="宋体" w:cs="宋体"/>
          <w:color w:val="auto"/>
          <w:spacing w:val="0"/>
          <w:w w:val="100"/>
          <w:kern w:val="0"/>
          <w:sz w:val="28"/>
          <w:szCs w:val="28"/>
          <w:u w:val="none"/>
          <w:shd w:val="clear" w:color="auto" w:fill="auto"/>
          <w:lang w:val="en-US" w:eastAsia="zh-CN" w:bidi="ar"/>
        </w:rPr>
        <w:tab/>
      </w:r>
      <w:r>
        <w:rPr>
          <w:rFonts w:hint="eastAsia" w:ascii="宋体" w:hAnsi="宋体" w:eastAsia="宋体" w:cs="宋体"/>
          <w:color w:val="auto"/>
          <w:spacing w:val="0"/>
          <w:w w:val="100"/>
          <w:kern w:val="0"/>
          <w:sz w:val="28"/>
          <w:szCs w:val="28"/>
          <w:u w:val="none"/>
          <w:shd w:val="clear" w:color="auto" w:fill="auto"/>
          <w:lang w:val="en-US" w:eastAsia="zh-CN" w:bidi="ar"/>
        </w:rPr>
        <w:fldChar w:fldCharType="begin"/>
      </w:r>
      <w:r>
        <w:rPr>
          <w:rFonts w:hint="eastAsia" w:ascii="宋体" w:hAnsi="宋体" w:eastAsia="宋体" w:cs="宋体"/>
          <w:color w:val="auto"/>
          <w:spacing w:val="0"/>
          <w:w w:val="100"/>
          <w:kern w:val="0"/>
          <w:sz w:val="28"/>
          <w:szCs w:val="28"/>
          <w:u w:val="none"/>
          <w:shd w:val="clear" w:color="auto" w:fill="auto"/>
          <w:lang w:val="en-US" w:eastAsia="zh-CN" w:bidi="ar"/>
        </w:rPr>
        <w:instrText xml:space="preserve"> PAGEREF _Toc12093 \h </w:instrText>
      </w:r>
      <w:r>
        <w:rPr>
          <w:rFonts w:hint="eastAsia" w:ascii="宋体" w:hAnsi="宋体" w:eastAsia="宋体" w:cs="宋体"/>
          <w:color w:val="auto"/>
          <w:spacing w:val="0"/>
          <w:w w:val="100"/>
          <w:kern w:val="0"/>
          <w:sz w:val="28"/>
          <w:szCs w:val="28"/>
          <w:u w:val="none"/>
          <w:shd w:val="clear" w:color="auto" w:fill="auto"/>
          <w:lang w:val="en-US" w:eastAsia="zh-CN" w:bidi="ar"/>
        </w:rPr>
        <w:fldChar w:fldCharType="separate"/>
      </w:r>
      <w:r>
        <w:rPr>
          <w:rFonts w:hint="eastAsia" w:ascii="宋体" w:hAnsi="宋体" w:eastAsia="宋体" w:cs="宋体"/>
          <w:color w:val="auto"/>
          <w:spacing w:val="0"/>
          <w:w w:val="100"/>
          <w:kern w:val="0"/>
          <w:sz w:val="28"/>
          <w:szCs w:val="28"/>
          <w:u w:val="none"/>
          <w:shd w:val="clear" w:color="auto" w:fill="auto"/>
          <w:lang w:val="en-US" w:eastAsia="zh-CN" w:bidi="ar"/>
        </w:rPr>
        <w:t>17</w:t>
      </w:r>
      <w:r>
        <w:rPr>
          <w:rFonts w:hint="eastAsia" w:ascii="宋体" w:hAnsi="宋体" w:eastAsia="宋体" w:cs="宋体"/>
          <w:color w:val="auto"/>
          <w:spacing w:val="0"/>
          <w:w w:val="100"/>
          <w:kern w:val="0"/>
          <w:sz w:val="28"/>
          <w:szCs w:val="28"/>
          <w:u w:val="none"/>
          <w:shd w:val="clear" w:color="auto" w:fill="auto"/>
          <w:lang w:val="en-US" w:eastAsia="zh-CN" w:bidi="ar"/>
        </w:rPr>
        <w:fldChar w:fldCharType="end"/>
      </w:r>
      <w:r>
        <w:rPr>
          <w:rFonts w:hint="eastAsia" w:ascii="宋体" w:hAnsi="宋体" w:eastAsia="宋体" w:cs="宋体"/>
          <w:color w:val="auto"/>
          <w:spacing w:val="0"/>
          <w:w w:val="100"/>
          <w:kern w:val="0"/>
          <w:sz w:val="28"/>
          <w:szCs w:val="28"/>
          <w:u w:val="none"/>
          <w:shd w:val="clear" w:color="auto" w:fill="auto"/>
          <w:lang w:val="en-US" w:eastAsia="zh-CN" w:bidi="ar"/>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pacing w:val="0"/>
          <w:w w:val="100"/>
          <w:kern w:val="0"/>
          <w:sz w:val="28"/>
          <w:szCs w:val="28"/>
          <w:u w:val="none"/>
          <w:shd w:val="clear" w:color="auto" w:fill="auto"/>
          <w:lang w:val="en-US" w:eastAsia="zh-CN" w:bidi="ar"/>
        </w:rPr>
      </w:pPr>
      <w:r>
        <w:rPr>
          <w:rFonts w:hint="eastAsia" w:ascii="宋体" w:hAnsi="宋体" w:eastAsia="宋体" w:cs="宋体"/>
          <w:color w:val="auto"/>
          <w:spacing w:val="0"/>
          <w:w w:val="100"/>
          <w:kern w:val="0"/>
          <w:sz w:val="28"/>
          <w:szCs w:val="28"/>
          <w:u w:val="none"/>
          <w:shd w:val="clear" w:color="auto" w:fill="auto"/>
          <w:lang w:val="en-US" w:eastAsia="zh-CN" w:bidi="ar"/>
        </w:rPr>
        <w:fldChar w:fldCharType="begin"/>
      </w:r>
      <w:r>
        <w:rPr>
          <w:rFonts w:hint="eastAsia" w:ascii="宋体" w:hAnsi="宋体" w:eastAsia="宋体" w:cs="宋体"/>
          <w:color w:val="auto"/>
          <w:spacing w:val="0"/>
          <w:w w:val="100"/>
          <w:kern w:val="0"/>
          <w:sz w:val="28"/>
          <w:szCs w:val="28"/>
          <w:u w:val="none"/>
          <w:shd w:val="clear" w:color="auto" w:fill="auto"/>
          <w:lang w:val="en-US" w:eastAsia="zh-CN" w:bidi="ar"/>
        </w:rPr>
        <w:instrText xml:space="preserve"> HYPERLINK \l _Toc1182 </w:instrText>
      </w:r>
      <w:r>
        <w:rPr>
          <w:rFonts w:hint="eastAsia" w:ascii="宋体" w:hAnsi="宋体" w:eastAsia="宋体" w:cs="宋体"/>
          <w:color w:val="auto"/>
          <w:spacing w:val="0"/>
          <w:w w:val="100"/>
          <w:kern w:val="0"/>
          <w:sz w:val="28"/>
          <w:szCs w:val="28"/>
          <w:u w:val="none"/>
          <w:shd w:val="clear" w:color="auto" w:fill="auto"/>
          <w:lang w:val="en-US" w:eastAsia="zh-CN" w:bidi="ar"/>
        </w:rPr>
        <w:fldChar w:fldCharType="separate"/>
      </w:r>
      <w:r>
        <w:rPr>
          <w:rFonts w:hint="eastAsia" w:ascii="宋体" w:hAnsi="宋体" w:eastAsia="宋体" w:cs="宋体"/>
          <w:color w:val="auto"/>
          <w:spacing w:val="0"/>
          <w:w w:val="100"/>
          <w:kern w:val="0"/>
          <w:sz w:val="28"/>
          <w:szCs w:val="28"/>
          <w:u w:val="none"/>
          <w:shd w:val="clear" w:color="auto" w:fill="auto"/>
          <w:lang w:val="en-US" w:eastAsia="zh-CN" w:bidi="ar"/>
        </w:rPr>
        <w:t>（二）军山装饰公司</w:t>
      </w:r>
      <w:r>
        <w:rPr>
          <w:rFonts w:hint="eastAsia" w:ascii="宋体" w:hAnsi="宋体" w:eastAsia="宋体" w:cs="宋体"/>
          <w:color w:val="auto"/>
          <w:spacing w:val="0"/>
          <w:w w:val="100"/>
          <w:kern w:val="0"/>
          <w:sz w:val="28"/>
          <w:szCs w:val="28"/>
          <w:u w:val="none"/>
          <w:shd w:val="clear" w:color="auto" w:fill="auto"/>
          <w:lang w:val="en-US" w:eastAsia="zh-CN" w:bidi="ar"/>
        </w:rPr>
        <w:tab/>
      </w:r>
      <w:r>
        <w:rPr>
          <w:rFonts w:hint="eastAsia" w:ascii="宋体" w:hAnsi="宋体" w:eastAsia="宋体" w:cs="宋体"/>
          <w:color w:val="auto"/>
          <w:spacing w:val="0"/>
          <w:w w:val="100"/>
          <w:kern w:val="0"/>
          <w:sz w:val="28"/>
          <w:szCs w:val="28"/>
          <w:u w:val="none"/>
          <w:shd w:val="clear" w:color="auto" w:fill="auto"/>
          <w:lang w:val="en-US" w:eastAsia="zh-CN" w:bidi="ar"/>
        </w:rPr>
        <w:fldChar w:fldCharType="begin"/>
      </w:r>
      <w:r>
        <w:rPr>
          <w:rFonts w:hint="eastAsia" w:ascii="宋体" w:hAnsi="宋体" w:eastAsia="宋体" w:cs="宋体"/>
          <w:color w:val="auto"/>
          <w:spacing w:val="0"/>
          <w:w w:val="100"/>
          <w:kern w:val="0"/>
          <w:sz w:val="28"/>
          <w:szCs w:val="28"/>
          <w:u w:val="none"/>
          <w:shd w:val="clear" w:color="auto" w:fill="auto"/>
          <w:lang w:val="en-US" w:eastAsia="zh-CN" w:bidi="ar"/>
        </w:rPr>
        <w:instrText xml:space="preserve"> PAGEREF _Toc1182 \h </w:instrText>
      </w:r>
      <w:r>
        <w:rPr>
          <w:rFonts w:hint="eastAsia" w:ascii="宋体" w:hAnsi="宋体" w:eastAsia="宋体" w:cs="宋体"/>
          <w:color w:val="auto"/>
          <w:spacing w:val="0"/>
          <w:w w:val="100"/>
          <w:kern w:val="0"/>
          <w:sz w:val="28"/>
          <w:szCs w:val="28"/>
          <w:u w:val="none"/>
          <w:shd w:val="clear" w:color="auto" w:fill="auto"/>
          <w:lang w:val="en-US" w:eastAsia="zh-CN" w:bidi="ar"/>
        </w:rPr>
        <w:fldChar w:fldCharType="separate"/>
      </w:r>
      <w:r>
        <w:rPr>
          <w:rFonts w:hint="eastAsia" w:ascii="宋体" w:hAnsi="宋体" w:eastAsia="宋体" w:cs="宋体"/>
          <w:color w:val="auto"/>
          <w:spacing w:val="0"/>
          <w:w w:val="100"/>
          <w:kern w:val="0"/>
          <w:sz w:val="28"/>
          <w:szCs w:val="28"/>
          <w:u w:val="none"/>
          <w:shd w:val="clear" w:color="auto" w:fill="auto"/>
          <w:lang w:val="en-US" w:eastAsia="zh-CN" w:bidi="ar"/>
        </w:rPr>
        <w:t>17</w:t>
      </w:r>
      <w:r>
        <w:rPr>
          <w:rFonts w:hint="eastAsia" w:ascii="宋体" w:hAnsi="宋体" w:eastAsia="宋体" w:cs="宋体"/>
          <w:color w:val="auto"/>
          <w:spacing w:val="0"/>
          <w:w w:val="100"/>
          <w:kern w:val="0"/>
          <w:sz w:val="28"/>
          <w:szCs w:val="28"/>
          <w:u w:val="none"/>
          <w:shd w:val="clear" w:color="auto" w:fill="auto"/>
          <w:lang w:val="en-US" w:eastAsia="zh-CN" w:bidi="ar"/>
        </w:rPr>
        <w:fldChar w:fldCharType="end"/>
      </w:r>
      <w:r>
        <w:rPr>
          <w:rFonts w:hint="eastAsia" w:ascii="宋体" w:hAnsi="宋体" w:eastAsia="宋体" w:cs="宋体"/>
          <w:color w:val="auto"/>
          <w:spacing w:val="0"/>
          <w:w w:val="100"/>
          <w:kern w:val="0"/>
          <w:sz w:val="28"/>
          <w:szCs w:val="28"/>
          <w:u w:val="none"/>
          <w:shd w:val="clear" w:color="auto" w:fill="auto"/>
          <w:lang w:val="en-US" w:eastAsia="zh-CN" w:bidi="ar"/>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pacing w:val="0"/>
          <w:w w:val="100"/>
          <w:kern w:val="0"/>
          <w:sz w:val="28"/>
          <w:szCs w:val="28"/>
          <w:u w:val="none"/>
          <w:shd w:val="clear" w:color="auto" w:fill="auto"/>
          <w:lang w:val="en-US" w:eastAsia="zh-CN" w:bidi="ar"/>
        </w:rPr>
      </w:pPr>
      <w:r>
        <w:rPr>
          <w:rFonts w:hint="eastAsia" w:ascii="宋体" w:hAnsi="宋体" w:eastAsia="宋体" w:cs="宋体"/>
          <w:color w:val="auto"/>
          <w:spacing w:val="0"/>
          <w:w w:val="100"/>
          <w:kern w:val="0"/>
          <w:sz w:val="28"/>
          <w:szCs w:val="28"/>
          <w:u w:val="none"/>
          <w:shd w:val="clear" w:color="auto" w:fill="auto"/>
          <w:lang w:val="en-US" w:eastAsia="zh-CN" w:bidi="ar"/>
        </w:rPr>
        <w:fldChar w:fldCharType="begin"/>
      </w:r>
      <w:r>
        <w:rPr>
          <w:rFonts w:hint="eastAsia" w:ascii="宋体" w:hAnsi="宋体" w:eastAsia="宋体" w:cs="宋体"/>
          <w:color w:val="auto"/>
          <w:spacing w:val="0"/>
          <w:w w:val="100"/>
          <w:kern w:val="0"/>
          <w:sz w:val="28"/>
          <w:szCs w:val="28"/>
          <w:u w:val="none"/>
          <w:shd w:val="clear" w:color="auto" w:fill="auto"/>
          <w:lang w:val="en-US" w:eastAsia="zh-CN" w:bidi="ar"/>
        </w:rPr>
        <w:instrText xml:space="preserve"> HYPERLINK \l _Toc26096 </w:instrText>
      </w:r>
      <w:r>
        <w:rPr>
          <w:rFonts w:hint="eastAsia" w:ascii="宋体" w:hAnsi="宋体" w:eastAsia="宋体" w:cs="宋体"/>
          <w:color w:val="auto"/>
          <w:spacing w:val="0"/>
          <w:w w:val="100"/>
          <w:kern w:val="0"/>
          <w:sz w:val="28"/>
          <w:szCs w:val="28"/>
          <w:u w:val="none"/>
          <w:shd w:val="clear" w:color="auto" w:fill="auto"/>
          <w:lang w:val="en-US" w:eastAsia="zh-CN" w:bidi="ar"/>
        </w:rPr>
        <w:fldChar w:fldCharType="separate"/>
      </w:r>
      <w:r>
        <w:rPr>
          <w:rFonts w:hint="eastAsia" w:ascii="宋体" w:hAnsi="宋体" w:eastAsia="宋体" w:cs="宋体"/>
          <w:color w:val="auto"/>
          <w:spacing w:val="0"/>
          <w:w w:val="100"/>
          <w:kern w:val="0"/>
          <w:sz w:val="28"/>
          <w:szCs w:val="28"/>
          <w:u w:val="none"/>
          <w:shd w:val="clear" w:color="auto" w:fill="auto"/>
          <w:lang w:val="en-US" w:eastAsia="zh-CN" w:bidi="ar"/>
        </w:rPr>
        <w:t>（三）和码餐饮公司</w:t>
      </w:r>
      <w:r>
        <w:rPr>
          <w:rFonts w:hint="eastAsia" w:ascii="宋体" w:hAnsi="宋体" w:eastAsia="宋体" w:cs="宋体"/>
          <w:color w:val="auto"/>
          <w:spacing w:val="0"/>
          <w:w w:val="100"/>
          <w:kern w:val="0"/>
          <w:sz w:val="28"/>
          <w:szCs w:val="28"/>
          <w:u w:val="none"/>
          <w:shd w:val="clear" w:color="auto" w:fill="auto"/>
          <w:lang w:val="en-US" w:eastAsia="zh-CN" w:bidi="ar"/>
        </w:rPr>
        <w:tab/>
      </w:r>
      <w:r>
        <w:rPr>
          <w:rFonts w:hint="eastAsia" w:ascii="宋体" w:hAnsi="宋体" w:eastAsia="宋体" w:cs="宋体"/>
          <w:color w:val="auto"/>
          <w:spacing w:val="0"/>
          <w:w w:val="100"/>
          <w:kern w:val="0"/>
          <w:sz w:val="28"/>
          <w:szCs w:val="28"/>
          <w:u w:val="none"/>
          <w:shd w:val="clear" w:color="auto" w:fill="auto"/>
          <w:lang w:val="en-US" w:eastAsia="zh-CN" w:bidi="ar"/>
        </w:rPr>
        <w:fldChar w:fldCharType="begin"/>
      </w:r>
      <w:r>
        <w:rPr>
          <w:rFonts w:hint="eastAsia" w:ascii="宋体" w:hAnsi="宋体" w:eastAsia="宋体" w:cs="宋体"/>
          <w:color w:val="auto"/>
          <w:spacing w:val="0"/>
          <w:w w:val="100"/>
          <w:kern w:val="0"/>
          <w:sz w:val="28"/>
          <w:szCs w:val="28"/>
          <w:u w:val="none"/>
          <w:shd w:val="clear" w:color="auto" w:fill="auto"/>
          <w:lang w:val="en-US" w:eastAsia="zh-CN" w:bidi="ar"/>
        </w:rPr>
        <w:instrText xml:space="preserve"> PAGEREF _Toc26096 \h </w:instrText>
      </w:r>
      <w:r>
        <w:rPr>
          <w:rFonts w:hint="eastAsia" w:ascii="宋体" w:hAnsi="宋体" w:eastAsia="宋体" w:cs="宋体"/>
          <w:color w:val="auto"/>
          <w:spacing w:val="0"/>
          <w:w w:val="100"/>
          <w:kern w:val="0"/>
          <w:sz w:val="28"/>
          <w:szCs w:val="28"/>
          <w:u w:val="none"/>
          <w:shd w:val="clear" w:color="auto" w:fill="auto"/>
          <w:lang w:val="en-US" w:eastAsia="zh-CN" w:bidi="ar"/>
        </w:rPr>
        <w:fldChar w:fldCharType="separate"/>
      </w:r>
      <w:r>
        <w:rPr>
          <w:rFonts w:hint="eastAsia" w:ascii="宋体" w:hAnsi="宋体" w:eastAsia="宋体" w:cs="宋体"/>
          <w:color w:val="auto"/>
          <w:spacing w:val="0"/>
          <w:w w:val="100"/>
          <w:kern w:val="0"/>
          <w:sz w:val="28"/>
          <w:szCs w:val="28"/>
          <w:u w:val="none"/>
          <w:shd w:val="clear" w:color="auto" w:fill="auto"/>
          <w:lang w:val="en-US" w:eastAsia="zh-CN" w:bidi="ar"/>
        </w:rPr>
        <w:t>17</w:t>
      </w:r>
      <w:r>
        <w:rPr>
          <w:rFonts w:hint="eastAsia" w:ascii="宋体" w:hAnsi="宋体" w:eastAsia="宋体" w:cs="宋体"/>
          <w:color w:val="auto"/>
          <w:spacing w:val="0"/>
          <w:w w:val="100"/>
          <w:kern w:val="0"/>
          <w:sz w:val="28"/>
          <w:szCs w:val="28"/>
          <w:u w:val="none"/>
          <w:shd w:val="clear" w:color="auto" w:fill="auto"/>
          <w:lang w:val="en-US" w:eastAsia="zh-CN" w:bidi="ar"/>
        </w:rPr>
        <w:fldChar w:fldCharType="end"/>
      </w:r>
      <w:r>
        <w:rPr>
          <w:rFonts w:hint="eastAsia" w:ascii="宋体" w:hAnsi="宋体" w:eastAsia="宋体" w:cs="宋体"/>
          <w:color w:val="auto"/>
          <w:spacing w:val="0"/>
          <w:w w:val="100"/>
          <w:kern w:val="0"/>
          <w:sz w:val="28"/>
          <w:szCs w:val="28"/>
          <w:u w:val="none"/>
          <w:shd w:val="clear" w:color="auto" w:fill="auto"/>
          <w:lang w:val="en-US" w:eastAsia="zh-CN" w:bidi="ar"/>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pacing w:val="0"/>
          <w:w w:val="100"/>
          <w:kern w:val="0"/>
          <w:sz w:val="28"/>
          <w:szCs w:val="28"/>
          <w:u w:val="none"/>
          <w:shd w:val="clear" w:color="auto" w:fill="auto"/>
          <w:lang w:val="en-US" w:eastAsia="zh-CN" w:bidi="ar"/>
        </w:rPr>
      </w:pPr>
      <w:r>
        <w:rPr>
          <w:rFonts w:hint="eastAsia" w:ascii="宋体" w:hAnsi="宋体" w:eastAsia="宋体" w:cs="宋体"/>
          <w:color w:val="auto"/>
          <w:spacing w:val="0"/>
          <w:w w:val="100"/>
          <w:kern w:val="0"/>
          <w:sz w:val="28"/>
          <w:szCs w:val="28"/>
          <w:u w:val="none"/>
          <w:shd w:val="clear" w:color="auto" w:fill="auto"/>
          <w:lang w:val="en-US" w:eastAsia="zh-CN" w:bidi="ar"/>
        </w:rPr>
        <w:fldChar w:fldCharType="begin"/>
      </w:r>
      <w:r>
        <w:rPr>
          <w:rFonts w:hint="eastAsia" w:ascii="宋体" w:hAnsi="宋体" w:eastAsia="宋体" w:cs="宋体"/>
          <w:color w:val="auto"/>
          <w:spacing w:val="0"/>
          <w:w w:val="100"/>
          <w:kern w:val="0"/>
          <w:sz w:val="28"/>
          <w:szCs w:val="28"/>
          <w:u w:val="none"/>
          <w:shd w:val="clear" w:color="auto" w:fill="auto"/>
          <w:lang w:val="en-US" w:eastAsia="zh-CN" w:bidi="ar"/>
        </w:rPr>
        <w:instrText xml:space="preserve"> HYPERLINK \l _Toc22730 </w:instrText>
      </w:r>
      <w:r>
        <w:rPr>
          <w:rFonts w:hint="eastAsia" w:ascii="宋体" w:hAnsi="宋体" w:eastAsia="宋体" w:cs="宋体"/>
          <w:color w:val="auto"/>
          <w:spacing w:val="0"/>
          <w:w w:val="100"/>
          <w:kern w:val="0"/>
          <w:sz w:val="28"/>
          <w:szCs w:val="28"/>
          <w:u w:val="none"/>
          <w:shd w:val="clear" w:color="auto" w:fill="auto"/>
          <w:lang w:val="en-US" w:eastAsia="zh-CN" w:bidi="ar"/>
        </w:rPr>
        <w:fldChar w:fldCharType="separate"/>
      </w:r>
      <w:r>
        <w:rPr>
          <w:rFonts w:hint="eastAsia" w:ascii="宋体" w:hAnsi="宋体" w:eastAsia="宋体" w:cs="宋体"/>
          <w:color w:val="auto"/>
          <w:spacing w:val="0"/>
          <w:w w:val="100"/>
          <w:kern w:val="0"/>
          <w:sz w:val="28"/>
          <w:szCs w:val="28"/>
          <w:u w:val="none"/>
          <w:shd w:val="clear" w:color="auto" w:fill="auto"/>
          <w:lang w:val="en-US" w:eastAsia="zh-CN" w:bidi="ar"/>
        </w:rPr>
        <w:t>（四）绿地商管公司</w:t>
      </w:r>
      <w:r>
        <w:rPr>
          <w:rFonts w:hint="eastAsia" w:ascii="宋体" w:hAnsi="宋体" w:eastAsia="宋体" w:cs="宋体"/>
          <w:color w:val="auto"/>
          <w:spacing w:val="0"/>
          <w:w w:val="100"/>
          <w:kern w:val="0"/>
          <w:sz w:val="28"/>
          <w:szCs w:val="28"/>
          <w:u w:val="none"/>
          <w:shd w:val="clear" w:color="auto" w:fill="auto"/>
          <w:lang w:val="en-US" w:eastAsia="zh-CN" w:bidi="ar"/>
        </w:rPr>
        <w:tab/>
      </w:r>
      <w:r>
        <w:rPr>
          <w:rFonts w:hint="eastAsia" w:ascii="宋体" w:hAnsi="宋体" w:eastAsia="宋体" w:cs="宋体"/>
          <w:color w:val="auto"/>
          <w:spacing w:val="0"/>
          <w:w w:val="100"/>
          <w:kern w:val="0"/>
          <w:sz w:val="28"/>
          <w:szCs w:val="28"/>
          <w:u w:val="none"/>
          <w:shd w:val="clear" w:color="auto" w:fill="auto"/>
          <w:lang w:val="en-US" w:eastAsia="zh-CN" w:bidi="ar"/>
        </w:rPr>
        <w:fldChar w:fldCharType="begin"/>
      </w:r>
      <w:r>
        <w:rPr>
          <w:rFonts w:hint="eastAsia" w:ascii="宋体" w:hAnsi="宋体" w:eastAsia="宋体" w:cs="宋体"/>
          <w:color w:val="auto"/>
          <w:spacing w:val="0"/>
          <w:w w:val="100"/>
          <w:kern w:val="0"/>
          <w:sz w:val="28"/>
          <w:szCs w:val="28"/>
          <w:u w:val="none"/>
          <w:shd w:val="clear" w:color="auto" w:fill="auto"/>
          <w:lang w:val="en-US" w:eastAsia="zh-CN" w:bidi="ar"/>
        </w:rPr>
        <w:instrText xml:space="preserve"> PAGEREF _Toc22730 \h </w:instrText>
      </w:r>
      <w:r>
        <w:rPr>
          <w:rFonts w:hint="eastAsia" w:ascii="宋体" w:hAnsi="宋体" w:eastAsia="宋体" w:cs="宋体"/>
          <w:color w:val="auto"/>
          <w:spacing w:val="0"/>
          <w:w w:val="100"/>
          <w:kern w:val="0"/>
          <w:sz w:val="28"/>
          <w:szCs w:val="28"/>
          <w:u w:val="none"/>
          <w:shd w:val="clear" w:color="auto" w:fill="auto"/>
          <w:lang w:val="en-US" w:eastAsia="zh-CN" w:bidi="ar"/>
        </w:rPr>
        <w:fldChar w:fldCharType="separate"/>
      </w:r>
      <w:r>
        <w:rPr>
          <w:rFonts w:hint="eastAsia" w:ascii="宋体" w:hAnsi="宋体" w:eastAsia="宋体" w:cs="宋体"/>
          <w:color w:val="auto"/>
          <w:spacing w:val="0"/>
          <w:w w:val="100"/>
          <w:kern w:val="0"/>
          <w:sz w:val="28"/>
          <w:szCs w:val="28"/>
          <w:u w:val="none"/>
          <w:shd w:val="clear" w:color="auto" w:fill="auto"/>
          <w:lang w:val="en-US" w:eastAsia="zh-CN" w:bidi="ar"/>
        </w:rPr>
        <w:t>18</w:t>
      </w:r>
      <w:r>
        <w:rPr>
          <w:rFonts w:hint="eastAsia" w:ascii="宋体" w:hAnsi="宋体" w:eastAsia="宋体" w:cs="宋体"/>
          <w:color w:val="auto"/>
          <w:spacing w:val="0"/>
          <w:w w:val="100"/>
          <w:kern w:val="0"/>
          <w:sz w:val="28"/>
          <w:szCs w:val="28"/>
          <w:u w:val="none"/>
          <w:shd w:val="clear" w:color="auto" w:fill="auto"/>
          <w:lang w:val="en-US" w:eastAsia="zh-CN" w:bidi="ar"/>
        </w:rPr>
        <w:fldChar w:fldCharType="end"/>
      </w:r>
      <w:r>
        <w:rPr>
          <w:rFonts w:hint="eastAsia" w:ascii="宋体" w:hAnsi="宋体" w:eastAsia="宋体" w:cs="宋体"/>
          <w:color w:val="auto"/>
          <w:spacing w:val="0"/>
          <w:w w:val="100"/>
          <w:kern w:val="0"/>
          <w:sz w:val="28"/>
          <w:szCs w:val="28"/>
          <w:u w:val="none"/>
          <w:shd w:val="clear" w:color="auto" w:fill="auto"/>
          <w:lang w:val="en-US" w:eastAsia="zh-CN" w:bidi="ar"/>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pacing w:val="0"/>
          <w:w w:val="100"/>
          <w:kern w:val="0"/>
          <w:sz w:val="28"/>
          <w:szCs w:val="28"/>
          <w:u w:val="none"/>
          <w:shd w:val="clear" w:color="auto" w:fill="auto"/>
          <w:lang w:val="en-US" w:eastAsia="zh-CN" w:bidi="ar"/>
        </w:rPr>
      </w:pPr>
      <w:r>
        <w:rPr>
          <w:rFonts w:hint="eastAsia" w:ascii="宋体" w:hAnsi="宋体" w:eastAsia="宋体" w:cs="宋体"/>
          <w:color w:val="auto"/>
          <w:spacing w:val="0"/>
          <w:w w:val="100"/>
          <w:kern w:val="0"/>
          <w:sz w:val="28"/>
          <w:szCs w:val="28"/>
          <w:u w:val="none"/>
          <w:shd w:val="clear" w:color="auto" w:fill="auto"/>
          <w:lang w:val="en-US" w:eastAsia="zh-CN" w:bidi="ar"/>
        </w:rPr>
        <w:fldChar w:fldCharType="begin"/>
      </w:r>
      <w:r>
        <w:rPr>
          <w:rFonts w:hint="eastAsia" w:ascii="宋体" w:hAnsi="宋体" w:eastAsia="宋体" w:cs="宋体"/>
          <w:color w:val="auto"/>
          <w:spacing w:val="0"/>
          <w:w w:val="100"/>
          <w:kern w:val="0"/>
          <w:sz w:val="28"/>
          <w:szCs w:val="28"/>
          <w:u w:val="none"/>
          <w:shd w:val="clear" w:color="auto" w:fill="auto"/>
          <w:lang w:val="en-US" w:eastAsia="zh-CN" w:bidi="ar"/>
        </w:rPr>
        <w:instrText xml:space="preserve"> HYPERLINK \l _Toc19002 </w:instrText>
      </w:r>
      <w:r>
        <w:rPr>
          <w:rFonts w:hint="eastAsia" w:ascii="宋体" w:hAnsi="宋体" w:eastAsia="宋体" w:cs="宋体"/>
          <w:color w:val="auto"/>
          <w:spacing w:val="0"/>
          <w:w w:val="100"/>
          <w:kern w:val="0"/>
          <w:sz w:val="28"/>
          <w:szCs w:val="28"/>
          <w:u w:val="none"/>
          <w:shd w:val="clear" w:color="auto" w:fill="auto"/>
          <w:lang w:val="en-US" w:eastAsia="zh-CN" w:bidi="ar"/>
        </w:rPr>
        <w:fldChar w:fldCharType="separate"/>
      </w:r>
      <w:r>
        <w:rPr>
          <w:rFonts w:hint="eastAsia" w:ascii="宋体" w:hAnsi="宋体" w:eastAsia="宋体" w:cs="宋体"/>
          <w:color w:val="auto"/>
          <w:spacing w:val="0"/>
          <w:w w:val="100"/>
          <w:kern w:val="0"/>
          <w:sz w:val="28"/>
          <w:szCs w:val="28"/>
          <w:u w:val="none"/>
          <w:shd w:val="clear" w:color="auto" w:fill="auto"/>
          <w:lang w:val="en-US" w:eastAsia="zh-CN" w:bidi="ar"/>
        </w:rPr>
        <w:t>（五）清水塘街道</w:t>
      </w:r>
      <w:r>
        <w:rPr>
          <w:rFonts w:hint="eastAsia" w:ascii="宋体" w:hAnsi="宋体" w:eastAsia="宋体" w:cs="宋体"/>
          <w:color w:val="auto"/>
          <w:spacing w:val="0"/>
          <w:w w:val="100"/>
          <w:kern w:val="0"/>
          <w:sz w:val="28"/>
          <w:szCs w:val="28"/>
          <w:u w:val="none"/>
          <w:shd w:val="clear" w:color="auto" w:fill="auto"/>
          <w:lang w:val="en-US" w:eastAsia="zh-CN" w:bidi="ar"/>
        </w:rPr>
        <w:tab/>
      </w:r>
      <w:r>
        <w:rPr>
          <w:rFonts w:hint="eastAsia" w:ascii="宋体" w:hAnsi="宋体" w:eastAsia="宋体" w:cs="宋体"/>
          <w:color w:val="auto"/>
          <w:spacing w:val="0"/>
          <w:w w:val="100"/>
          <w:kern w:val="0"/>
          <w:sz w:val="28"/>
          <w:szCs w:val="28"/>
          <w:u w:val="none"/>
          <w:shd w:val="clear" w:color="auto" w:fill="auto"/>
          <w:lang w:val="en-US" w:eastAsia="zh-CN" w:bidi="ar"/>
        </w:rPr>
        <w:fldChar w:fldCharType="begin"/>
      </w:r>
      <w:r>
        <w:rPr>
          <w:rFonts w:hint="eastAsia" w:ascii="宋体" w:hAnsi="宋体" w:eastAsia="宋体" w:cs="宋体"/>
          <w:color w:val="auto"/>
          <w:spacing w:val="0"/>
          <w:w w:val="100"/>
          <w:kern w:val="0"/>
          <w:sz w:val="28"/>
          <w:szCs w:val="28"/>
          <w:u w:val="none"/>
          <w:shd w:val="clear" w:color="auto" w:fill="auto"/>
          <w:lang w:val="en-US" w:eastAsia="zh-CN" w:bidi="ar"/>
        </w:rPr>
        <w:instrText xml:space="preserve"> PAGEREF _Toc19002 \h </w:instrText>
      </w:r>
      <w:r>
        <w:rPr>
          <w:rFonts w:hint="eastAsia" w:ascii="宋体" w:hAnsi="宋体" w:eastAsia="宋体" w:cs="宋体"/>
          <w:color w:val="auto"/>
          <w:spacing w:val="0"/>
          <w:w w:val="100"/>
          <w:kern w:val="0"/>
          <w:sz w:val="28"/>
          <w:szCs w:val="28"/>
          <w:u w:val="none"/>
          <w:shd w:val="clear" w:color="auto" w:fill="auto"/>
          <w:lang w:val="en-US" w:eastAsia="zh-CN" w:bidi="ar"/>
        </w:rPr>
        <w:fldChar w:fldCharType="separate"/>
      </w:r>
      <w:r>
        <w:rPr>
          <w:rFonts w:hint="eastAsia" w:ascii="宋体" w:hAnsi="宋体" w:eastAsia="宋体" w:cs="宋体"/>
          <w:color w:val="auto"/>
          <w:spacing w:val="0"/>
          <w:w w:val="100"/>
          <w:kern w:val="0"/>
          <w:sz w:val="28"/>
          <w:szCs w:val="28"/>
          <w:u w:val="none"/>
          <w:shd w:val="clear" w:color="auto" w:fill="auto"/>
          <w:lang w:val="en-US" w:eastAsia="zh-CN" w:bidi="ar"/>
        </w:rPr>
        <w:t>18</w:t>
      </w:r>
      <w:r>
        <w:rPr>
          <w:rFonts w:hint="eastAsia" w:ascii="宋体" w:hAnsi="宋体" w:eastAsia="宋体" w:cs="宋体"/>
          <w:color w:val="auto"/>
          <w:spacing w:val="0"/>
          <w:w w:val="100"/>
          <w:kern w:val="0"/>
          <w:sz w:val="28"/>
          <w:szCs w:val="28"/>
          <w:u w:val="none"/>
          <w:shd w:val="clear" w:color="auto" w:fill="auto"/>
          <w:lang w:val="en-US" w:eastAsia="zh-CN" w:bidi="ar"/>
        </w:rPr>
        <w:fldChar w:fldCharType="end"/>
      </w:r>
      <w:r>
        <w:rPr>
          <w:rFonts w:hint="eastAsia" w:ascii="宋体" w:hAnsi="宋体" w:eastAsia="宋体" w:cs="宋体"/>
          <w:color w:val="auto"/>
          <w:spacing w:val="0"/>
          <w:w w:val="100"/>
          <w:kern w:val="0"/>
          <w:sz w:val="28"/>
          <w:szCs w:val="28"/>
          <w:u w:val="none"/>
          <w:shd w:val="clear" w:color="auto" w:fill="auto"/>
          <w:lang w:val="en-US" w:eastAsia="zh-CN" w:bidi="ar"/>
        </w:rPr>
        <w:fldChar w:fldCharType="end"/>
      </w:r>
    </w:p>
    <w:p>
      <w:pPr>
        <w:pStyle w:val="23"/>
        <w:keepNext w:val="0"/>
        <w:keepLines w:val="0"/>
        <w:pageBreakBefore w:val="0"/>
        <w:widowControl w:val="0"/>
        <w:shd w:val="clear" w:color="auto" w:fill="auto"/>
        <w:kinsoku/>
        <w:wordWrap/>
        <w:overflowPunct w:val="0"/>
        <w:topLinePunct w:val="0"/>
        <w:autoSpaceDE/>
        <w:autoSpaceDN/>
        <w:bidi w:val="0"/>
        <w:adjustRightInd/>
        <w:snapToGrid/>
        <w:spacing w:before="0" w:after="0" w:line="440" w:lineRule="exact"/>
        <w:ind w:left="0" w:leftChars="0" w:right="0" w:firstLine="0" w:firstLineChars="0"/>
        <w:jc w:val="center"/>
        <w:textAlignment w:val="auto"/>
        <w:outlineLvl w:val="9"/>
        <w:rPr>
          <w:rFonts w:hint="eastAsia" w:ascii="方正小标宋_GBK" w:hAnsi="方正小标宋_GBK" w:eastAsia="方正小标宋_GBK"/>
          <w:color w:val="auto"/>
          <w:spacing w:val="0"/>
          <w:w w:val="100"/>
          <w:kern w:val="0"/>
          <w:sz w:val="44"/>
          <w:szCs w:val="44"/>
          <w:u w:val="none"/>
          <w:shd w:val="clear" w:color="auto" w:fill="auto"/>
          <w:lang w:val="en-US" w:eastAsia="zh-CN" w:bidi="ar"/>
        </w:rPr>
        <w:sectPr>
          <w:footerReference r:id="rId3" w:type="default"/>
          <w:pgSz w:w="11906" w:h="16838"/>
          <w:pgMar w:top="2154" w:right="1531" w:bottom="2154" w:left="1531" w:header="851" w:footer="992" w:gutter="0"/>
          <w:pgNumType w:fmt="decimal" w:start="1"/>
          <w:cols w:space="720" w:num="1"/>
          <w:docGrid w:type="lines" w:linePitch="312" w:charSpace="0"/>
        </w:sectPr>
      </w:pPr>
      <w:r>
        <w:rPr>
          <w:rFonts w:hint="eastAsia" w:ascii="楷体_GB2312" w:hAnsi="楷体_GB2312" w:eastAsia="楷体_GB2312" w:cs="楷体_GB2312"/>
          <w:color w:val="auto"/>
          <w:spacing w:val="0"/>
          <w:w w:val="100"/>
          <w:kern w:val="0"/>
          <w:szCs w:val="44"/>
          <w:u w:val="none"/>
          <w:shd w:val="clear" w:color="auto" w:fill="auto"/>
          <w:lang w:val="en-US" w:eastAsia="zh-CN" w:bidi="ar"/>
        </w:rPr>
        <w:fldChar w:fldCharType="end"/>
      </w:r>
    </w:p>
    <w:p>
      <w:pPr>
        <w:pStyle w:val="23"/>
        <w:keepNext w:val="0"/>
        <w:keepLines w:val="0"/>
        <w:pageBreakBefore w:val="0"/>
        <w:widowControl w:val="0"/>
        <w:shd w:val="clear" w:color="auto" w:fill="auto"/>
        <w:kinsoku/>
        <w:wordWrap/>
        <w:overflowPunct w:val="0"/>
        <w:topLinePunct w:val="0"/>
        <w:autoSpaceDE/>
        <w:autoSpaceDN/>
        <w:bidi w:val="0"/>
        <w:adjustRightInd/>
        <w:snapToGrid/>
        <w:spacing w:before="0" w:after="0" w:line="580" w:lineRule="exact"/>
        <w:ind w:left="0" w:leftChars="0" w:right="0" w:firstLine="0" w:firstLineChars="0"/>
        <w:jc w:val="center"/>
        <w:textAlignment w:val="auto"/>
        <w:outlineLvl w:val="2"/>
        <w:rPr>
          <w:rFonts w:hint="eastAsia" w:ascii="方正小标宋_GBK" w:hAnsi="方正小标宋_GBK" w:eastAsia="方正小标宋_GBK"/>
          <w:color w:val="auto"/>
          <w:spacing w:val="0"/>
          <w:w w:val="100"/>
          <w:kern w:val="0"/>
          <w:sz w:val="44"/>
          <w:szCs w:val="44"/>
          <w:u w:val="none"/>
          <w:shd w:val="clear" w:color="auto" w:fill="auto"/>
          <w:lang w:val="en-US" w:eastAsia="zh-CN" w:bidi="ar"/>
        </w:rPr>
      </w:pPr>
      <w:bookmarkStart w:id="5" w:name="_Toc28587"/>
      <w:bookmarkStart w:id="6" w:name="_Toc1238"/>
      <w:r>
        <w:rPr>
          <w:rFonts w:hint="eastAsia" w:ascii="方正小标宋_GBK" w:hAnsi="方正小标宋_GBK" w:eastAsia="方正小标宋_GBK"/>
          <w:color w:val="auto"/>
          <w:spacing w:val="0"/>
          <w:w w:val="100"/>
          <w:kern w:val="0"/>
          <w:sz w:val="44"/>
          <w:szCs w:val="44"/>
          <w:u w:val="none"/>
          <w:shd w:val="clear" w:color="auto" w:fill="auto"/>
          <w:lang w:val="en-US" w:eastAsia="zh-CN" w:bidi="ar"/>
        </w:rPr>
        <w:t>开福清水塘和驰厨具设备有限公司“10·26”</w:t>
      </w:r>
      <w:bookmarkEnd w:id="5"/>
      <w:bookmarkEnd w:id="6"/>
    </w:p>
    <w:p>
      <w:pPr>
        <w:pStyle w:val="23"/>
        <w:keepNext w:val="0"/>
        <w:keepLines w:val="0"/>
        <w:pageBreakBefore w:val="0"/>
        <w:widowControl w:val="0"/>
        <w:shd w:val="clear" w:color="auto" w:fill="auto"/>
        <w:kinsoku/>
        <w:wordWrap/>
        <w:overflowPunct w:val="0"/>
        <w:topLinePunct w:val="0"/>
        <w:autoSpaceDE/>
        <w:autoSpaceDN/>
        <w:bidi w:val="0"/>
        <w:adjustRightInd/>
        <w:snapToGrid/>
        <w:spacing w:before="0" w:after="0" w:line="580" w:lineRule="exact"/>
        <w:ind w:left="0" w:leftChars="0" w:right="0" w:firstLine="0" w:firstLineChars="0"/>
        <w:jc w:val="center"/>
        <w:textAlignment w:val="auto"/>
        <w:outlineLvl w:val="0"/>
        <w:rPr>
          <w:rFonts w:hint="eastAsia" w:ascii="方正小标宋_GBK" w:hAnsi="方正小标宋_GBK" w:eastAsia="方正小标宋_GBK"/>
          <w:color w:val="auto"/>
          <w:spacing w:val="0"/>
          <w:w w:val="100"/>
          <w:kern w:val="0"/>
          <w:sz w:val="44"/>
          <w:szCs w:val="44"/>
          <w:u w:val="none"/>
          <w:shd w:val="clear" w:color="auto" w:fill="auto"/>
          <w:lang w:val="en-US" w:eastAsia="zh-CN" w:bidi="ar"/>
        </w:rPr>
      </w:pPr>
      <w:bookmarkStart w:id="7" w:name="_Toc1465"/>
      <w:bookmarkStart w:id="8" w:name="_Toc23635"/>
      <w:r>
        <w:rPr>
          <w:rFonts w:hint="eastAsia" w:ascii="方正小标宋_GBK" w:hAnsi="方正小标宋_GBK" w:eastAsia="方正小标宋_GBK"/>
          <w:color w:val="auto"/>
          <w:spacing w:val="0"/>
          <w:w w:val="100"/>
          <w:kern w:val="0"/>
          <w:sz w:val="44"/>
          <w:szCs w:val="44"/>
          <w:u w:val="none"/>
          <w:shd w:val="clear" w:color="auto" w:fill="auto"/>
          <w:lang w:val="en-US" w:eastAsia="zh-CN" w:bidi="ar"/>
        </w:rPr>
        <w:t>一般触电事故调查报告</w:t>
      </w:r>
      <w:bookmarkEnd w:id="7"/>
      <w:bookmarkEnd w:id="8"/>
    </w:p>
    <w:p>
      <w:pPr>
        <w:pStyle w:val="23"/>
        <w:keepNext w:val="0"/>
        <w:keepLines w:val="0"/>
        <w:pageBreakBefore w:val="0"/>
        <w:widowControl w:val="0"/>
        <w:shd w:val="clear" w:color="auto" w:fill="auto"/>
        <w:kinsoku/>
        <w:wordWrap/>
        <w:overflowPunct w:val="0"/>
        <w:topLinePunct w:val="0"/>
        <w:autoSpaceDE/>
        <w:autoSpaceDN/>
        <w:bidi w:val="0"/>
        <w:adjustRightInd/>
        <w:snapToGrid/>
        <w:spacing w:before="0" w:after="0" w:line="580" w:lineRule="exact"/>
        <w:ind w:left="0" w:leftChars="0" w:right="0" w:firstLine="640" w:firstLineChars="200"/>
        <w:jc w:val="both"/>
        <w:textAlignment w:val="auto"/>
        <w:rPr>
          <w:rFonts w:hint="eastAsia" w:ascii="Times New Roman" w:hAnsi="Times New Roman" w:eastAsia="仿宋_GB2312"/>
          <w:color w:val="auto"/>
          <w:spacing w:val="0"/>
          <w:w w:val="100"/>
          <w:kern w:val="0"/>
          <w:sz w:val="32"/>
          <w:szCs w:val="32"/>
          <w:u w:val="none"/>
          <w:shd w:val="clear" w:color="auto" w:fill="auto"/>
          <w:lang w:val="en-US" w:eastAsia="zh-CN" w:bidi="ar"/>
        </w:rPr>
      </w:pPr>
    </w:p>
    <w:p>
      <w:pPr>
        <w:pStyle w:val="23"/>
        <w:keepNext w:val="0"/>
        <w:keepLines w:val="0"/>
        <w:pageBreakBefore w:val="0"/>
        <w:widowControl w:val="0"/>
        <w:shd w:val="clear" w:color="auto" w:fill="auto"/>
        <w:kinsoku/>
        <w:wordWrap/>
        <w:overflowPunct w:val="0"/>
        <w:topLinePunct w:val="0"/>
        <w:autoSpaceDE/>
        <w:autoSpaceDN/>
        <w:bidi w:val="0"/>
        <w:adjustRightInd/>
        <w:snapToGrid/>
        <w:spacing w:after="0" w:line="580" w:lineRule="exact"/>
        <w:ind w:left="0" w:leftChars="0" w:right="0" w:firstLine="640" w:firstLineChars="200"/>
        <w:jc w:val="both"/>
        <w:textAlignment w:val="auto"/>
        <w:rPr>
          <w:rFonts w:hint="eastAsia" w:ascii="仿宋_GB2312" w:hAnsi="仿宋_GB2312" w:eastAsia="仿宋_GB2312"/>
          <w:color w:val="auto"/>
          <w:spacing w:val="0"/>
          <w:w w:val="100"/>
          <w:kern w:val="0"/>
          <w:sz w:val="32"/>
          <w:szCs w:val="32"/>
          <w:u w:val="none"/>
          <w:shd w:val="clear" w:color="auto" w:fill="auto"/>
          <w:lang w:val="en-US" w:eastAsia="zh-CN" w:bidi="ar"/>
        </w:rPr>
      </w:pPr>
      <w:r>
        <w:rPr>
          <w:rFonts w:hint="eastAsia" w:ascii="仿宋_GB2312" w:hAnsi="仿宋_GB2312" w:eastAsia="仿宋_GB2312"/>
          <w:color w:val="auto"/>
          <w:spacing w:val="0"/>
          <w:w w:val="100"/>
          <w:kern w:val="0"/>
          <w:sz w:val="32"/>
          <w:szCs w:val="32"/>
          <w:u w:val="none"/>
          <w:shd w:val="clear" w:color="auto" w:fill="auto"/>
          <w:lang w:val="en-US" w:eastAsia="zh-CN" w:bidi="ar"/>
        </w:rPr>
        <w:t>2023年10月26日21时55分许，长沙和驰厨具设备有限公司一工人在清水塘街道芙蓉中路一段T3楼1楼德天顺盖码饭饭店后厨安装厨具灯发生触电事故，造成1人死亡，直接经济损失约110万元人民币。</w:t>
      </w:r>
    </w:p>
    <w:p>
      <w:pPr>
        <w:pStyle w:val="23"/>
        <w:keepNext w:val="0"/>
        <w:keepLines w:val="0"/>
        <w:pageBreakBefore w:val="0"/>
        <w:widowControl w:val="0"/>
        <w:shd w:val="clear" w:color="auto" w:fill="auto"/>
        <w:kinsoku/>
        <w:wordWrap/>
        <w:overflowPunct w:val="0"/>
        <w:topLinePunct w:val="0"/>
        <w:autoSpaceDE/>
        <w:autoSpaceDN/>
        <w:bidi w:val="0"/>
        <w:adjustRightInd/>
        <w:snapToGrid/>
        <w:spacing w:after="0" w:line="580" w:lineRule="exact"/>
        <w:ind w:left="0" w:leftChars="0" w:right="0" w:firstLine="640" w:firstLineChars="200"/>
        <w:jc w:val="both"/>
        <w:textAlignment w:val="auto"/>
        <w:rPr>
          <w:rFonts w:hint="eastAsia" w:ascii="仿宋_GB2312" w:hAnsi="仿宋_GB2312" w:eastAsia="仿宋_GB2312"/>
          <w:color w:val="auto"/>
          <w:spacing w:val="0"/>
          <w:w w:val="100"/>
          <w:kern w:val="0"/>
          <w:sz w:val="32"/>
          <w:szCs w:val="32"/>
          <w:u w:val="none"/>
          <w:shd w:val="clear" w:color="auto" w:fill="auto"/>
          <w:lang w:val="en-US" w:eastAsia="zh-CN" w:bidi="ar"/>
        </w:rPr>
      </w:pPr>
      <w:r>
        <w:rPr>
          <w:rFonts w:hint="eastAsia" w:ascii="仿宋_GB2312" w:hAnsi="仿宋_GB2312" w:eastAsia="仿宋_GB2312"/>
          <w:color w:val="auto"/>
          <w:spacing w:val="0"/>
          <w:w w:val="100"/>
          <w:kern w:val="0"/>
          <w:sz w:val="32"/>
          <w:szCs w:val="32"/>
          <w:u w:val="none"/>
          <w:shd w:val="clear" w:color="auto" w:fill="auto"/>
          <w:lang w:val="en-US" w:eastAsia="zh-CN" w:bidi="ar"/>
        </w:rPr>
        <w:t>根据《中华人民共和国安全生产法》《生产安全事故报告和调查处理条例》（国务院令第493号）等有关法律法规规定，并报请区政府批准，成立了由区政府二级调研员彭晓坤任组长，区应急管理局、区住房和城乡建设局、公安分局、区总工会、清水塘街道等单位组成的事故调查组，邀请区纪委监委同步介入调查，并聘请专家协助开展技术调查分析。</w:t>
      </w:r>
    </w:p>
    <w:p>
      <w:pPr>
        <w:pStyle w:val="23"/>
        <w:keepNext w:val="0"/>
        <w:keepLines w:val="0"/>
        <w:pageBreakBefore w:val="0"/>
        <w:widowControl w:val="0"/>
        <w:shd w:val="clear" w:color="auto" w:fill="auto"/>
        <w:kinsoku/>
        <w:wordWrap/>
        <w:overflowPunct w:val="0"/>
        <w:topLinePunct w:val="0"/>
        <w:autoSpaceDE/>
        <w:autoSpaceDN/>
        <w:bidi w:val="0"/>
        <w:adjustRightInd/>
        <w:snapToGrid/>
        <w:spacing w:after="0" w:line="580" w:lineRule="exact"/>
        <w:ind w:left="0" w:leftChars="0" w:right="0" w:firstLine="640" w:firstLineChars="200"/>
        <w:jc w:val="both"/>
        <w:textAlignment w:val="auto"/>
        <w:rPr>
          <w:rFonts w:hint="eastAsia" w:ascii="仿宋_GB2312" w:hAnsi="仿宋_GB2312" w:eastAsia="仿宋_GB2312"/>
          <w:color w:val="auto"/>
          <w:spacing w:val="0"/>
          <w:w w:val="100"/>
          <w:kern w:val="0"/>
          <w:sz w:val="32"/>
          <w:szCs w:val="32"/>
          <w:u w:val="none"/>
          <w:shd w:val="clear" w:color="auto" w:fill="auto"/>
          <w:lang w:val="en-US" w:eastAsia="zh-CN" w:bidi="ar"/>
        </w:rPr>
      </w:pPr>
      <w:r>
        <w:rPr>
          <w:rFonts w:hint="eastAsia" w:ascii="仿宋_GB2312" w:hAnsi="仿宋_GB2312" w:eastAsia="仿宋_GB2312"/>
          <w:color w:val="auto"/>
          <w:spacing w:val="0"/>
          <w:w w:val="100"/>
          <w:kern w:val="0"/>
          <w:sz w:val="32"/>
          <w:szCs w:val="32"/>
          <w:u w:val="none"/>
          <w:shd w:val="clear" w:color="auto" w:fill="auto"/>
          <w:lang w:val="en-US" w:eastAsia="zh-CN" w:bidi="ar"/>
        </w:rPr>
        <w:t>事故调查组通过科学严谨、依法依规、实事求是、周密细致的现场勘查、调查取证、综合分析，查明了事故发生的经过、原因、应急处置、人员伤亡和直接经济损失情况，认定了事故性质和责任，提出了对有关责任人员及责任单位的处理建议和事故防范及整改措施建议。现形成报告如下：</w:t>
      </w:r>
    </w:p>
    <w:p>
      <w:pPr>
        <w:pStyle w:val="18"/>
        <w:keepNext w:val="0"/>
        <w:keepLines w:val="0"/>
        <w:pageBreakBefore w:val="0"/>
        <w:widowControl w:val="0"/>
        <w:kinsoku/>
        <w:wordWrap/>
        <w:overflowPunct/>
        <w:topLinePunct w:val="0"/>
        <w:autoSpaceDE/>
        <w:autoSpaceDN/>
        <w:bidi w:val="0"/>
        <w:adjustRightInd/>
        <w:snapToGrid/>
        <w:spacing w:after="0" w:line="580" w:lineRule="exact"/>
        <w:ind w:right="272" w:firstLine="643" w:firstLineChars="200"/>
        <w:jc w:val="both"/>
        <w:textAlignment w:val="auto"/>
        <w:rPr>
          <w:rFonts w:hint="eastAsia" w:ascii="仿宋_GB2312" w:hAnsi="仿宋_GB2312" w:eastAsia="仿宋_GB2312"/>
          <w:b/>
          <w:bCs/>
          <w:i w:val="0"/>
          <w:iCs w:val="0"/>
          <w:color w:val="auto"/>
          <w:spacing w:val="0"/>
          <w:kern w:val="2"/>
          <w:sz w:val="32"/>
          <w:szCs w:val="32"/>
          <w:u w:val="none"/>
          <w:shd w:val="clear" w:color="auto" w:fill="FFFFFF"/>
          <w:lang w:val="zh-TW" w:eastAsia="zh-TW" w:bidi="zh-TW"/>
        </w:rPr>
      </w:pPr>
      <w:r>
        <w:rPr>
          <w:rFonts w:hint="eastAsia" w:ascii="仿宋_GB2312" w:hAnsi="仿宋_GB2312" w:eastAsia="仿宋_GB2312"/>
          <w:b/>
          <w:bCs/>
          <w:i w:val="0"/>
          <w:iCs w:val="0"/>
          <w:color w:val="auto"/>
          <w:spacing w:val="0"/>
          <w:kern w:val="2"/>
          <w:sz w:val="32"/>
          <w:szCs w:val="32"/>
          <w:u w:val="none"/>
          <w:shd w:val="clear" w:color="auto" w:fill="FFFFFF"/>
          <w:lang w:val="zh-TW" w:eastAsia="zh-TW" w:bidi="zh-TW"/>
        </w:rPr>
        <w:t>经调查认定，</w:t>
      </w:r>
      <w:r>
        <w:rPr>
          <w:rFonts w:hint="eastAsia" w:ascii="仿宋_GB2312" w:hAnsi="仿宋_GB2312" w:eastAsia="仿宋_GB2312"/>
          <w:b/>
          <w:bCs/>
          <w:i w:val="0"/>
          <w:iCs w:val="0"/>
          <w:color w:val="auto"/>
          <w:spacing w:val="0"/>
          <w:kern w:val="2"/>
          <w:sz w:val="32"/>
          <w:szCs w:val="32"/>
          <w:u w:val="none"/>
          <w:shd w:val="clear" w:color="auto" w:fill="FFFFFF"/>
          <w:lang w:val="en-US" w:eastAsia="zh-CN" w:bidi="zh-TW"/>
        </w:rPr>
        <w:t>开福清水塘和驰厨具设备有限公司“10·26”</w:t>
      </w:r>
      <w:r>
        <w:rPr>
          <w:rFonts w:hint="eastAsia" w:ascii="仿宋_GB2312" w:hAnsi="仿宋_GB2312" w:eastAsia="仿宋_GB2312"/>
          <w:b/>
          <w:bCs/>
          <w:i w:val="0"/>
          <w:iCs w:val="0"/>
          <w:color w:val="auto"/>
          <w:spacing w:val="0"/>
          <w:kern w:val="2"/>
          <w:sz w:val="32"/>
          <w:szCs w:val="32"/>
          <w:u w:val="none"/>
          <w:shd w:val="clear" w:color="auto" w:fill="FFFFFF"/>
          <w:lang w:val="zh-TW" w:eastAsia="zh-TW" w:bidi="zh-TW"/>
        </w:rPr>
        <w:t>触电事故是一起作业人员违章作业</w:t>
      </w:r>
      <w:r>
        <w:rPr>
          <w:rFonts w:hint="eastAsia" w:ascii="仿宋_GB2312" w:hAnsi="仿宋_GB2312" w:eastAsia="仿宋_GB2312"/>
          <w:b/>
          <w:bCs/>
          <w:i w:val="0"/>
          <w:iCs w:val="0"/>
          <w:color w:val="auto"/>
          <w:spacing w:val="0"/>
          <w:kern w:val="2"/>
          <w:sz w:val="32"/>
          <w:szCs w:val="32"/>
          <w:u w:val="none"/>
          <w:shd w:val="clear" w:color="auto" w:fill="FFFFFF"/>
          <w:lang w:val="zh-TW" w:eastAsia="zh-CN" w:bidi="zh-TW"/>
        </w:rPr>
        <w:t>，企业</w:t>
      </w:r>
      <w:r>
        <w:rPr>
          <w:rFonts w:hint="eastAsia" w:ascii="仿宋_GB2312" w:hAnsi="仿宋_GB2312" w:eastAsia="仿宋_GB2312"/>
          <w:b/>
          <w:bCs/>
          <w:i w:val="0"/>
          <w:iCs w:val="0"/>
          <w:color w:val="auto"/>
          <w:spacing w:val="0"/>
          <w:kern w:val="2"/>
          <w:sz w:val="32"/>
          <w:szCs w:val="32"/>
          <w:u w:val="none"/>
          <w:shd w:val="clear" w:color="auto" w:fill="FFFFFF"/>
          <w:lang w:val="zh-TW" w:eastAsia="zh-TW" w:bidi="zh-TW"/>
        </w:rPr>
        <w:t>安全生产规章制度不完善，安全教育培训不到位，作业现场管理缺失而导致的</w:t>
      </w:r>
      <w:r>
        <w:rPr>
          <w:rFonts w:hint="eastAsia" w:ascii="仿宋_GB2312" w:hAnsi="仿宋_GB2312" w:eastAsia="仿宋_GB2312"/>
          <w:b/>
          <w:bCs/>
          <w:i w:val="0"/>
          <w:iCs w:val="0"/>
          <w:color w:val="auto"/>
          <w:spacing w:val="0"/>
          <w:kern w:val="2"/>
          <w:sz w:val="32"/>
          <w:szCs w:val="32"/>
          <w:u w:val="none"/>
          <w:shd w:val="clear" w:color="auto" w:fill="FFFFFF"/>
          <w:lang w:val="en-US" w:eastAsia="zh-CN" w:bidi="zh-TW"/>
        </w:rPr>
        <w:t>一般</w:t>
      </w:r>
      <w:r>
        <w:rPr>
          <w:rFonts w:hint="eastAsia" w:ascii="仿宋_GB2312" w:hAnsi="仿宋_GB2312" w:eastAsia="仿宋_GB2312"/>
          <w:b/>
          <w:bCs/>
          <w:i w:val="0"/>
          <w:iCs w:val="0"/>
          <w:color w:val="auto"/>
          <w:spacing w:val="0"/>
          <w:kern w:val="2"/>
          <w:sz w:val="32"/>
          <w:szCs w:val="32"/>
          <w:u w:val="none"/>
          <w:shd w:val="clear" w:color="auto" w:fill="FFFFFF"/>
          <w:lang w:val="zh-TW" w:eastAsia="zh-TW" w:bidi="zh-TW"/>
        </w:rPr>
        <w:t>生产安全责任事故。</w:t>
      </w:r>
    </w:p>
    <w:p>
      <w:pPr>
        <w:pStyle w:val="3"/>
        <w:pageBreakBefore w:val="0"/>
        <w:kinsoku/>
        <w:topLinePunct w:val="0"/>
        <w:autoSpaceDE/>
        <w:autoSpaceDN/>
        <w:bidi w:val="0"/>
        <w:adjustRightInd/>
        <w:snapToGrid/>
        <w:spacing w:line="580" w:lineRule="exact"/>
        <w:textAlignment w:val="auto"/>
        <w:rPr>
          <w:rFonts w:hint="eastAsia"/>
          <w:color w:val="auto"/>
          <w:lang w:val="en-US" w:eastAsia="zh-CN"/>
        </w:rPr>
      </w:pPr>
      <w:bookmarkStart w:id="9" w:name="_Toc9794"/>
      <w:r>
        <w:rPr>
          <w:rFonts w:hint="eastAsia"/>
          <w:color w:val="auto"/>
          <w:lang w:val="en-US" w:eastAsia="zh-CN"/>
        </w:rPr>
        <w:t>一、基本情况</w:t>
      </w:r>
      <w:bookmarkEnd w:id="9"/>
    </w:p>
    <w:p>
      <w:pPr>
        <w:pStyle w:val="4"/>
        <w:pageBreakBefore w:val="0"/>
        <w:kinsoku/>
        <w:topLinePunct w:val="0"/>
        <w:autoSpaceDE/>
        <w:autoSpaceDN/>
        <w:bidi w:val="0"/>
        <w:adjustRightInd/>
        <w:snapToGrid/>
        <w:spacing w:line="580" w:lineRule="exact"/>
        <w:textAlignment w:val="auto"/>
        <w:rPr>
          <w:rFonts w:hint="eastAsia"/>
          <w:color w:val="auto"/>
          <w:lang w:val="en-US" w:eastAsia="zh-CN"/>
        </w:rPr>
      </w:pPr>
      <w:bookmarkStart w:id="10" w:name="_Toc3760"/>
      <w:r>
        <w:rPr>
          <w:rFonts w:hint="eastAsia"/>
          <w:color w:val="auto"/>
          <w:lang w:val="en-US" w:eastAsia="zh-CN"/>
        </w:rPr>
        <w:t>（一）事故相关单位情况</w:t>
      </w:r>
      <w:bookmarkEnd w:id="10"/>
    </w:p>
    <w:p>
      <w:pPr>
        <w:pStyle w:val="23"/>
        <w:keepNext w:val="0"/>
        <w:keepLines w:val="0"/>
        <w:pageBreakBefore w:val="0"/>
        <w:widowControl w:val="0"/>
        <w:shd w:val="clear" w:color="auto" w:fill="auto"/>
        <w:kinsoku/>
        <w:wordWrap/>
        <w:overflowPunct w:val="0"/>
        <w:topLinePunct w:val="0"/>
        <w:autoSpaceDE/>
        <w:autoSpaceDN/>
        <w:bidi w:val="0"/>
        <w:adjustRightInd/>
        <w:snapToGrid/>
        <w:spacing w:before="0" w:after="0" w:line="580" w:lineRule="exact"/>
        <w:ind w:left="0" w:leftChars="0" w:right="0" w:firstLine="643" w:firstLineChars="200"/>
        <w:jc w:val="both"/>
        <w:textAlignment w:val="auto"/>
        <w:rPr>
          <w:rFonts w:hint="eastAsia" w:ascii="Times New Roman" w:hAnsi="Times New Roman" w:eastAsia="仿宋_GB2312"/>
          <w:b/>
          <w:bCs/>
          <w:color w:val="auto"/>
          <w:spacing w:val="0"/>
          <w:w w:val="100"/>
          <w:kern w:val="0"/>
          <w:sz w:val="32"/>
          <w:szCs w:val="32"/>
          <w:u w:val="none"/>
          <w:shd w:val="clear" w:color="auto" w:fill="auto"/>
          <w:lang w:val="en-US" w:eastAsia="zh-CN" w:bidi="ar"/>
        </w:rPr>
      </w:pPr>
      <w:bookmarkStart w:id="11" w:name="_Toc7271"/>
      <w:r>
        <w:rPr>
          <w:rStyle w:val="24"/>
          <w:rFonts w:hint="eastAsia" w:ascii="Times New Roman" w:hAnsi="Times New Roman" w:cs="Times New Roman"/>
          <w:color w:val="auto"/>
          <w:kern w:val="2"/>
          <w:szCs w:val="30"/>
          <w:u w:val="none"/>
          <w:shd w:val="clear" w:color="auto" w:fill="auto"/>
          <w:lang w:val="en-US" w:eastAsia="zh-CN" w:bidi="zh-TW"/>
        </w:rPr>
        <w:t>1.建设（发包）单位：</w:t>
      </w:r>
      <w:bookmarkEnd w:id="11"/>
      <w:r>
        <w:rPr>
          <w:rFonts w:hint="eastAsia" w:ascii="Times New Roman" w:hAnsi="Times New Roman" w:eastAsia="仿宋_GB2312"/>
          <w:color w:val="auto"/>
          <w:spacing w:val="0"/>
          <w:w w:val="100"/>
          <w:kern w:val="0"/>
          <w:sz w:val="32"/>
          <w:szCs w:val="32"/>
          <w:u w:val="none"/>
          <w:shd w:val="clear" w:color="auto" w:fill="auto"/>
          <w:lang w:val="en-US" w:eastAsia="zh-CN" w:bidi="ar"/>
        </w:rPr>
        <w:t>长沙和码餐饮管理有限公司（以下简称和码餐饮公司）。住所：湖南省长沙市芙蓉区东屯渡街道万家丽中路一段139号宽寓大厦1908、1909、1910房A区144号，企业类型：有限责任公司（自然人投资或控股），法定代表人：贺X娟，经营范围：餐饮服务、品牌管理、市场营销策划、会议及展览服务、餐饮管理、供应链管理服务、企业管理、外卖递送服务、机械设备租赁、租赁服务、厨具卫具及日用杂品批发、日用百货销售。</w:t>
      </w:r>
    </w:p>
    <w:p>
      <w:pPr>
        <w:keepNext w:val="0"/>
        <w:keepLines w:val="0"/>
        <w:pageBreakBefore w:val="0"/>
        <w:widowControl/>
        <w:numPr>
          <w:ilvl w:val="0"/>
          <w:numId w:val="0"/>
        </w:numPr>
        <w:suppressLineNumbers w:val="0"/>
        <w:pBdr>
          <w:top w:val="none" w:color="000000" w:sz="0" w:space="0"/>
          <w:left w:val="none" w:color="000000" w:sz="0" w:space="0"/>
          <w:bottom w:val="none" w:color="000000" w:sz="0" w:space="0"/>
          <w:right w:val="none" w:color="000000" w:sz="0" w:space="0"/>
        </w:pBdr>
        <w:kinsoku/>
        <w:wordWrap w:val="0"/>
        <w:overflowPunct/>
        <w:topLinePunct w:val="0"/>
        <w:autoSpaceDE/>
        <w:autoSpaceDN/>
        <w:bidi w:val="0"/>
        <w:adjustRightInd/>
        <w:snapToGrid/>
        <w:spacing w:before="0" w:beforeAutospacing="0" w:after="0" w:afterAutospacing="0" w:line="580" w:lineRule="exact"/>
        <w:ind w:right="0" w:rightChars="0" w:firstLine="643" w:firstLineChars="200"/>
        <w:textAlignment w:val="auto"/>
        <w:rPr>
          <w:rFonts w:hint="eastAsia" w:ascii="Times New Roman" w:hAnsi="Times New Roman" w:eastAsia="仿宋_GB2312"/>
          <w:b/>
          <w:bCs/>
          <w:color w:val="auto"/>
          <w:spacing w:val="0"/>
          <w:w w:val="100"/>
          <w:kern w:val="0"/>
          <w:sz w:val="32"/>
          <w:szCs w:val="32"/>
          <w:u w:val="none"/>
          <w:shd w:val="clear" w:color="auto" w:fill="auto"/>
          <w:lang w:val="en-US" w:eastAsia="zh-CN" w:bidi="ar"/>
        </w:rPr>
      </w:pPr>
      <w:bookmarkStart w:id="12" w:name="_Toc4400"/>
      <w:r>
        <w:rPr>
          <w:rStyle w:val="24"/>
          <w:rFonts w:hint="eastAsia" w:ascii="Times New Roman" w:hAnsi="Times New Roman" w:cs="Times New Roman"/>
          <w:color w:val="auto"/>
          <w:kern w:val="2"/>
          <w:szCs w:val="30"/>
          <w:u w:val="none"/>
          <w:shd w:val="clear" w:color="auto" w:fill="auto"/>
          <w:lang w:val="en-US" w:eastAsia="zh-CN" w:bidi="zh-TW"/>
        </w:rPr>
        <w:t>2.事故厨房设备及排烟系统工程施工单位：</w:t>
      </w:r>
      <w:bookmarkEnd w:id="12"/>
      <w:r>
        <w:rPr>
          <w:rFonts w:hint="eastAsia" w:ascii="Times New Roman" w:hAnsi="Times New Roman" w:eastAsia="仿宋_GB2312"/>
          <w:color w:val="auto"/>
          <w:spacing w:val="0"/>
          <w:w w:val="100"/>
          <w:kern w:val="0"/>
          <w:sz w:val="32"/>
          <w:szCs w:val="32"/>
          <w:u w:val="none"/>
          <w:shd w:val="clear" w:color="auto" w:fill="auto"/>
          <w:lang w:val="en-US" w:eastAsia="zh-CN" w:bidi="ar"/>
        </w:rPr>
        <w:t>长沙和驰厨具设备有限公司（以下简称和驰厨具公司）。住所：湖南省长沙市岳麓区梅溪湖街道联络村大洞组24号，企业类型：有限责任公司(自然人独资)，法定代表人：石X华，经营范围：金属制厨房用器具、制冷、空调设备的制造；厨房设备及厨房用品、厨房及餐饮用具、厨房电器设备的批发；电气机械设备、不锈钢制品（尸体解剖设备）的销售；工程勘察设计；管道和设备安装。</w:t>
      </w:r>
    </w:p>
    <w:p>
      <w:pPr>
        <w:pStyle w:val="23"/>
        <w:keepNext w:val="0"/>
        <w:keepLines w:val="0"/>
        <w:pageBreakBefore w:val="0"/>
        <w:widowControl w:val="0"/>
        <w:shd w:val="clear" w:color="auto" w:fill="auto"/>
        <w:kinsoku/>
        <w:wordWrap/>
        <w:overflowPunct w:val="0"/>
        <w:topLinePunct w:val="0"/>
        <w:autoSpaceDE/>
        <w:autoSpaceDN/>
        <w:bidi w:val="0"/>
        <w:adjustRightInd/>
        <w:snapToGrid/>
        <w:spacing w:before="0" w:after="0" w:line="580" w:lineRule="exact"/>
        <w:ind w:left="0" w:leftChars="0" w:right="0" w:firstLine="643" w:firstLineChars="200"/>
        <w:jc w:val="both"/>
        <w:textAlignment w:val="auto"/>
        <w:rPr>
          <w:rFonts w:hint="eastAsia" w:ascii="Times New Roman" w:hAnsi="Times New Roman" w:eastAsia="仿宋_GB2312"/>
          <w:b/>
          <w:bCs/>
          <w:color w:val="auto"/>
          <w:spacing w:val="0"/>
          <w:w w:val="100"/>
          <w:kern w:val="0"/>
          <w:sz w:val="32"/>
          <w:szCs w:val="32"/>
          <w:u w:val="none"/>
          <w:shd w:val="clear" w:color="auto" w:fill="auto"/>
          <w:lang w:val="en-US" w:eastAsia="zh-CN" w:bidi="ar"/>
        </w:rPr>
      </w:pPr>
      <w:bookmarkStart w:id="13" w:name="_Toc16438"/>
      <w:r>
        <w:rPr>
          <w:rStyle w:val="24"/>
          <w:rFonts w:hint="eastAsia" w:ascii="Times New Roman" w:hAnsi="Times New Roman"/>
          <w:color w:val="auto"/>
          <w:lang w:val="en-US" w:eastAsia="zh-CN"/>
        </w:rPr>
        <w:t>3.商业物管单位：</w:t>
      </w:r>
      <w:bookmarkEnd w:id="13"/>
      <w:r>
        <w:rPr>
          <w:rFonts w:hint="eastAsia" w:ascii="Times New Roman" w:hAnsi="Times New Roman" w:eastAsia="仿宋_GB2312"/>
          <w:color w:val="auto"/>
          <w:spacing w:val="0"/>
          <w:w w:val="100"/>
          <w:kern w:val="0"/>
          <w:sz w:val="32"/>
          <w:szCs w:val="32"/>
          <w:u w:val="none"/>
          <w:shd w:val="clear" w:color="auto" w:fill="auto"/>
          <w:lang w:val="en-US" w:eastAsia="zh-CN" w:bidi="ar"/>
        </w:rPr>
        <w:t>长沙绿地商业管理有限公司（以下简称绿地商管公司）。住所：湖南省长沙市岳麓区银盆岭银杉路31号绿地中央广场6栋411房，企业类型：有限责任公司（非自然人投资或控股的法人独资），法定代表人：易X，经营范围：商业综合体管理服务；住房租赁；非居住房地产租赁；家政服务；物业管理；企业管理；企业管理咨询；会议及展览服务；房地产经纪；市场营销策划；日用百货销售。</w:t>
      </w:r>
    </w:p>
    <w:p>
      <w:pPr>
        <w:pStyle w:val="23"/>
        <w:keepNext w:val="0"/>
        <w:keepLines w:val="0"/>
        <w:pageBreakBefore w:val="0"/>
        <w:widowControl w:val="0"/>
        <w:shd w:val="clear" w:color="auto" w:fill="auto"/>
        <w:kinsoku/>
        <w:wordWrap/>
        <w:overflowPunct w:val="0"/>
        <w:topLinePunct w:val="0"/>
        <w:autoSpaceDE/>
        <w:autoSpaceDN/>
        <w:bidi w:val="0"/>
        <w:adjustRightInd/>
        <w:snapToGrid/>
        <w:spacing w:before="0" w:after="0" w:line="580" w:lineRule="exact"/>
        <w:ind w:left="0" w:leftChars="0" w:right="0" w:firstLine="643" w:firstLineChars="200"/>
        <w:jc w:val="both"/>
        <w:textAlignment w:val="auto"/>
        <w:rPr>
          <w:rFonts w:hint="eastAsia" w:ascii="Times New Roman" w:hAnsi="Times New Roman" w:eastAsia="仿宋_GB2312"/>
          <w:b/>
          <w:bCs/>
          <w:color w:val="auto"/>
          <w:spacing w:val="0"/>
          <w:w w:val="100"/>
          <w:kern w:val="0"/>
          <w:sz w:val="32"/>
          <w:szCs w:val="32"/>
          <w:u w:val="none"/>
          <w:shd w:val="clear" w:color="auto" w:fill="auto"/>
          <w:lang w:val="en-US" w:eastAsia="zh-CN" w:bidi="ar"/>
        </w:rPr>
      </w:pPr>
      <w:bookmarkStart w:id="14" w:name="_Toc5493"/>
      <w:r>
        <w:rPr>
          <w:rStyle w:val="24"/>
          <w:rFonts w:hint="eastAsia" w:ascii="Times New Roman" w:hAnsi="Times New Roman"/>
          <w:color w:val="auto"/>
          <w:lang w:val="en-US" w:eastAsia="zh-CN"/>
        </w:rPr>
        <w:t>4.装修施工单位：</w:t>
      </w:r>
      <w:bookmarkEnd w:id="14"/>
      <w:r>
        <w:rPr>
          <w:rFonts w:hint="eastAsia" w:ascii="Times New Roman" w:hAnsi="Times New Roman" w:eastAsia="仿宋_GB2312"/>
          <w:color w:val="auto"/>
          <w:spacing w:val="0"/>
          <w:w w:val="100"/>
          <w:kern w:val="0"/>
          <w:sz w:val="32"/>
          <w:szCs w:val="32"/>
          <w:u w:val="none"/>
          <w:shd w:val="clear" w:color="auto" w:fill="auto"/>
          <w:lang w:val="en-US" w:eastAsia="zh-CN" w:bidi="ar"/>
        </w:rPr>
        <w:t>长沙军山装饰工程有限公司（以下简称军山装饰公司）。住所：湖南省长沙市芙蓉区火星街道远大一路767号国杰大厦1606，企业类型：有限责任公司（自然人投资），法定代表人：陈X国，经营范围：许可项目:公共建筑装饰和装修，建设工程施工;住宅室内装饰装修。一般项目:专业设计服务；建筑材料销售；建筑装饰材料销售；建筑砌块销售;建筑陶瓷制品销售;轻质建筑材料销售;建筑用金属配件销售；建筑防水卷材产品销售;建筑用钢筋产品销售；五金产品零售;石灰和石膏销售;灯具销售;照明器具销售;非电力家用器具销售；太阳能热利用产品销售；五金产品批发;家用电器零配件销售；家用电器销售。</w:t>
      </w:r>
    </w:p>
    <w:p>
      <w:pPr>
        <w:pStyle w:val="4"/>
        <w:pageBreakBefore w:val="0"/>
        <w:kinsoku/>
        <w:topLinePunct w:val="0"/>
        <w:autoSpaceDE/>
        <w:autoSpaceDN/>
        <w:bidi w:val="0"/>
        <w:adjustRightInd/>
        <w:snapToGrid/>
        <w:spacing w:line="580" w:lineRule="exact"/>
        <w:textAlignment w:val="auto"/>
        <w:rPr>
          <w:rFonts w:hint="eastAsia" w:ascii="楷体" w:hAnsi="楷体" w:eastAsia="楷体" w:cs="Times New Roman"/>
          <w:b/>
          <w:bCs/>
          <w:color w:val="auto"/>
          <w:spacing w:val="0"/>
          <w:w w:val="100"/>
          <w:kern w:val="0"/>
          <w:szCs w:val="32"/>
          <w:u w:val="none"/>
          <w:shd w:val="clear" w:color="auto" w:fill="auto"/>
          <w:lang w:val="en-US" w:eastAsia="zh-CN" w:bidi="ar"/>
        </w:rPr>
      </w:pPr>
      <w:bookmarkStart w:id="15" w:name="_Toc3957"/>
      <w:r>
        <w:rPr>
          <w:rFonts w:hint="eastAsia"/>
          <w:color w:val="auto"/>
          <w:lang w:val="en-US" w:eastAsia="zh-CN"/>
        </w:rPr>
        <w:t>（二）合同签订情况</w:t>
      </w:r>
      <w:bookmarkEnd w:id="15"/>
    </w:p>
    <w:p>
      <w:pPr>
        <w:pStyle w:val="23"/>
        <w:keepNext w:val="0"/>
        <w:keepLines w:val="0"/>
        <w:pageBreakBefore w:val="0"/>
        <w:widowControl w:val="0"/>
        <w:shd w:val="clear" w:color="auto" w:fill="auto"/>
        <w:kinsoku/>
        <w:wordWrap/>
        <w:overflowPunct w:val="0"/>
        <w:topLinePunct w:val="0"/>
        <w:autoSpaceDE/>
        <w:autoSpaceDN/>
        <w:bidi w:val="0"/>
        <w:adjustRightInd/>
        <w:snapToGrid/>
        <w:spacing w:before="0" w:after="0" w:line="580" w:lineRule="exact"/>
        <w:ind w:left="0" w:leftChars="0" w:right="0" w:firstLine="643" w:firstLineChars="200"/>
        <w:jc w:val="both"/>
        <w:textAlignment w:val="auto"/>
        <w:rPr>
          <w:rFonts w:hint="eastAsia" w:ascii="楷体" w:hAnsi="楷体" w:eastAsia="楷体"/>
          <w:b/>
          <w:bCs/>
          <w:color w:val="auto"/>
          <w:spacing w:val="0"/>
          <w:w w:val="100"/>
          <w:kern w:val="0"/>
          <w:sz w:val="32"/>
          <w:szCs w:val="32"/>
          <w:u w:val="none"/>
          <w:shd w:val="clear" w:color="auto" w:fill="auto"/>
          <w:lang w:val="en-US" w:eastAsia="zh-CN" w:bidi="ar"/>
        </w:rPr>
      </w:pPr>
      <w:bookmarkStart w:id="16" w:name="_Toc4649"/>
      <w:r>
        <w:rPr>
          <w:rStyle w:val="24"/>
          <w:rFonts w:hint="eastAsia" w:ascii="Times New Roman" w:hAnsi="Times New Roman"/>
          <w:color w:val="auto"/>
          <w:lang w:val="en-US" w:eastAsia="zh-CN"/>
        </w:rPr>
        <w:t>1.购销合同：</w:t>
      </w:r>
      <w:bookmarkEnd w:id="16"/>
      <w:r>
        <w:rPr>
          <w:rFonts w:hint="eastAsia" w:ascii="Times New Roman" w:hAnsi="Times New Roman" w:eastAsia="仿宋_GB2312"/>
          <w:color w:val="auto"/>
          <w:spacing w:val="0"/>
          <w:w w:val="100"/>
          <w:kern w:val="0"/>
          <w:sz w:val="32"/>
          <w:szCs w:val="32"/>
          <w:u w:val="none"/>
          <w:shd w:val="clear" w:color="auto" w:fill="auto"/>
          <w:lang w:val="en-US" w:eastAsia="zh-CN" w:bidi="ar"/>
        </w:rPr>
        <w:t>2023年10月5日，和码餐饮公司（甲方）与和驰厨具公司（乙方）签订了《购销合同》，甲方向乙方订购厨房设备，乙方负责安装，合同价款为人民币234000元，合同第八条第5项约定由乙方强化施工队伍的安全生产教育，严格按操作规程施工，不乱搭乱拉电路管线，不私自安装电源插座，不强行、违章施工，严格杜绝火灾等其他安全事故的发生。否则由乙方承担由此产生的全部责任。</w:t>
      </w:r>
    </w:p>
    <w:p>
      <w:pPr>
        <w:pStyle w:val="23"/>
        <w:keepNext w:val="0"/>
        <w:keepLines w:val="0"/>
        <w:pageBreakBefore w:val="0"/>
        <w:widowControl w:val="0"/>
        <w:shd w:val="clear" w:color="auto" w:fill="auto"/>
        <w:kinsoku/>
        <w:wordWrap/>
        <w:overflowPunct w:val="0"/>
        <w:topLinePunct w:val="0"/>
        <w:autoSpaceDE/>
        <w:autoSpaceDN/>
        <w:bidi w:val="0"/>
        <w:adjustRightInd/>
        <w:snapToGrid/>
        <w:spacing w:before="0" w:after="0" w:line="580" w:lineRule="exact"/>
        <w:ind w:left="0" w:leftChars="0" w:right="0" w:firstLine="640" w:firstLineChars="200"/>
        <w:jc w:val="both"/>
        <w:textAlignment w:val="auto"/>
        <w:rPr>
          <w:rFonts w:hint="eastAsia" w:ascii="Times New Roman" w:hAnsi="Times New Roman" w:eastAsia="仿宋_GB2312"/>
          <w:color w:val="auto"/>
          <w:spacing w:val="0"/>
          <w:w w:val="100"/>
          <w:kern w:val="0"/>
          <w:sz w:val="32"/>
          <w:szCs w:val="32"/>
          <w:u w:val="none"/>
          <w:shd w:val="clear" w:color="auto" w:fill="auto"/>
          <w:lang w:val="en-US" w:eastAsia="zh-CN" w:bidi="ar"/>
        </w:rPr>
      </w:pPr>
      <w:r>
        <w:rPr>
          <w:rFonts w:hint="eastAsia" w:ascii="Times New Roman" w:hAnsi="Times New Roman" w:eastAsia="仿宋_GB2312"/>
          <w:color w:val="auto"/>
          <w:spacing w:val="0"/>
          <w:w w:val="100"/>
          <w:kern w:val="0"/>
          <w:sz w:val="32"/>
          <w:szCs w:val="32"/>
          <w:u w:val="none"/>
          <w:shd w:val="clear" w:color="auto" w:fill="auto"/>
          <w:lang w:val="en-US" w:eastAsia="zh-CN" w:bidi="ar"/>
        </w:rPr>
        <w:t>经查，此合同乙方实际是和驰厨具公司与周X（自然人）合伙，但周X与和驰厨具公司双方未签订书面合伙协议，仅口头约定了结算方式，和驰厨具公司负责提供厨具设备，周X负责提供油烟抽排设备及安装工作，合伙期限至合伙施工的该项目完工，结算完毕后为止。</w:t>
      </w:r>
    </w:p>
    <w:p>
      <w:pPr>
        <w:pStyle w:val="23"/>
        <w:keepNext w:val="0"/>
        <w:keepLines w:val="0"/>
        <w:pageBreakBefore w:val="0"/>
        <w:widowControl w:val="0"/>
        <w:shd w:val="clear" w:color="auto" w:fill="auto"/>
        <w:kinsoku/>
        <w:wordWrap/>
        <w:overflowPunct w:val="0"/>
        <w:topLinePunct w:val="0"/>
        <w:autoSpaceDE/>
        <w:autoSpaceDN/>
        <w:bidi w:val="0"/>
        <w:adjustRightInd/>
        <w:snapToGrid/>
        <w:spacing w:before="0" w:after="0" w:line="580" w:lineRule="exact"/>
        <w:ind w:left="0" w:leftChars="0" w:right="0" w:firstLine="643" w:firstLineChars="200"/>
        <w:jc w:val="both"/>
        <w:textAlignment w:val="auto"/>
        <w:rPr>
          <w:rFonts w:hint="eastAsia" w:ascii="Times New Roman" w:hAnsi="Times New Roman" w:eastAsia="仿宋_GB2312"/>
          <w:color w:val="auto"/>
          <w:spacing w:val="0"/>
          <w:w w:val="100"/>
          <w:kern w:val="0"/>
          <w:sz w:val="32"/>
          <w:szCs w:val="32"/>
          <w:u w:val="none"/>
          <w:shd w:val="clear" w:color="auto" w:fill="auto"/>
          <w:lang w:val="en-US" w:eastAsia="zh-CN" w:bidi="ar"/>
        </w:rPr>
      </w:pPr>
      <w:bookmarkStart w:id="17" w:name="_Toc24099"/>
      <w:r>
        <w:rPr>
          <w:rStyle w:val="24"/>
          <w:rFonts w:hint="eastAsia" w:ascii="Times New Roman" w:hAnsi="Times New Roman"/>
          <w:color w:val="auto"/>
          <w:lang w:val="en-US" w:eastAsia="zh-CN"/>
        </w:rPr>
        <w:t>2.商铺租赁合同：</w:t>
      </w:r>
      <w:bookmarkEnd w:id="17"/>
      <w:r>
        <w:rPr>
          <w:rFonts w:hint="eastAsia" w:ascii="Times New Roman" w:hAnsi="Times New Roman" w:eastAsia="仿宋_GB2312"/>
          <w:color w:val="auto"/>
          <w:spacing w:val="0"/>
          <w:w w:val="100"/>
          <w:kern w:val="0"/>
          <w:sz w:val="32"/>
          <w:szCs w:val="32"/>
          <w:u w:val="none"/>
          <w:shd w:val="clear" w:color="auto" w:fill="auto"/>
          <w:lang w:val="en-US" w:eastAsia="zh-CN" w:bidi="ar"/>
        </w:rPr>
        <w:t>2023年9月1日，绿地商管公司（出租方）与和码餐饮公司（承租方）签订了商铺租赁合同，绿地公司将位于开福区芙蓉中路319号绿地项目商业中心A-111号商铺出租给和码餐饮公司使用，该商铺建筑面积为244平方米，套内面积为200平方米，合同约定该商铺只供和码餐饮公司经营德天顺品牌，经营范围包括快餐、粉面、小吃等。</w:t>
      </w:r>
      <w:bookmarkStart w:id="18" w:name="_Toc19302"/>
    </w:p>
    <w:p>
      <w:pPr>
        <w:pStyle w:val="23"/>
        <w:keepNext w:val="0"/>
        <w:keepLines w:val="0"/>
        <w:pageBreakBefore w:val="0"/>
        <w:widowControl w:val="0"/>
        <w:shd w:val="clear" w:color="auto" w:fill="auto"/>
        <w:kinsoku/>
        <w:wordWrap/>
        <w:overflowPunct w:val="0"/>
        <w:topLinePunct w:val="0"/>
        <w:autoSpaceDE/>
        <w:autoSpaceDN/>
        <w:bidi w:val="0"/>
        <w:adjustRightInd/>
        <w:snapToGrid/>
        <w:spacing w:before="0" w:after="0" w:line="580" w:lineRule="exact"/>
        <w:ind w:left="0" w:leftChars="0" w:right="0" w:firstLine="643" w:firstLineChars="200"/>
        <w:jc w:val="both"/>
        <w:textAlignment w:val="auto"/>
        <w:rPr>
          <w:rFonts w:hint="eastAsia" w:ascii="Times New Roman" w:hAnsi="Times New Roman" w:eastAsia="仿宋_GB2312"/>
          <w:color w:val="auto"/>
          <w:spacing w:val="0"/>
          <w:w w:val="100"/>
          <w:kern w:val="0"/>
          <w:sz w:val="32"/>
          <w:szCs w:val="32"/>
          <w:u w:val="none"/>
          <w:shd w:val="clear" w:color="auto" w:fill="auto"/>
          <w:lang w:val="en-US" w:eastAsia="zh-CN" w:bidi="ar"/>
        </w:rPr>
      </w:pPr>
      <w:r>
        <w:rPr>
          <w:rStyle w:val="24"/>
          <w:rFonts w:hint="eastAsia" w:ascii="Times New Roman" w:hAnsi="Times New Roman"/>
          <w:color w:val="auto"/>
          <w:lang w:val="en-US" w:eastAsia="zh-CN"/>
        </w:rPr>
        <w:t>3.装修施工合同：</w:t>
      </w:r>
      <w:bookmarkEnd w:id="18"/>
      <w:r>
        <w:rPr>
          <w:rFonts w:hint="eastAsia" w:ascii="仿宋_GB2312" w:hAnsi="仿宋_GB2312" w:eastAsia="仿宋_GB2312"/>
          <w:b w:val="0"/>
          <w:bCs w:val="0"/>
          <w:color w:val="auto"/>
          <w:spacing w:val="0"/>
          <w:w w:val="100"/>
          <w:kern w:val="0"/>
          <w:sz w:val="32"/>
          <w:szCs w:val="32"/>
          <w:u w:val="none"/>
          <w:shd w:val="clear" w:color="auto" w:fill="auto"/>
          <w:lang w:val="en-US" w:eastAsia="zh-CN" w:bidi="ar"/>
        </w:rPr>
        <w:t>2023年9月26日，和码餐饮公司（建设方）和</w:t>
      </w:r>
      <w:r>
        <w:rPr>
          <w:rFonts w:hint="eastAsia" w:ascii="Times New Roman" w:hAnsi="Times New Roman" w:eastAsia="仿宋_GB2312"/>
          <w:color w:val="auto"/>
          <w:spacing w:val="0"/>
          <w:w w:val="100"/>
          <w:kern w:val="0"/>
          <w:sz w:val="32"/>
          <w:szCs w:val="32"/>
          <w:u w:val="none"/>
          <w:shd w:val="clear" w:color="auto" w:fill="auto"/>
          <w:lang w:val="en-US" w:eastAsia="zh-CN" w:bidi="ar"/>
        </w:rPr>
        <w:t>军山装饰公司</w:t>
      </w:r>
      <w:r>
        <w:rPr>
          <w:rFonts w:hint="eastAsia" w:ascii="仿宋_GB2312" w:hAnsi="仿宋_GB2312" w:eastAsia="仿宋_GB2312"/>
          <w:b w:val="0"/>
          <w:bCs w:val="0"/>
          <w:color w:val="auto"/>
          <w:spacing w:val="0"/>
          <w:w w:val="100"/>
          <w:kern w:val="0"/>
          <w:sz w:val="32"/>
          <w:szCs w:val="32"/>
          <w:u w:val="none"/>
          <w:shd w:val="clear" w:color="auto" w:fill="auto"/>
          <w:lang w:val="en-US" w:eastAsia="zh-CN" w:bidi="ar"/>
        </w:rPr>
        <w:t>（施工方）签订了装修施工合同，</w:t>
      </w:r>
      <w:r>
        <w:rPr>
          <w:rFonts w:hint="eastAsia" w:ascii="Times New Roman" w:hAnsi="Times New Roman" w:eastAsia="仿宋_GB2312"/>
          <w:color w:val="auto"/>
          <w:spacing w:val="0"/>
          <w:w w:val="100"/>
          <w:kern w:val="0"/>
          <w:sz w:val="32"/>
          <w:szCs w:val="32"/>
          <w:u w:val="none"/>
          <w:shd w:val="clear" w:color="auto" w:fill="auto"/>
          <w:lang w:val="en-US" w:eastAsia="zh-CN" w:bidi="ar"/>
        </w:rPr>
        <w:t>合同价款为人民币274000元，承包方式为包工包料，合同第2.2.3项约定严格执行施工规范、安全操作规程、防火安全和环境保护规定，严格按照图纸或做法说明进行施工，做好各项质量检查记录。</w:t>
      </w:r>
      <w:bookmarkStart w:id="19" w:name="_Toc26551"/>
    </w:p>
    <w:p>
      <w:pPr>
        <w:pStyle w:val="4"/>
        <w:pageBreakBefore w:val="0"/>
        <w:kinsoku/>
        <w:topLinePunct w:val="0"/>
        <w:autoSpaceDE/>
        <w:autoSpaceDN/>
        <w:bidi w:val="0"/>
        <w:adjustRightInd/>
        <w:snapToGrid/>
        <w:spacing w:line="580" w:lineRule="exact"/>
        <w:textAlignment w:val="auto"/>
        <w:rPr>
          <w:rFonts w:hint="eastAsia"/>
          <w:color w:val="auto"/>
          <w:lang w:val="en-US" w:eastAsia="zh-CN"/>
        </w:rPr>
      </w:pPr>
      <w:r>
        <w:rPr>
          <w:rFonts w:hint="eastAsia"/>
          <w:color w:val="auto"/>
          <w:lang w:val="en-US" w:eastAsia="zh-CN"/>
        </w:rPr>
        <w:t>（三）事故现场勘查情况</w:t>
      </w:r>
      <w:bookmarkEnd w:id="19"/>
    </w:p>
    <w:p>
      <w:pPr>
        <w:pStyle w:val="23"/>
        <w:keepNext w:val="0"/>
        <w:keepLines w:val="0"/>
        <w:pageBreakBefore w:val="0"/>
        <w:widowControl w:val="0"/>
        <w:shd w:val="clear" w:color="auto" w:fill="auto"/>
        <w:tabs>
          <w:tab w:val="left" w:pos="2310"/>
        </w:tabs>
        <w:kinsoku/>
        <w:wordWrap/>
        <w:overflowPunct w:val="0"/>
        <w:topLinePunct w:val="0"/>
        <w:autoSpaceDE/>
        <w:autoSpaceDN/>
        <w:bidi w:val="0"/>
        <w:adjustRightInd/>
        <w:snapToGrid/>
        <w:spacing w:before="0" w:after="0" w:line="540" w:lineRule="exact"/>
        <w:ind w:left="0" w:leftChars="0" w:right="0" w:firstLine="643" w:firstLineChars="200"/>
        <w:jc w:val="both"/>
        <w:textAlignment w:val="auto"/>
        <w:rPr>
          <w:rFonts w:hint="eastAsia" w:ascii="楷体" w:hAnsi="楷体" w:eastAsia="楷体"/>
          <w:b/>
          <w:bCs/>
          <w:color w:val="auto"/>
          <w:spacing w:val="0"/>
          <w:w w:val="100"/>
          <w:kern w:val="0"/>
          <w:sz w:val="32"/>
          <w:szCs w:val="32"/>
          <w:u w:val="none"/>
          <w:shd w:val="clear" w:color="auto" w:fill="auto"/>
          <w:lang w:val="en-US" w:eastAsia="zh-CN" w:bidi="ar"/>
        </w:rPr>
      </w:pPr>
      <w:bookmarkStart w:id="20" w:name="_Toc8040"/>
      <w:r>
        <w:rPr>
          <w:rStyle w:val="24"/>
          <w:rFonts w:hint="eastAsia"/>
          <w:color w:val="auto"/>
          <w:lang w:val="en-US" w:eastAsia="zh-CN"/>
        </w:rPr>
        <w:t>1.事故发生地点</w:t>
      </w:r>
      <w:bookmarkEnd w:id="20"/>
      <w:r>
        <w:rPr>
          <w:rFonts w:hint="eastAsia" w:ascii="Times New Roman" w:hAnsi="Times New Roman" w:eastAsia="仿宋_GB2312" w:cs="Times New Roman"/>
          <w:b/>
          <w:bCs/>
          <w:color w:val="auto"/>
          <w:spacing w:val="0"/>
          <w:w w:val="100"/>
          <w:kern w:val="0"/>
          <w:sz w:val="32"/>
          <w:szCs w:val="32"/>
          <w:u w:val="none"/>
          <w:shd w:val="clear" w:color="auto" w:fill="auto"/>
          <w:lang w:val="en-US" w:eastAsia="zh-CN" w:bidi="ar"/>
        </w:rPr>
        <w:t>：</w:t>
      </w:r>
      <w:r>
        <w:rPr>
          <w:rFonts w:hint="eastAsia" w:ascii="Times New Roman" w:hAnsi="Times New Roman" w:eastAsia="仿宋_GB2312"/>
          <w:color w:val="auto"/>
          <w:spacing w:val="0"/>
          <w:w w:val="100"/>
          <w:kern w:val="0"/>
          <w:sz w:val="32"/>
          <w:szCs w:val="32"/>
          <w:u w:val="none"/>
          <w:shd w:val="clear" w:color="auto" w:fill="auto"/>
          <w:lang w:val="en-US" w:eastAsia="zh-CN" w:bidi="ar"/>
        </w:rPr>
        <w:t>事故发生地点为清水塘街道芙蓉中路一段T3楼1楼德天顺盖码饭饭店厨房设备及排烟系统工程现场。事发时，长沙和驰厨具设备有限公司施工人员正在进行厨具灯具的安装作业。</w:t>
      </w:r>
    </w:p>
    <w:p>
      <w:pPr>
        <w:keepNext w:val="0"/>
        <w:keepLines w:val="0"/>
        <w:pageBreakBefore w:val="0"/>
        <w:widowControl w:val="0"/>
        <w:tabs>
          <w:tab w:val="left" w:pos="2310"/>
        </w:tabs>
        <w:kinsoku/>
        <w:wordWrap/>
        <w:overflowPunct/>
        <w:topLinePunct w:val="0"/>
        <w:autoSpaceDE/>
        <w:autoSpaceDN/>
        <w:bidi w:val="0"/>
        <w:adjustRightInd/>
        <w:snapToGrid/>
        <w:spacing w:line="540" w:lineRule="exact"/>
        <w:ind w:firstLine="643" w:firstLineChars="200"/>
        <w:textAlignment w:val="auto"/>
        <w:rPr>
          <w:rFonts w:hint="eastAsia" w:ascii="Times New Roman" w:hAnsi="Times New Roman" w:eastAsia="仿宋_GB2312"/>
          <w:b/>
          <w:bCs/>
          <w:color w:val="auto"/>
          <w:spacing w:val="0"/>
          <w:w w:val="100"/>
          <w:kern w:val="0"/>
          <w:sz w:val="32"/>
          <w:szCs w:val="32"/>
          <w:u w:val="none"/>
          <w:shd w:val="clear" w:color="auto" w:fill="auto"/>
          <w:lang w:val="en-US" w:eastAsia="zh-CN" w:bidi="ar"/>
        </w:rPr>
      </w:pPr>
      <w:bookmarkStart w:id="21" w:name="_Toc26522"/>
      <w:r>
        <w:rPr>
          <w:rStyle w:val="24"/>
          <w:rFonts w:hint="eastAsia" w:ascii="Times New Roman" w:hAnsi="Times New Roman" w:cs="Times New Roman"/>
          <w:color w:val="auto"/>
          <w:kern w:val="2"/>
          <w:szCs w:val="30"/>
          <w:u w:val="none"/>
          <w:shd w:val="clear" w:color="auto" w:fill="auto"/>
          <w:lang w:val="en-US" w:eastAsia="zh-CN" w:bidi="zh-TW"/>
        </w:rPr>
        <w:t>2.现场电气安装情况：</w:t>
      </w:r>
      <w:bookmarkEnd w:id="21"/>
      <w:r>
        <w:rPr>
          <w:rFonts w:hint="eastAsia" w:ascii="Times New Roman" w:hAnsi="Times New Roman" w:eastAsia="仿宋_GB2312"/>
          <w:color w:val="auto"/>
          <w:spacing w:val="0"/>
          <w:w w:val="100"/>
          <w:kern w:val="0"/>
          <w:sz w:val="32"/>
          <w:szCs w:val="32"/>
          <w:u w:val="none"/>
          <w:shd w:val="clear" w:color="auto" w:fill="auto"/>
          <w:lang w:val="en-US" w:eastAsia="zh-CN" w:bidi="ar"/>
        </w:rPr>
        <w:t>厨房电气、设备安装处于未完工阶段，电气桥架盖板还未盖，厨房开关箱在接线过程中，用电按二级漏电保护，总漏电开关容量160A，照明回路使用1PC16空气开关，大部分设备、照明布线已完成，开关箱地线排输出端未接出线，烟罩未见重复接地，总漏电开关已送电。</w:t>
      </w:r>
    </w:p>
    <w:p>
      <w:pPr>
        <w:keepNext w:val="0"/>
        <w:keepLines w:val="0"/>
        <w:pageBreakBefore w:val="0"/>
        <w:widowControl w:val="0"/>
        <w:tabs>
          <w:tab w:val="left" w:pos="2310"/>
        </w:tabs>
        <w:kinsoku/>
        <w:wordWrap/>
        <w:overflowPunct/>
        <w:topLinePunct w:val="0"/>
        <w:autoSpaceDE/>
        <w:autoSpaceDN/>
        <w:bidi w:val="0"/>
        <w:adjustRightInd/>
        <w:snapToGrid/>
        <w:spacing w:line="540" w:lineRule="exact"/>
        <w:ind w:firstLine="643" w:firstLineChars="200"/>
        <w:textAlignment w:val="auto"/>
        <w:rPr>
          <w:rFonts w:hint="eastAsia" w:ascii="Times New Roman" w:hAnsi="Times New Roman" w:eastAsia="仿宋_GB2312"/>
          <w:color w:val="auto"/>
          <w:spacing w:val="-6"/>
          <w:w w:val="100"/>
          <w:kern w:val="0"/>
          <w:sz w:val="32"/>
          <w:szCs w:val="32"/>
          <w:u w:val="none"/>
          <w:shd w:val="clear" w:color="auto" w:fill="auto"/>
          <w:lang w:val="en-US" w:eastAsia="zh-CN" w:bidi="ar"/>
        </w:rPr>
      </w:pPr>
      <w:bookmarkStart w:id="22" w:name="_Toc16803"/>
      <w:r>
        <w:rPr>
          <w:rStyle w:val="24"/>
          <w:rFonts w:hint="eastAsia" w:ascii="Times New Roman" w:hAnsi="Times New Roman" w:cs="Times New Roman"/>
          <w:color w:val="auto"/>
          <w:kern w:val="2"/>
          <w:szCs w:val="30"/>
          <w:u w:val="none"/>
          <w:shd w:val="clear" w:color="auto" w:fill="auto"/>
          <w:lang w:val="en-US" w:eastAsia="zh-CN" w:bidi="zh-TW"/>
        </w:rPr>
        <w:t>3.事故灯具情况：</w:t>
      </w:r>
      <w:bookmarkEnd w:id="22"/>
      <w:r>
        <w:rPr>
          <w:rFonts w:hint="eastAsia" w:ascii="Times New Roman" w:hAnsi="Times New Roman" w:eastAsia="仿宋_GB2312"/>
          <w:color w:val="auto"/>
          <w:spacing w:val="0"/>
          <w:w w:val="100"/>
          <w:kern w:val="0"/>
          <w:sz w:val="32"/>
          <w:szCs w:val="32"/>
          <w:u w:val="none"/>
          <w:shd w:val="clear" w:color="auto" w:fill="auto"/>
          <w:lang w:val="en-US" w:eastAsia="zh-CN" w:bidi="ar"/>
        </w:rPr>
        <w:t>涉事灯具为Ⅱ类灯具，接线方式一相一零，</w:t>
      </w:r>
      <w:r>
        <w:rPr>
          <w:rFonts w:hint="eastAsia" w:ascii="Times New Roman" w:hAnsi="Times New Roman" w:eastAsia="仿宋_GB2312"/>
          <w:color w:val="auto"/>
          <w:spacing w:val="-6"/>
          <w:w w:val="100"/>
          <w:kern w:val="0"/>
          <w:sz w:val="32"/>
          <w:szCs w:val="32"/>
          <w:u w:val="none"/>
          <w:shd w:val="clear" w:color="auto" w:fill="auto"/>
          <w:lang w:val="en-US" w:eastAsia="zh-CN" w:bidi="ar"/>
        </w:rPr>
        <w:t>布线按二相制穿PVC伸缩管经烟罩上缘布置，相线（L）接厨房开关箱下排右侧1PC16空气开关，零线（N）接左侧零排。</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_GB2312"/>
          <w:color w:val="auto"/>
          <w:spacing w:val="0"/>
          <w:w w:val="100"/>
          <w:kern w:val="0"/>
          <w:sz w:val="32"/>
          <w:szCs w:val="32"/>
          <w:u w:val="none"/>
          <w:shd w:val="clear" w:color="auto" w:fill="auto"/>
          <w:lang w:val="en-US" w:eastAsia="zh-CN" w:bidi="ar"/>
        </w:rPr>
      </w:pPr>
      <w:r>
        <w:rPr>
          <w:sz w:val="32"/>
        </w:rPr>
        <mc:AlternateContent>
          <mc:Choice Requires="wpg">
            <w:drawing>
              <wp:anchor distT="0" distB="0" distL="114300" distR="114300" simplePos="0" relativeHeight="251664384" behindDoc="0" locked="0" layoutInCell="1" allowOverlap="1">
                <wp:simplePos x="0" y="0"/>
                <wp:positionH relativeFrom="column">
                  <wp:posOffset>647700</wp:posOffset>
                </wp:positionH>
                <wp:positionV relativeFrom="paragraph">
                  <wp:posOffset>71755</wp:posOffset>
                </wp:positionV>
                <wp:extent cx="4319905" cy="2879725"/>
                <wp:effectExtent l="0" t="0" r="4445" b="15875"/>
                <wp:wrapNone/>
                <wp:docPr id="25" name="组合 25"/>
                <wp:cNvGraphicFramePr/>
                <a:graphic xmlns:a="http://schemas.openxmlformats.org/drawingml/2006/main">
                  <a:graphicData uri="http://schemas.microsoft.com/office/word/2010/wordprocessingGroup">
                    <wpg:wgp>
                      <wpg:cNvGrpSpPr/>
                      <wpg:grpSpPr>
                        <a:xfrm>
                          <a:off x="0" y="0"/>
                          <a:ext cx="4319905" cy="2879725"/>
                          <a:chOff x="15450" y="71070"/>
                          <a:chExt cx="6803" cy="4535"/>
                        </a:xfrm>
                      </wpg:grpSpPr>
                      <pic:pic xmlns:pic="http://schemas.openxmlformats.org/drawingml/2006/picture">
                        <pic:nvPicPr>
                          <pic:cNvPr id="1" name="图片 11" descr="微信图片_20240229111342"/>
                          <pic:cNvPicPr/>
                        </pic:nvPicPr>
                        <pic:blipFill>
                          <a:blip r:embed="rId6"/>
                          <a:stretch>
                            <a:fillRect/>
                          </a:stretch>
                        </pic:blipFill>
                        <pic:spPr>
                          <a:xfrm>
                            <a:off x="15450" y="71070"/>
                            <a:ext cx="6803" cy="4535"/>
                          </a:xfrm>
                          <a:prstGeom prst="rect">
                            <a:avLst/>
                          </a:prstGeom>
                          <a:noFill/>
                          <a:ln>
                            <a:noFill/>
                          </a:ln>
                        </pic:spPr>
                      </pic:pic>
                      <wps:wsp>
                        <wps:cNvPr id="5" name="椭圆 3"/>
                        <wps:cNvSpPr/>
                        <wps:spPr>
                          <a:xfrm>
                            <a:off x="17592" y="72663"/>
                            <a:ext cx="3569" cy="2742"/>
                          </a:xfrm>
                          <a:prstGeom prst="ellipse">
                            <a:avLst/>
                          </a:prstGeom>
                          <a:noFill/>
                          <a:ln w="28575" cap="flat" cmpd="sng">
                            <a:solidFill>
                              <a:srgbClr val="FF0000"/>
                            </a:solidFill>
                            <a:prstDash val="solid"/>
                            <a:headEnd type="none" w="med" len="med"/>
                            <a:tailEnd type="none" w="med" len="med"/>
                          </a:ln>
                        </wps:spPr>
                        <wps:txbx>
                          <w:txbxContent>
                            <w:p/>
                          </w:txbxContent>
                        </wps:txbx>
                        <wps:bodyPr upright="1"/>
                      </wps:wsp>
                    </wpg:wgp>
                  </a:graphicData>
                </a:graphic>
              </wp:anchor>
            </w:drawing>
          </mc:Choice>
          <mc:Fallback>
            <w:pict>
              <v:group id="_x0000_s1026" o:spid="_x0000_s1026" o:spt="203" style="position:absolute;left:0pt;margin-left:51pt;margin-top:5.65pt;height:226.75pt;width:340.15pt;z-index:251664384;mso-width-relative:page;mso-height-relative:page;" coordorigin="15450,71070" coordsize="6803,4535" o:gfxdata="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">
                <o:lock v:ext="edit" aspectratio="f"/>
                <v:shape id="图片 11" o:spid="_x0000_s1026" o:spt="75" alt="微信图片_20240229111342" type="#_x0000_t75" style="position:absolute;left:15450;top:71070;height:4535;width:6803;" filled="f" o:preferrelative="t" stroked="f" coordsize="21600,21600" o:gfxdata="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mLlKy2AAAA2gAAAA8A&#10;AAAAAAAAAQAgAAAAIgAAAGRycy9kb3ducmV2LnhtbFBLAQIUABQAAAAIAIdO4kAzLwWeOwAAADkA&#10;AAAQAAAAAAAAAAEAIAAAAAUBAABkcnMvc2hhcGV4bWwueG1sUEsFBgAAAAAGAAYAWwEAAK8DAAAA&#10;AA==&#10;">
                  <v:fill on="f" focussize="0,0"/>
                  <v:stroke on="f"/>
                  <v:imagedata r:id="rId6" o:title=""/>
                  <o:lock v:ext="edit" aspectratio="f"/>
                </v:shape>
                <v:shape id="椭圆 3" o:spid="_x0000_s1026" o:spt="3" type="#_x0000_t3" style="position:absolute;left:17592;top:72663;height:2742;width:3569;" filled="f" stroked="t" coordsize="21600,21600" o:gfxdata="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Fz6Wb4A&#10;AADaAAAADwAAAAAAAAABACAAAAAiAAAAZHJzL2Rvd25yZXYueG1sUEsBAhQAFAAAAAgAh07iQDMv&#10;BZ47AAAAOQAAABAAAAAAAAAAAQAgAAAADQEAAGRycy9zaGFwZXhtbC54bWxQSwUGAAAAAAYABgBb&#10;AQAAtwMAAAAA&#10;">
                  <v:fill on="f" focussize="0,0"/>
                  <v:stroke weight="2.25pt" color="#FF0000" joinstyle="round"/>
                  <v:imagedata o:title=""/>
                  <o:lock v:ext="edit" aspectratio="f"/>
                  <v:textbox>
                    <w:txbxContent>
                      <w:p/>
                    </w:txbxContent>
                  </v:textbox>
                </v:shape>
              </v:group>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olor w:val="auto"/>
          <w:spacing w:val="0"/>
          <w:w w:val="100"/>
          <w:kern w:val="0"/>
          <w:sz w:val="32"/>
          <w:szCs w:val="32"/>
          <w:u w:val="none"/>
          <w:shd w:val="clear" w:color="auto" w:fill="auto"/>
          <w:lang w:val="en-US" w:eastAsia="zh-CN" w:bidi="ar"/>
        </w:rPr>
      </w:pPr>
    </w:p>
    <w:p>
      <w:pPr>
        <w:pStyle w:val="2"/>
        <w:rPr>
          <w:rFonts w:hint="eastAsia" w:ascii="Times New Roman" w:hAnsi="Times New Roman" w:eastAsia="仿宋_GB2312"/>
          <w:color w:val="auto"/>
          <w:spacing w:val="0"/>
          <w:w w:val="100"/>
          <w:kern w:val="0"/>
          <w:sz w:val="32"/>
          <w:szCs w:val="32"/>
          <w:u w:val="none"/>
          <w:shd w:val="clear" w:color="auto" w:fill="auto"/>
          <w:lang w:val="en-US" w:eastAsia="zh-CN" w:bidi="ar"/>
        </w:rPr>
      </w:pPr>
    </w:p>
    <w:p>
      <w:pPr>
        <w:pStyle w:val="2"/>
        <w:rPr>
          <w:rFonts w:hint="eastAsia" w:ascii="Times New Roman" w:hAnsi="Times New Roman" w:eastAsia="仿宋_GB2312"/>
          <w:color w:val="auto"/>
          <w:spacing w:val="0"/>
          <w:w w:val="100"/>
          <w:kern w:val="0"/>
          <w:sz w:val="32"/>
          <w:szCs w:val="32"/>
          <w:u w:val="none"/>
          <w:shd w:val="clear" w:color="auto" w:fill="auto"/>
          <w:lang w:val="en-US" w:eastAsia="zh-CN" w:bidi="ar"/>
        </w:rPr>
      </w:pPr>
    </w:p>
    <w:p>
      <w:pPr>
        <w:pStyle w:val="2"/>
        <w:rPr>
          <w:rFonts w:hint="eastAsia" w:ascii="Times New Roman" w:hAnsi="Times New Roman" w:eastAsia="仿宋_GB2312"/>
          <w:color w:val="auto"/>
          <w:spacing w:val="0"/>
          <w:w w:val="100"/>
          <w:kern w:val="0"/>
          <w:sz w:val="32"/>
          <w:szCs w:val="32"/>
          <w:u w:val="none"/>
          <w:shd w:val="clear" w:color="auto" w:fill="auto"/>
          <w:lang w:val="en-US" w:eastAsia="zh-CN" w:bidi="ar"/>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olor w:val="auto"/>
          <w:spacing w:val="0"/>
          <w:w w:val="100"/>
          <w:kern w:val="0"/>
          <w:sz w:val="32"/>
          <w:szCs w:val="32"/>
          <w:u w:val="none"/>
          <w:shd w:val="clear" w:color="auto" w:fill="auto"/>
          <w:lang w:val="en-US" w:eastAsia="zh-CN" w:bidi="ar"/>
        </w:rPr>
      </w:pPr>
    </w:p>
    <w:p>
      <w:pPr>
        <w:pStyle w:val="2"/>
        <w:rPr>
          <w:rFonts w:hint="eastAsia"/>
          <w:lang w:val="en-US" w:eastAsia="zh-CN"/>
        </w:rPr>
      </w:pPr>
    </w:p>
    <w:p>
      <w:pPr>
        <w:pStyle w:val="18"/>
        <w:keepNext w:val="0"/>
        <w:keepLines w:val="0"/>
        <w:pageBreakBefore w:val="0"/>
        <w:widowControl w:val="0"/>
        <w:kinsoku/>
        <w:wordWrap/>
        <w:overflowPunct/>
        <w:topLinePunct w:val="0"/>
        <w:autoSpaceDE/>
        <w:autoSpaceDN/>
        <w:bidi w:val="0"/>
        <w:adjustRightInd/>
        <w:snapToGrid/>
        <w:spacing w:before="313" w:beforeLines="100" w:after="0"/>
        <w:jc w:val="center"/>
        <w:textAlignment w:val="auto"/>
        <w:outlineLvl w:val="1"/>
        <w:rPr>
          <w:rFonts w:hint="eastAsia" w:ascii="Times New Roman" w:hAnsi="Times New Roman" w:eastAsia="仿宋_GB2312"/>
          <w:b/>
          <w:bCs/>
          <w:color w:val="auto"/>
          <w:spacing w:val="0"/>
          <w:w w:val="100"/>
          <w:kern w:val="0"/>
          <w:sz w:val="28"/>
          <w:szCs w:val="28"/>
          <w:u w:val="none"/>
          <w:shd w:val="clear" w:color="auto" w:fill="auto"/>
          <w:lang w:val="en-US" w:eastAsia="zh-CN" w:bidi="ar"/>
        </w:rPr>
      </w:pPr>
      <w:r>
        <w:rPr>
          <w:rFonts w:hint="eastAsia" w:ascii="Times New Roman" w:hAnsi="Times New Roman" w:eastAsia="仿宋_GB2312"/>
          <w:b/>
          <w:bCs/>
          <w:color w:val="auto"/>
          <w:spacing w:val="0"/>
          <w:w w:val="100"/>
          <w:kern w:val="0"/>
          <w:sz w:val="28"/>
          <w:szCs w:val="28"/>
          <w:u w:val="none"/>
          <w:shd w:val="clear" w:color="auto" w:fill="auto"/>
          <w:lang w:val="en-US" w:eastAsia="zh-CN" w:bidi="ar"/>
        </w:rPr>
        <w:t>图一：</w:t>
      </w:r>
      <w:r>
        <w:rPr>
          <w:rFonts w:hint="eastAsia" w:ascii="Times New Roman" w:hAnsi="Times New Roman" w:eastAsia="仿宋_GB2312"/>
          <w:b/>
          <w:bCs/>
          <w:color w:val="auto"/>
          <w:spacing w:val="0"/>
          <w:w w:val="100"/>
          <w:sz w:val="28"/>
          <w:szCs w:val="28"/>
          <w:u w:val="none"/>
          <w:shd w:val="clear" w:color="auto" w:fill="auto"/>
          <w:lang w:val="en-US" w:eastAsia="zh-CN" w:bidi="ar"/>
        </w:rPr>
        <w:t>触电位置</w:t>
      </w:r>
    </w:p>
    <w:p>
      <w:pPr>
        <w:pStyle w:val="18"/>
        <w:ind w:left="0" w:leftChars="0" w:firstLine="0" w:firstLineChars="0"/>
        <w:jc w:val="both"/>
        <w:rPr>
          <w:rFonts w:hint="eastAsia" w:ascii="Times New Roman" w:hAnsi="Times New Roman" w:eastAsia="仿宋_GB2312"/>
          <w:b/>
          <w:bCs/>
          <w:color w:val="auto"/>
          <w:spacing w:val="0"/>
          <w:w w:val="100"/>
          <w:kern w:val="0"/>
          <w:sz w:val="28"/>
          <w:szCs w:val="28"/>
          <w:u w:val="none"/>
          <w:shd w:val="clear" w:color="auto" w:fill="auto"/>
          <w:lang w:val="en-US" w:eastAsia="zh-CN" w:bidi="ar"/>
        </w:rPr>
      </w:pPr>
    </w:p>
    <w:p>
      <w:pPr>
        <w:pStyle w:val="18"/>
        <w:jc w:val="center"/>
        <w:rPr>
          <w:rFonts w:hint="eastAsia" w:eastAsia="宋体"/>
          <w:color w:val="auto"/>
          <w:lang w:eastAsia="zh-CN"/>
        </w:rPr>
      </w:pPr>
      <w:r>
        <w:rPr>
          <w:rFonts w:hint="eastAsia" w:eastAsia="宋体"/>
          <w:color w:val="auto"/>
          <w:lang w:eastAsia="zh-CN"/>
        </w:rPr>
        <w:drawing>
          <wp:anchor distT="0" distB="0" distL="114300" distR="114300" simplePos="0" relativeHeight="251660288" behindDoc="0" locked="0" layoutInCell="1" allowOverlap="1">
            <wp:simplePos x="0" y="0"/>
            <wp:positionH relativeFrom="column">
              <wp:posOffset>648335</wp:posOffset>
            </wp:positionH>
            <wp:positionV relativeFrom="paragraph">
              <wp:posOffset>197485</wp:posOffset>
            </wp:positionV>
            <wp:extent cx="4319905" cy="2879725"/>
            <wp:effectExtent l="0" t="0" r="4445" b="15875"/>
            <wp:wrapNone/>
            <wp:docPr id="2" name="图片 12" descr="微信图片_20240229111553"/>
            <wp:cNvGraphicFramePr/>
            <a:graphic xmlns:a="http://schemas.openxmlformats.org/drawingml/2006/main">
              <a:graphicData uri="http://schemas.openxmlformats.org/drawingml/2006/picture">
                <pic:pic xmlns:pic="http://schemas.openxmlformats.org/drawingml/2006/picture">
                  <pic:nvPicPr>
                    <pic:cNvPr id="2" name="图片 12" descr="微信图片_20240229111553"/>
                    <pic:cNvPicPr/>
                  </pic:nvPicPr>
                  <pic:blipFill>
                    <a:blip r:embed="rId7"/>
                    <a:stretch>
                      <a:fillRect/>
                    </a:stretch>
                  </pic:blipFill>
                  <pic:spPr>
                    <a:xfrm>
                      <a:off x="0" y="0"/>
                      <a:ext cx="4319905" cy="2879725"/>
                    </a:xfrm>
                    <a:prstGeom prst="rect">
                      <a:avLst/>
                    </a:prstGeom>
                    <a:noFill/>
                    <a:ln>
                      <a:noFill/>
                    </a:ln>
                  </pic:spPr>
                </pic:pic>
              </a:graphicData>
            </a:graphic>
          </wp:anchor>
        </w:drawing>
      </w:r>
      <w:r>
        <w:rPr>
          <w:color w:val="auto"/>
          <w:sz w:val="21"/>
        </w:rPr>
        <mc:AlternateContent>
          <mc:Choice Requires="wps">
            <w:drawing>
              <wp:anchor distT="0" distB="0" distL="114300" distR="114300" simplePos="0" relativeHeight="251660288" behindDoc="0" locked="0" layoutInCell="1" allowOverlap="1">
                <wp:simplePos x="0" y="0"/>
                <wp:positionH relativeFrom="column">
                  <wp:posOffset>2181860</wp:posOffset>
                </wp:positionH>
                <wp:positionV relativeFrom="paragraph">
                  <wp:posOffset>1525270</wp:posOffset>
                </wp:positionV>
                <wp:extent cx="1181100" cy="1045845"/>
                <wp:effectExtent l="13970" t="13970" r="24130" b="26035"/>
                <wp:wrapNone/>
                <wp:docPr id="3" name="椭圆 2"/>
                <wp:cNvGraphicFramePr/>
                <a:graphic xmlns:a="http://schemas.openxmlformats.org/drawingml/2006/main">
                  <a:graphicData uri="http://schemas.microsoft.com/office/word/2010/wordprocessingShape">
                    <wps:wsp>
                      <wps:cNvSpPr/>
                      <wps:spPr>
                        <a:xfrm>
                          <a:off x="0" y="0"/>
                          <a:ext cx="1181100" cy="1045845"/>
                        </a:xfrm>
                        <a:prstGeom prst="ellipse">
                          <a:avLst/>
                        </a:prstGeom>
                        <a:noFill/>
                        <a:ln w="28575" cap="flat" cmpd="sng">
                          <a:solidFill>
                            <a:srgbClr val="FF0000"/>
                          </a:solidFill>
                          <a:prstDash val="solid"/>
                          <a:headEnd type="none" w="med" len="med"/>
                          <a:tailEnd type="none" w="med" len="med"/>
                        </a:ln>
                      </wps:spPr>
                      <wps:txbx>
                        <w:txbxContent>
                          <w:p/>
                        </w:txbxContent>
                      </wps:txbx>
                      <wps:bodyPr upright="0"/>
                    </wps:wsp>
                  </a:graphicData>
                </a:graphic>
              </wp:anchor>
            </w:drawing>
          </mc:Choice>
          <mc:Fallback>
            <w:pict>
              <v:shape id="椭圆 2" o:spid="_x0000_s1026" o:spt="3" type="#_x0000_t3" style="position:absolute;left:0pt;margin-left:171.8pt;margin-top:120.1pt;height:82.35pt;width:93pt;z-index:251660288;mso-width-relative:page;mso-height-relative:page;" filled="f" stroked="t" coordsize="21600,21600" o:gfxdata="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etIXHcAAAACwEAAA8AAAAAAAAAAQAgAAAAIgAAAGRycy9kb3du&#10;cmV2LnhtbFBLAQIUABQAAAAIAIdO4kA9wAIM+wEAAPsDAAAOAAAAAAAAAAEAIAAAACsBAABkcnMv&#10;ZTJvRG9jLnhtbFBLBQYAAAAABgAGAFkBAACYBQAAAAA=&#10;">
                <v:fill on="f" focussize="0,0"/>
                <v:stroke weight="2.25pt" color="#FF0000" joinstyle="round"/>
                <v:imagedata o:title=""/>
                <o:lock v:ext="edit" aspectratio="f"/>
                <v:textbox>
                  <w:txbxContent>
                    <w:p/>
                  </w:txbxContent>
                </v:textbox>
              </v:shape>
            </w:pict>
          </mc:Fallback>
        </mc:AlternateContent>
      </w:r>
    </w:p>
    <w:p>
      <w:pPr>
        <w:pStyle w:val="18"/>
        <w:jc w:val="center"/>
        <w:rPr>
          <w:rFonts w:hint="eastAsia" w:ascii="Times New Roman" w:hAnsi="Times New Roman" w:eastAsia="仿宋_GB2312"/>
          <w:b/>
          <w:bCs/>
          <w:color w:val="auto"/>
          <w:spacing w:val="0"/>
          <w:w w:val="100"/>
          <w:kern w:val="0"/>
          <w:sz w:val="28"/>
          <w:szCs w:val="28"/>
          <w:u w:val="none"/>
          <w:shd w:val="clear" w:color="auto" w:fill="auto"/>
          <w:lang w:val="en-US" w:eastAsia="zh-CN" w:bidi="ar"/>
        </w:rPr>
      </w:pPr>
    </w:p>
    <w:p>
      <w:pPr>
        <w:pStyle w:val="18"/>
        <w:jc w:val="center"/>
        <w:rPr>
          <w:rFonts w:hint="eastAsia" w:ascii="Times New Roman" w:hAnsi="Times New Roman" w:eastAsia="仿宋_GB2312"/>
          <w:b/>
          <w:bCs/>
          <w:color w:val="auto"/>
          <w:spacing w:val="0"/>
          <w:w w:val="100"/>
          <w:kern w:val="0"/>
          <w:sz w:val="28"/>
          <w:szCs w:val="28"/>
          <w:u w:val="none"/>
          <w:shd w:val="clear" w:color="auto" w:fill="auto"/>
          <w:lang w:val="en-US" w:eastAsia="zh-CN" w:bidi="ar"/>
        </w:rPr>
      </w:pPr>
    </w:p>
    <w:p>
      <w:pPr>
        <w:pStyle w:val="18"/>
        <w:jc w:val="center"/>
        <w:rPr>
          <w:rFonts w:hint="eastAsia" w:ascii="Times New Roman" w:hAnsi="Times New Roman" w:eastAsia="仿宋_GB2312"/>
          <w:b/>
          <w:bCs/>
          <w:color w:val="auto"/>
          <w:spacing w:val="0"/>
          <w:w w:val="100"/>
          <w:kern w:val="0"/>
          <w:sz w:val="28"/>
          <w:szCs w:val="28"/>
          <w:u w:val="none"/>
          <w:shd w:val="clear" w:color="auto" w:fill="auto"/>
          <w:lang w:val="en-US" w:eastAsia="zh-CN" w:bidi="ar"/>
        </w:rPr>
      </w:pPr>
    </w:p>
    <w:p>
      <w:pPr>
        <w:pStyle w:val="18"/>
        <w:jc w:val="center"/>
        <w:rPr>
          <w:rFonts w:hint="eastAsia" w:ascii="Times New Roman" w:hAnsi="Times New Roman" w:eastAsia="仿宋_GB2312"/>
          <w:b/>
          <w:bCs/>
          <w:color w:val="auto"/>
          <w:spacing w:val="0"/>
          <w:w w:val="100"/>
          <w:kern w:val="0"/>
          <w:sz w:val="28"/>
          <w:szCs w:val="28"/>
          <w:u w:val="none"/>
          <w:shd w:val="clear" w:color="auto" w:fill="auto"/>
          <w:lang w:val="en-US" w:eastAsia="zh-CN" w:bidi="ar"/>
        </w:rPr>
      </w:pPr>
    </w:p>
    <w:p>
      <w:pPr>
        <w:pStyle w:val="18"/>
        <w:jc w:val="center"/>
        <w:rPr>
          <w:rFonts w:hint="eastAsia" w:ascii="Times New Roman" w:hAnsi="Times New Roman" w:eastAsia="仿宋_GB2312"/>
          <w:b/>
          <w:bCs/>
          <w:color w:val="auto"/>
          <w:spacing w:val="0"/>
          <w:w w:val="100"/>
          <w:kern w:val="0"/>
          <w:sz w:val="28"/>
          <w:szCs w:val="28"/>
          <w:u w:val="none"/>
          <w:shd w:val="clear" w:color="auto" w:fill="auto"/>
          <w:lang w:val="en-US" w:eastAsia="zh-CN" w:bidi="ar"/>
        </w:rPr>
      </w:pPr>
    </w:p>
    <w:p>
      <w:pPr>
        <w:pStyle w:val="18"/>
        <w:jc w:val="center"/>
        <w:rPr>
          <w:rFonts w:hint="eastAsia" w:ascii="Times New Roman" w:hAnsi="Times New Roman" w:eastAsia="仿宋_GB2312"/>
          <w:b/>
          <w:bCs/>
          <w:color w:val="auto"/>
          <w:spacing w:val="0"/>
          <w:w w:val="100"/>
          <w:kern w:val="0"/>
          <w:sz w:val="28"/>
          <w:szCs w:val="28"/>
          <w:u w:val="none"/>
          <w:shd w:val="clear" w:color="auto" w:fill="auto"/>
          <w:lang w:val="en-US" w:eastAsia="zh-CN" w:bidi="ar"/>
        </w:rPr>
      </w:pPr>
    </w:p>
    <w:p>
      <w:pPr>
        <w:pStyle w:val="18"/>
        <w:keepNext w:val="0"/>
        <w:keepLines w:val="0"/>
        <w:pageBreakBefore w:val="0"/>
        <w:widowControl w:val="0"/>
        <w:tabs>
          <w:tab w:val="left" w:pos="3640"/>
        </w:tabs>
        <w:kinsoku/>
        <w:wordWrap/>
        <w:overflowPunct/>
        <w:topLinePunct w:val="0"/>
        <w:autoSpaceDE/>
        <w:autoSpaceDN/>
        <w:bidi w:val="0"/>
        <w:adjustRightInd/>
        <w:snapToGrid/>
        <w:spacing w:before="313" w:beforeLines="100"/>
        <w:jc w:val="center"/>
        <w:textAlignment w:val="auto"/>
        <w:outlineLvl w:val="1"/>
        <w:rPr>
          <w:rFonts w:hint="eastAsia" w:ascii="Times New Roman" w:hAnsi="Times New Roman" w:eastAsia="仿宋_GB2312"/>
          <w:b/>
          <w:bCs/>
          <w:color w:val="auto"/>
          <w:spacing w:val="0"/>
          <w:w w:val="100"/>
          <w:kern w:val="0"/>
          <w:sz w:val="28"/>
          <w:szCs w:val="28"/>
          <w:u w:val="none"/>
          <w:shd w:val="clear" w:color="auto" w:fill="auto"/>
          <w:lang w:val="en-US" w:eastAsia="zh-CN" w:bidi="ar"/>
        </w:rPr>
      </w:pPr>
      <w:r>
        <w:rPr>
          <w:rFonts w:hint="eastAsia" w:ascii="Times New Roman" w:hAnsi="Times New Roman" w:eastAsia="仿宋_GB2312"/>
          <w:b/>
          <w:bCs/>
          <w:color w:val="auto"/>
          <w:spacing w:val="0"/>
          <w:w w:val="100"/>
          <w:kern w:val="0"/>
          <w:sz w:val="28"/>
          <w:szCs w:val="28"/>
          <w:u w:val="none"/>
          <w:shd w:val="clear" w:color="auto" w:fill="auto"/>
          <w:lang w:val="en-US" w:eastAsia="zh-CN" w:bidi="ar"/>
        </w:rPr>
        <w:t>图二：相线空气开关</w:t>
      </w:r>
    </w:p>
    <w:p>
      <w:pPr>
        <w:pStyle w:val="18"/>
        <w:keepNext w:val="0"/>
        <w:keepLines w:val="0"/>
        <w:pageBreakBefore w:val="0"/>
        <w:widowControl w:val="0"/>
        <w:tabs>
          <w:tab w:val="left" w:pos="3640"/>
        </w:tabs>
        <w:kinsoku/>
        <w:wordWrap/>
        <w:overflowPunct/>
        <w:topLinePunct w:val="0"/>
        <w:autoSpaceDE/>
        <w:autoSpaceDN/>
        <w:bidi w:val="0"/>
        <w:adjustRightInd/>
        <w:snapToGrid/>
        <w:spacing w:before="313" w:beforeLines="100"/>
        <w:jc w:val="left"/>
        <w:textAlignment w:val="auto"/>
        <w:rPr>
          <w:rFonts w:hint="eastAsia" w:ascii="Times New Roman" w:hAnsi="Times New Roman" w:eastAsia="仿宋_GB2312"/>
          <w:b/>
          <w:bCs/>
          <w:color w:val="auto"/>
          <w:spacing w:val="0"/>
          <w:w w:val="100"/>
          <w:kern w:val="0"/>
          <w:sz w:val="28"/>
          <w:szCs w:val="28"/>
          <w:u w:val="none"/>
          <w:shd w:val="clear" w:color="auto" w:fill="auto"/>
          <w:lang w:val="en-US" w:eastAsia="zh-CN" w:bidi="ar"/>
        </w:rPr>
      </w:pPr>
    </w:p>
    <w:p>
      <w:pPr>
        <w:pStyle w:val="23"/>
        <w:keepNext w:val="0"/>
        <w:keepLines w:val="0"/>
        <w:pageBreakBefore w:val="0"/>
        <w:widowControl w:val="0"/>
        <w:shd w:val="clear" w:color="auto" w:fill="auto"/>
        <w:kinsoku/>
        <w:wordWrap/>
        <w:overflowPunct w:val="0"/>
        <w:topLinePunct w:val="0"/>
        <w:autoSpaceDE/>
        <w:autoSpaceDN/>
        <w:bidi w:val="0"/>
        <w:snapToGrid/>
        <w:spacing w:before="0" w:after="0" w:line="240" w:lineRule="auto"/>
        <w:ind w:left="0" w:leftChars="0" w:right="0" w:firstLine="0" w:firstLineChars="0"/>
        <w:jc w:val="center"/>
        <w:rPr>
          <w:rFonts w:hint="eastAsia" w:eastAsia="宋体"/>
          <w:color w:val="auto"/>
          <w:lang w:eastAsia="zh-CN"/>
        </w:rPr>
      </w:pPr>
      <w:r>
        <w:rPr>
          <w:color w:val="auto"/>
          <w:sz w:val="21"/>
        </w:rPr>
        <mc:AlternateContent>
          <mc:Choice Requires="wps">
            <w:drawing>
              <wp:anchor distT="0" distB="0" distL="114300" distR="114300" simplePos="0" relativeHeight="251669504" behindDoc="0" locked="0" layoutInCell="1" allowOverlap="1">
                <wp:simplePos x="0" y="0"/>
                <wp:positionH relativeFrom="column">
                  <wp:posOffset>2436495</wp:posOffset>
                </wp:positionH>
                <wp:positionV relativeFrom="paragraph">
                  <wp:posOffset>681355</wp:posOffset>
                </wp:positionV>
                <wp:extent cx="1599565" cy="1322070"/>
                <wp:effectExtent l="13970" t="13970" r="24765" b="16510"/>
                <wp:wrapNone/>
                <wp:docPr id="15" name="椭圆 18"/>
                <wp:cNvGraphicFramePr/>
                <a:graphic xmlns:a="http://schemas.openxmlformats.org/drawingml/2006/main">
                  <a:graphicData uri="http://schemas.microsoft.com/office/word/2010/wordprocessingShape">
                    <wps:wsp>
                      <wps:cNvSpPr/>
                      <wps:spPr>
                        <a:xfrm>
                          <a:off x="0" y="0"/>
                          <a:ext cx="1599565" cy="1322070"/>
                        </a:xfrm>
                        <a:prstGeom prst="ellipse">
                          <a:avLst/>
                        </a:prstGeom>
                        <a:noFill/>
                        <a:ln w="28575" cap="flat" cmpd="sng">
                          <a:solidFill>
                            <a:srgbClr val="FF0000"/>
                          </a:solidFill>
                          <a:prstDash val="solid"/>
                          <a:headEnd type="none" w="med" len="med"/>
                          <a:tailEnd type="none" w="med" len="med"/>
                        </a:ln>
                      </wps:spPr>
                      <wps:txbx>
                        <w:txbxContent>
                          <w:p/>
                        </w:txbxContent>
                      </wps:txbx>
                      <wps:bodyPr upright="1"/>
                    </wps:wsp>
                  </a:graphicData>
                </a:graphic>
              </wp:anchor>
            </w:drawing>
          </mc:Choice>
          <mc:Fallback>
            <w:pict>
              <v:shape id="椭圆 18" o:spid="_x0000_s1026" o:spt="3" type="#_x0000_t3" style="position:absolute;left:0pt;margin-left:191.85pt;margin-top:53.65pt;height:104.1pt;width:125.95pt;z-index:251669504;mso-width-relative:page;mso-height-relative:page;" filled="f" stroked="t" coordsize="21600,21600" o:gfxdata="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8fMc62gAAAAsBAAAPAAAAAAAAAAEAIAAAACIAAABkcnMvZG93&#10;bnJldi54bWxQSwECFAAUAAAACACHTuJAZScpjP4BAAD9AwAADgAAAAAAAAABACAAAAApAQAAZHJz&#10;L2Uyb0RvYy54bWxQSwUGAAAAAAYABgBZAQAAmQUAAAAA&#10;">
                <v:fill on="f" focussize="0,0"/>
                <v:stroke weight="2.25pt" color="#FF0000" joinstyle="round"/>
                <v:imagedata o:title=""/>
                <o:lock v:ext="edit" aspectratio="f"/>
                <v:textbox>
                  <w:txbxContent>
                    <w:p/>
                  </w:txbxContent>
                </v:textbox>
              </v:shape>
            </w:pict>
          </mc:Fallback>
        </mc:AlternateContent>
      </w:r>
      <w:r>
        <w:rPr>
          <w:rFonts w:hint="eastAsia" w:eastAsia="宋体"/>
          <w:color w:val="auto"/>
          <w:lang w:eastAsia="zh-CN"/>
        </w:rPr>
        <w:drawing>
          <wp:inline distT="0" distB="0" distL="114300" distR="114300">
            <wp:extent cx="4319905" cy="2879725"/>
            <wp:effectExtent l="0" t="0" r="4445" b="15875"/>
            <wp:docPr id="20" name="图片 1" descr="微信图片_20240229111801"/>
            <wp:cNvGraphicFramePr/>
            <a:graphic xmlns:a="http://schemas.openxmlformats.org/drawingml/2006/main">
              <a:graphicData uri="http://schemas.openxmlformats.org/drawingml/2006/picture">
                <pic:pic xmlns:pic="http://schemas.openxmlformats.org/drawingml/2006/picture">
                  <pic:nvPicPr>
                    <pic:cNvPr id="20" name="图片 1" descr="微信图片_20240229111801"/>
                    <pic:cNvPicPr/>
                  </pic:nvPicPr>
                  <pic:blipFill>
                    <a:blip r:embed="rId8"/>
                    <a:stretch>
                      <a:fillRect/>
                    </a:stretch>
                  </pic:blipFill>
                  <pic:spPr>
                    <a:xfrm>
                      <a:off x="0" y="0"/>
                      <a:ext cx="4319905" cy="2879725"/>
                    </a:xfrm>
                    <a:prstGeom prst="rect">
                      <a:avLst/>
                    </a:prstGeom>
                    <a:noFill/>
                    <a:ln>
                      <a:noFill/>
                    </a:ln>
                  </pic:spPr>
                </pic:pic>
              </a:graphicData>
            </a:graphic>
          </wp:inline>
        </w:drawing>
      </w:r>
    </w:p>
    <w:p>
      <w:pPr>
        <w:pStyle w:val="18"/>
        <w:jc w:val="center"/>
        <w:outlineLvl w:val="1"/>
        <w:rPr>
          <w:rFonts w:hint="eastAsia" w:ascii="Times New Roman" w:hAnsi="Times New Roman" w:eastAsia="仿宋_GB2312"/>
          <w:b/>
          <w:bCs/>
          <w:color w:val="auto"/>
          <w:spacing w:val="0"/>
          <w:w w:val="100"/>
          <w:kern w:val="0"/>
          <w:sz w:val="28"/>
          <w:szCs w:val="28"/>
          <w:u w:val="none"/>
          <w:shd w:val="clear" w:color="auto" w:fill="auto"/>
          <w:lang w:val="en-US" w:eastAsia="zh-CN" w:bidi="ar"/>
        </w:rPr>
      </w:pPr>
      <w:r>
        <w:rPr>
          <w:rFonts w:hint="eastAsia" w:ascii="Times New Roman" w:hAnsi="Times New Roman" w:eastAsia="仿宋_GB2312"/>
          <w:b/>
          <w:bCs/>
          <w:color w:val="auto"/>
          <w:spacing w:val="0"/>
          <w:w w:val="100"/>
          <w:kern w:val="0"/>
          <w:sz w:val="28"/>
          <w:szCs w:val="28"/>
          <w:u w:val="none"/>
          <w:shd w:val="clear" w:color="auto" w:fill="auto"/>
          <w:lang w:val="en-US" w:eastAsia="zh-CN" w:bidi="ar"/>
        </w:rPr>
        <w:t>图三：红色相线，蓝色零线</w:t>
      </w:r>
    </w:p>
    <w:p>
      <w:pPr>
        <w:pStyle w:val="18"/>
        <w:jc w:val="center"/>
        <w:rPr>
          <w:rFonts w:hint="eastAsia" w:eastAsia="宋体"/>
          <w:color w:val="auto"/>
          <w:lang w:eastAsia="zh-CN"/>
        </w:rPr>
      </w:pPr>
    </w:p>
    <w:p>
      <w:pPr>
        <w:pStyle w:val="18"/>
        <w:jc w:val="center"/>
        <w:rPr>
          <w:rFonts w:hint="eastAsia" w:eastAsia="宋体"/>
          <w:color w:val="auto"/>
          <w:lang w:eastAsia="zh-CN"/>
        </w:rPr>
      </w:pPr>
      <w:r>
        <w:rPr>
          <w:rFonts w:hint="eastAsia" w:eastAsia="宋体"/>
          <w:color w:val="auto"/>
          <w:lang w:eastAsia="zh-CN"/>
        </w:rPr>
        <w:drawing>
          <wp:anchor distT="0" distB="0" distL="114300" distR="114300" simplePos="0" relativeHeight="251668480" behindDoc="0" locked="0" layoutInCell="1" allowOverlap="1">
            <wp:simplePos x="0" y="0"/>
            <wp:positionH relativeFrom="column">
              <wp:posOffset>647700</wp:posOffset>
            </wp:positionH>
            <wp:positionV relativeFrom="paragraph">
              <wp:posOffset>205105</wp:posOffset>
            </wp:positionV>
            <wp:extent cx="4319905" cy="2879725"/>
            <wp:effectExtent l="0" t="0" r="4445" b="15875"/>
            <wp:wrapNone/>
            <wp:docPr id="14" name="图片 14" descr="微信图片_20240229112000"/>
            <wp:cNvGraphicFramePr/>
            <a:graphic xmlns:a="http://schemas.openxmlformats.org/drawingml/2006/main">
              <a:graphicData uri="http://schemas.openxmlformats.org/drawingml/2006/picture">
                <pic:pic xmlns:pic="http://schemas.openxmlformats.org/drawingml/2006/picture">
                  <pic:nvPicPr>
                    <pic:cNvPr id="14" name="图片 14" descr="微信图片_20240229112000"/>
                    <pic:cNvPicPr/>
                  </pic:nvPicPr>
                  <pic:blipFill>
                    <a:blip r:embed="rId9"/>
                    <a:stretch>
                      <a:fillRect/>
                    </a:stretch>
                  </pic:blipFill>
                  <pic:spPr>
                    <a:xfrm>
                      <a:off x="0" y="0"/>
                      <a:ext cx="4319905" cy="2879725"/>
                    </a:xfrm>
                    <a:prstGeom prst="rect">
                      <a:avLst/>
                    </a:prstGeom>
                    <a:noFill/>
                    <a:ln>
                      <a:noFill/>
                    </a:ln>
                  </pic:spPr>
                </pic:pic>
              </a:graphicData>
            </a:graphic>
          </wp:anchor>
        </w:drawing>
      </w:r>
      <w:r>
        <w:rPr>
          <w:color w:val="auto"/>
          <w:sz w:val="21"/>
        </w:rPr>
        <mc:AlternateContent>
          <mc:Choice Requires="wps">
            <w:drawing>
              <wp:anchor distT="0" distB="0" distL="114300" distR="114300" simplePos="0" relativeHeight="251663360" behindDoc="0" locked="0" layoutInCell="1" allowOverlap="1">
                <wp:simplePos x="0" y="0"/>
                <wp:positionH relativeFrom="column">
                  <wp:posOffset>1543685</wp:posOffset>
                </wp:positionH>
                <wp:positionV relativeFrom="paragraph">
                  <wp:posOffset>1266825</wp:posOffset>
                </wp:positionV>
                <wp:extent cx="1466215" cy="1045845"/>
                <wp:effectExtent l="13970" t="13970" r="24765" b="26035"/>
                <wp:wrapNone/>
                <wp:docPr id="7" name="椭圆 5"/>
                <wp:cNvGraphicFramePr/>
                <a:graphic xmlns:a="http://schemas.openxmlformats.org/drawingml/2006/main">
                  <a:graphicData uri="http://schemas.microsoft.com/office/word/2010/wordprocessingShape">
                    <wps:wsp>
                      <wps:cNvSpPr/>
                      <wps:spPr>
                        <a:xfrm>
                          <a:off x="0" y="0"/>
                          <a:ext cx="1466215" cy="1045845"/>
                        </a:xfrm>
                        <a:prstGeom prst="ellipse">
                          <a:avLst/>
                        </a:prstGeom>
                        <a:noFill/>
                        <a:ln w="28575" cap="flat" cmpd="sng">
                          <a:solidFill>
                            <a:srgbClr val="FF0000"/>
                          </a:solidFill>
                          <a:prstDash val="solid"/>
                          <a:headEnd type="none" w="med" len="med"/>
                          <a:tailEnd type="none" w="med" len="med"/>
                        </a:ln>
                      </wps:spPr>
                      <wps:txbx>
                        <w:txbxContent>
                          <w:p/>
                        </w:txbxContent>
                      </wps:txbx>
                      <wps:bodyPr upright="1"/>
                    </wps:wsp>
                  </a:graphicData>
                </a:graphic>
              </wp:anchor>
            </w:drawing>
          </mc:Choice>
          <mc:Fallback>
            <w:pict>
              <v:shape id="椭圆 5" o:spid="_x0000_s1026" o:spt="3" type="#_x0000_t3" style="position:absolute;left:0pt;margin-left:121.55pt;margin-top:99.75pt;height:82.35pt;width:115.45pt;z-index:251663360;mso-width-relative:page;mso-height-relative:page;" filled="f" stroked="t" coordsize="21600,21600" o:gfxdata="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Suwqt2wAAAAsBAAAPAAAAAAAAAAEAIAAAACIAAABkcnMvZG93&#10;bnJldi54bWxQSwECFAAUAAAACACHTuJA8e/7mP0BAAD7AwAADgAAAAAAAAABACAAAAAqAQAAZHJz&#10;L2Uyb0RvYy54bWxQSwUGAAAAAAYABgBZAQAAmQUAAAAA&#10;">
                <v:fill on="f" focussize="0,0"/>
                <v:stroke weight="2.25pt" color="#FF0000" joinstyle="round"/>
                <v:imagedata o:title=""/>
                <o:lock v:ext="edit" aspectratio="f"/>
                <v:textbox>
                  <w:txbxContent>
                    <w:p/>
                  </w:txbxContent>
                </v:textbox>
              </v:shape>
            </w:pict>
          </mc:Fallback>
        </mc:AlternateContent>
      </w:r>
    </w:p>
    <w:p>
      <w:pPr>
        <w:pStyle w:val="18"/>
        <w:jc w:val="center"/>
        <w:rPr>
          <w:rFonts w:hint="eastAsia" w:ascii="Times New Roman" w:hAnsi="Times New Roman" w:eastAsia="仿宋_GB2312"/>
          <w:b/>
          <w:bCs/>
          <w:color w:val="auto"/>
          <w:spacing w:val="0"/>
          <w:w w:val="100"/>
          <w:kern w:val="0"/>
          <w:sz w:val="28"/>
          <w:szCs w:val="28"/>
          <w:u w:val="none"/>
          <w:shd w:val="clear" w:color="auto" w:fill="auto"/>
          <w:lang w:val="en-US" w:eastAsia="zh-CN" w:bidi="ar"/>
        </w:rPr>
      </w:pPr>
    </w:p>
    <w:p>
      <w:pPr>
        <w:pStyle w:val="18"/>
        <w:jc w:val="center"/>
        <w:rPr>
          <w:rFonts w:hint="eastAsia" w:ascii="Times New Roman" w:hAnsi="Times New Roman" w:eastAsia="仿宋_GB2312"/>
          <w:b/>
          <w:bCs/>
          <w:color w:val="auto"/>
          <w:spacing w:val="0"/>
          <w:w w:val="100"/>
          <w:kern w:val="0"/>
          <w:sz w:val="28"/>
          <w:szCs w:val="28"/>
          <w:u w:val="none"/>
          <w:shd w:val="clear" w:color="auto" w:fill="auto"/>
          <w:lang w:val="en-US" w:eastAsia="zh-CN" w:bidi="ar"/>
        </w:rPr>
      </w:pPr>
      <w:r>
        <w:rPr>
          <w:color w:val="auto"/>
          <w:sz w:val="21"/>
        </w:rPr>
        <mc:AlternateContent>
          <mc:Choice Requires="wps">
            <w:drawing>
              <wp:anchor distT="0" distB="0" distL="114300" distR="114300" simplePos="0" relativeHeight="251670528" behindDoc="0" locked="0" layoutInCell="1" allowOverlap="1">
                <wp:simplePos x="0" y="0"/>
                <wp:positionH relativeFrom="column">
                  <wp:posOffset>1645285</wp:posOffset>
                </wp:positionH>
                <wp:positionV relativeFrom="paragraph">
                  <wp:posOffset>271145</wp:posOffset>
                </wp:positionV>
                <wp:extent cx="1599565" cy="1322070"/>
                <wp:effectExtent l="13970" t="13970" r="24765" b="16510"/>
                <wp:wrapNone/>
                <wp:docPr id="16" name="椭圆 19"/>
                <wp:cNvGraphicFramePr/>
                <a:graphic xmlns:a="http://schemas.openxmlformats.org/drawingml/2006/main">
                  <a:graphicData uri="http://schemas.microsoft.com/office/word/2010/wordprocessingShape">
                    <wps:wsp>
                      <wps:cNvSpPr/>
                      <wps:spPr>
                        <a:xfrm>
                          <a:off x="0" y="0"/>
                          <a:ext cx="1599565" cy="1322070"/>
                        </a:xfrm>
                        <a:prstGeom prst="ellipse">
                          <a:avLst/>
                        </a:prstGeom>
                        <a:noFill/>
                        <a:ln w="28575" cap="flat" cmpd="sng">
                          <a:solidFill>
                            <a:srgbClr val="FF0000"/>
                          </a:solidFill>
                          <a:prstDash val="solid"/>
                          <a:headEnd type="none" w="med" len="med"/>
                          <a:tailEnd type="none" w="med" len="med"/>
                        </a:ln>
                      </wps:spPr>
                      <wps:txbx>
                        <w:txbxContent>
                          <w:p/>
                        </w:txbxContent>
                      </wps:txbx>
                      <wps:bodyPr upright="1"/>
                    </wps:wsp>
                  </a:graphicData>
                </a:graphic>
              </wp:anchor>
            </w:drawing>
          </mc:Choice>
          <mc:Fallback>
            <w:pict>
              <v:shape id="椭圆 19" o:spid="_x0000_s1026" o:spt="3" type="#_x0000_t3" style="position:absolute;left:0pt;margin-left:129.55pt;margin-top:21.35pt;height:104.1pt;width:125.95pt;z-index:251670528;mso-width-relative:page;mso-height-relative:page;" filled="f" stroked="t" coordsize="21600,21600" o:gfxdata="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dGPBvaAAAACgEAAA8AAAAAAAAAAQAgAAAAIgAAAGRycy9k&#10;b3ducmV2LnhtbFBLAQIUABQAAAAIAIdO4kCpZOFLAAIAAP0DAAAOAAAAAAAAAAEAIAAAACkBAABk&#10;cnMvZTJvRG9jLnhtbFBLBQYAAAAABgAGAFkBAACbBQAAAAA=&#10;">
                <v:fill on="f" focussize="0,0"/>
                <v:stroke weight="2.25pt" color="#FF0000" joinstyle="round"/>
                <v:imagedata o:title=""/>
                <o:lock v:ext="edit" aspectratio="f"/>
                <v:textbox>
                  <w:txbxContent>
                    <w:p/>
                  </w:txbxContent>
                </v:textbox>
              </v:shape>
            </w:pict>
          </mc:Fallback>
        </mc:AlternateContent>
      </w:r>
    </w:p>
    <w:p>
      <w:pPr>
        <w:pStyle w:val="18"/>
        <w:jc w:val="center"/>
        <w:rPr>
          <w:rFonts w:hint="eastAsia" w:ascii="Times New Roman" w:hAnsi="Times New Roman" w:eastAsia="仿宋_GB2312"/>
          <w:b/>
          <w:bCs/>
          <w:color w:val="auto"/>
          <w:spacing w:val="0"/>
          <w:w w:val="100"/>
          <w:kern w:val="0"/>
          <w:sz w:val="28"/>
          <w:szCs w:val="28"/>
          <w:u w:val="none"/>
          <w:shd w:val="clear" w:color="auto" w:fill="auto"/>
          <w:lang w:val="en-US" w:eastAsia="zh-CN" w:bidi="ar"/>
        </w:rPr>
      </w:pPr>
      <w:r>
        <w:rPr>
          <w:color w:val="auto"/>
          <w:sz w:val="21"/>
        </w:rPr>
        <mc:AlternateContent>
          <mc:Choice Requires="wps">
            <w:drawing>
              <wp:anchor distT="0" distB="0" distL="114300" distR="114300" simplePos="0" relativeHeight="251662336" behindDoc="0" locked="0" layoutInCell="1" allowOverlap="1">
                <wp:simplePos x="0" y="0"/>
                <wp:positionH relativeFrom="column">
                  <wp:posOffset>1726565</wp:posOffset>
                </wp:positionH>
                <wp:positionV relativeFrom="paragraph">
                  <wp:posOffset>46990</wp:posOffset>
                </wp:positionV>
                <wp:extent cx="1599565" cy="1322070"/>
                <wp:effectExtent l="13970" t="13970" r="24765" b="16510"/>
                <wp:wrapNone/>
                <wp:docPr id="6" name="椭圆 4"/>
                <wp:cNvGraphicFramePr/>
                <a:graphic xmlns:a="http://schemas.openxmlformats.org/drawingml/2006/main">
                  <a:graphicData uri="http://schemas.microsoft.com/office/word/2010/wordprocessingShape">
                    <wps:wsp>
                      <wps:cNvSpPr/>
                      <wps:spPr>
                        <a:xfrm>
                          <a:off x="0" y="0"/>
                          <a:ext cx="1599565" cy="1322070"/>
                        </a:xfrm>
                        <a:prstGeom prst="ellipse">
                          <a:avLst/>
                        </a:prstGeom>
                        <a:noFill/>
                        <a:ln w="28575" cap="flat" cmpd="sng">
                          <a:solidFill>
                            <a:srgbClr val="FF0000"/>
                          </a:solidFill>
                          <a:prstDash val="solid"/>
                          <a:headEnd type="none" w="med" len="med"/>
                          <a:tailEnd type="none" w="med" len="med"/>
                        </a:ln>
                      </wps:spPr>
                      <wps:txbx>
                        <w:txbxContent>
                          <w:p/>
                        </w:txbxContent>
                      </wps:txbx>
                      <wps:bodyPr upright="1"/>
                    </wps:wsp>
                  </a:graphicData>
                </a:graphic>
              </wp:anchor>
            </w:drawing>
          </mc:Choice>
          <mc:Fallback>
            <w:pict>
              <v:shape id="椭圆 4" o:spid="_x0000_s1026" o:spt="3" type="#_x0000_t3" style="position:absolute;left:0pt;margin-left:135.95pt;margin-top:3.7pt;height:104.1pt;width:125.95pt;z-index:251662336;mso-width-relative:page;mso-height-relative:page;" filled="f" stroked="t" coordsize="21600,21600" o:gfxdata="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y9JLLZAAAACQEAAA8AAAAAAAAAAQAgAAAAIgAAAGRycy9kb3du&#10;cmV2LnhtbFBLAQIUABQAAAAIAIdO4kA6jnZO/gEAAPsDAAAOAAAAAAAAAAEAIAAAACgBAABkcnMv&#10;ZTJvRG9jLnhtbFBLBQYAAAAABgAGAFkBAACYBQAAAAA=&#10;">
                <v:fill on="f" focussize="0,0"/>
                <v:stroke weight="2.25pt" color="#FF0000" joinstyle="round"/>
                <v:imagedata o:title=""/>
                <o:lock v:ext="edit" aspectratio="f"/>
                <v:textbox>
                  <w:txbxContent>
                    <w:p/>
                  </w:txbxContent>
                </v:textbox>
              </v:shape>
            </w:pict>
          </mc:Fallback>
        </mc:AlternateContent>
      </w:r>
    </w:p>
    <w:p>
      <w:pPr>
        <w:pStyle w:val="18"/>
        <w:jc w:val="center"/>
        <w:rPr>
          <w:rFonts w:hint="eastAsia" w:ascii="Times New Roman" w:hAnsi="Times New Roman" w:eastAsia="仿宋_GB2312"/>
          <w:b/>
          <w:bCs/>
          <w:color w:val="auto"/>
          <w:spacing w:val="0"/>
          <w:w w:val="100"/>
          <w:kern w:val="0"/>
          <w:sz w:val="28"/>
          <w:szCs w:val="28"/>
          <w:u w:val="none"/>
          <w:shd w:val="clear" w:color="auto" w:fill="auto"/>
          <w:lang w:val="en-US" w:eastAsia="zh-CN" w:bidi="ar"/>
        </w:rPr>
      </w:pPr>
    </w:p>
    <w:p>
      <w:pPr>
        <w:pStyle w:val="18"/>
        <w:jc w:val="center"/>
        <w:rPr>
          <w:rFonts w:hint="eastAsia" w:ascii="Times New Roman" w:hAnsi="Times New Roman" w:eastAsia="仿宋_GB2312"/>
          <w:b/>
          <w:bCs/>
          <w:color w:val="auto"/>
          <w:spacing w:val="0"/>
          <w:w w:val="100"/>
          <w:kern w:val="0"/>
          <w:sz w:val="28"/>
          <w:szCs w:val="28"/>
          <w:u w:val="none"/>
          <w:shd w:val="clear" w:color="auto" w:fill="auto"/>
          <w:lang w:val="en-US" w:eastAsia="zh-CN" w:bidi="ar"/>
        </w:rPr>
      </w:pPr>
    </w:p>
    <w:p>
      <w:pPr>
        <w:pStyle w:val="18"/>
        <w:jc w:val="center"/>
        <w:rPr>
          <w:rFonts w:hint="eastAsia" w:ascii="Times New Roman" w:hAnsi="Times New Roman" w:eastAsia="仿宋_GB2312"/>
          <w:b/>
          <w:bCs/>
          <w:color w:val="auto"/>
          <w:spacing w:val="0"/>
          <w:w w:val="100"/>
          <w:kern w:val="0"/>
          <w:sz w:val="28"/>
          <w:szCs w:val="28"/>
          <w:u w:val="none"/>
          <w:shd w:val="clear" w:color="auto" w:fill="auto"/>
          <w:lang w:val="en-US" w:eastAsia="zh-CN" w:bidi="ar"/>
        </w:rPr>
      </w:pPr>
    </w:p>
    <w:p>
      <w:pPr>
        <w:pStyle w:val="18"/>
        <w:keepNext w:val="0"/>
        <w:keepLines w:val="0"/>
        <w:pageBreakBefore w:val="0"/>
        <w:widowControl w:val="0"/>
        <w:kinsoku/>
        <w:wordWrap/>
        <w:overflowPunct/>
        <w:topLinePunct w:val="0"/>
        <w:autoSpaceDE/>
        <w:autoSpaceDN/>
        <w:bidi w:val="0"/>
        <w:adjustRightInd/>
        <w:snapToGrid/>
        <w:spacing w:before="313" w:beforeLines="100"/>
        <w:jc w:val="center"/>
        <w:textAlignment w:val="auto"/>
        <w:outlineLvl w:val="1"/>
        <w:rPr>
          <w:rFonts w:hint="eastAsia" w:ascii="Times New Roman" w:hAnsi="Times New Roman" w:eastAsia="仿宋_GB2312"/>
          <w:b/>
          <w:bCs/>
          <w:color w:val="auto"/>
          <w:spacing w:val="0"/>
          <w:w w:val="100"/>
          <w:kern w:val="0"/>
          <w:sz w:val="28"/>
          <w:szCs w:val="28"/>
          <w:u w:val="none"/>
          <w:shd w:val="clear" w:color="auto" w:fill="auto"/>
          <w:lang w:val="en-US" w:eastAsia="zh-CN" w:bidi="ar"/>
        </w:rPr>
      </w:pPr>
      <w:r>
        <w:rPr>
          <w:rFonts w:hint="eastAsia" w:ascii="Times New Roman" w:hAnsi="Times New Roman" w:eastAsia="仿宋_GB2312"/>
          <w:b/>
          <w:bCs/>
          <w:color w:val="auto"/>
          <w:spacing w:val="0"/>
          <w:w w:val="100"/>
          <w:kern w:val="0"/>
          <w:sz w:val="28"/>
          <w:szCs w:val="28"/>
          <w:u w:val="none"/>
          <w:shd w:val="clear" w:color="auto" w:fill="auto"/>
          <w:lang w:val="en-US" w:eastAsia="zh-CN" w:bidi="ar"/>
        </w:rPr>
        <w:t>图四：烟罩灯线</w:t>
      </w:r>
    </w:p>
    <w:p>
      <w:pPr>
        <w:pStyle w:val="18"/>
        <w:keepNext w:val="0"/>
        <w:keepLines w:val="0"/>
        <w:pageBreakBefore w:val="0"/>
        <w:widowControl w:val="0"/>
        <w:kinsoku/>
        <w:wordWrap/>
        <w:overflowPunct/>
        <w:topLinePunct w:val="0"/>
        <w:autoSpaceDE/>
        <w:autoSpaceDN/>
        <w:bidi w:val="0"/>
        <w:adjustRightInd/>
        <w:snapToGrid/>
        <w:spacing w:before="313" w:beforeLines="100"/>
        <w:jc w:val="center"/>
        <w:textAlignment w:val="auto"/>
        <w:rPr>
          <w:rFonts w:hint="eastAsia" w:ascii="Times New Roman" w:hAnsi="Times New Roman" w:eastAsia="仿宋_GB2312"/>
          <w:b/>
          <w:bCs/>
          <w:color w:val="auto"/>
          <w:spacing w:val="0"/>
          <w:w w:val="100"/>
          <w:kern w:val="0"/>
          <w:sz w:val="28"/>
          <w:szCs w:val="28"/>
          <w:u w:val="none"/>
          <w:shd w:val="clear" w:color="auto" w:fill="auto"/>
          <w:lang w:val="en-US" w:eastAsia="zh-CN" w:bidi="ar"/>
        </w:rPr>
      </w:pPr>
    </w:p>
    <w:p>
      <w:pPr>
        <w:pStyle w:val="23"/>
        <w:keepNext w:val="0"/>
        <w:keepLines w:val="0"/>
        <w:pageBreakBefore w:val="0"/>
        <w:widowControl w:val="0"/>
        <w:shd w:val="clear" w:color="auto" w:fill="auto"/>
        <w:kinsoku/>
        <w:wordWrap/>
        <w:overflowPunct w:val="0"/>
        <w:topLinePunct w:val="0"/>
        <w:autoSpaceDE/>
        <w:autoSpaceDN/>
        <w:bidi w:val="0"/>
        <w:snapToGrid/>
        <w:spacing w:before="0" w:after="0" w:line="240" w:lineRule="auto"/>
        <w:ind w:left="0" w:leftChars="0" w:right="0" w:firstLine="0" w:firstLineChars="0"/>
        <w:jc w:val="center"/>
        <w:rPr>
          <w:rFonts w:hint="eastAsia" w:eastAsia="宋体"/>
          <w:color w:val="auto"/>
          <w:lang w:val="en-US" w:eastAsia="zh-CN"/>
        </w:rPr>
      </w:pPr>
      <w:r>
        <w:rPr>
          <w:color w:val="auto"/>
          <w:sz w:val="21"/>
        </w:rPr>
        <mc:AlternateContent>
          <mc:Choice Requires="wps">
            <w:drawing>
              <wp:anchor distT="0" distB="0" distL="114300" distR="114300" simplePos="0" relativeHeight="251665408" behindDoc="0" locked="0" layoutInCell="1" allowOverlap="1">
                <wp:simplePos x="0" y="0"/>
                <wp:positionH relativeFrom="column">
                  <wp:posOffset>3362960</wp:posOffset>
                </wp:positionH>
                <wp:positionV relativeFrom="paragraph">
                  <wp:posOffset>268605</wp:posOffset>
                </wp:positionV>
                <wp:extent cx="885190" cy="1008380"/>
                <wp:effectExtent l="13970" t="13970" r="15240" b="25400"/>
                <wp:wrapNone/>
                <wp:docPr id="11" name="椭圆 6"/>
                <wp:cNvGraphicFramePr/>
                <a:graphic xmlns:a="http://schemas.openxmlformats.org/drawingml/2006/main">
                  <a:graphicData uri="http://schemas.microsoft.com/office/word/2010/wordprocessingShape">
                    <wps:wsp>
                      <wps:cNvSpPr/>
                      <wps:spPr>
                        <a:xfrm>
                          <a:off x="0" y="0"/>
                          <a:ext cx="885190" cy="1008380"/>
                        </a:xfrm>
                        <a:prstGeom prst="ellipse">
                          <a:avLst/>
                        </a:prstGeom>
                        <a:noFill/>
                        <a:ln w="28575" cap="flat" cmpd="sng">
                          <a:solidFill>
                            <a:srgbClr val="FF0000"/>
                          </a:solidFill>
                          <a:prstDash val="solid"/>
                          <a:headEnd type="none" w="med" len="med"/>
                          <a:tailEnd type="none" w="med" len="med"/>
                        </a:ln>
                      </wps:spPr>
                      <wps:txbx>
                        <w:txbxContent>
                          <w:p/>
                        </w:txbxContent>
                      </wps:txbx>
                      <wps:bodyPr upright="1"/>
                    </wps:wsp>
                  </a:graphicData>
                </a:graphic>
              </wp:anchor>
            </w:drawing>
          </mc:Choice>
          <mc:Fallback>
            <w:pict>
              <v:shape id="椭圆 6" o:spid="_x0000_s1026" o:spt="3" type="#_x0000_t3" style="position:absolute;left:0pt;margin-left:264.8pt;margin-top:21.15pt;height:79.4pt;width:69.7pt;z-index:251665408;mso-width-relative:page;mso-height-relative:page;" filled="f" stroked="t" coordsize="21600,21600" o:gfxdata="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PgVc12wAAAAoBAAAPAAAAAAAAAAEAIAAAACIAAABkcnMvZG93&#10;bnJldi54bWxQSwECFAAUAAAACACHTuJABFNzXP0BAAD7AwAADgAAAAAAAAABACAAAAAqAQAAZHJz&#10;L2Uyb0RvYy54bWxQSwUGAAAAAAYABgBZAQAAmQUAAAAA&#10;">
                <v:fill on="f" focussize="0,0"/>
                <v:stroke weight="2.25pt" color="#FF0000" joinstyle="round"/>
                <v:imagedata o:title=""/>
                <o:lock v:ext="edit" aspectratio="f"/>
                <v:textbox>
                  <w:txbxContent>
                    <w:p/>
                  </w:txbxContent>
                </v:textbox>
              </v:shape>
            </w:pict>
          </mc:Fallback>
        </mc:AlternateContent>
      </w:r>
      <w:r>
        <w:rPr>
          <w:rFonts w:hint="eastAsia" w:ascii="楷体" w:hAnsi="楷体" w:eastAsia="楷体"/>
          <w:b/>
          <w:bCs/>
          <w:color w:val="auto"/>
          <w:spacing w:val="0"/>
          <w:w w:val="100"/>
          <w:kern w:val="0"/>
          <w:sz w:val="32"/>
          <w:szCs w:val="32"/>
          <w:u w:val="none"/>
          <w:shd w:val="clear" w:color="auto" w:fill="auto"/>
          <w:lang w:val="en-US" w:eastAsia="zh-CN" w:bidi="ar"/>
        </w:rPr>
        <w:drawing>
          <wp:inline distT="0" distB="0" distL="114300" distR="114300">
            <wp:extent cx="4319905" cy="2879725"/>
            <wp:effectExtent l="0" t="0" r="4445" b="15875"/>
            <wp:docPr id="21" name="图片 2" descr="微信图片_20240229145129"/>
            <wp:cNvGraphicFramePr/>
            <a:graphic xmlns:a="http://schemas.openxmlformats.org/drawingml/2006/main">
              <a:graphicData uri="http://schemas.openxmlformats.org/drawingml/2006/picture">
                <pic:pic xmlns:pic="http://schemas.openxmlformats.org/drawingml/2006/picture">
                  <pic:nvPicPr>
                    <pic:cNvPr id="21" name="图片 2" descr="微信图片_20240229145129"/>
                    <pic:cNvPicPr/>
                  </pic:nvPicPr>
                  <pic:blipFill>
                    <a:blip r:embed="rId10"/>
                    <a:stretch>
                      <a:fillRect/>
                    </a:stretch>
                  </pic:blipFill>
                  <pic:spPr>
                    <a:xfrm>
                      <a:off x="0" y="0"/>
                      <a:ext cx="4319905" cy="2879725"/>
                    </a:xfrm>
                    <a:prstGeom prst="rect">
                      <a:avLst/>
                    </a:prstGeom>
                    <a:noFill/>
                    <a:ln>
                      <a:noFill/>
                    </a:ln>
                  </pic:spPr>
                </pic:pic>
              </a:graphicData>
            </a:graphic>
          </wp:inline>
        </w:drawing>
      </w:r>
    </w:p>
    <w:p>
      <w:pPr>
        <w:pStyle w:val="18"/>
        <w:jc w:val="center"/>
        <w:outlineLvl w:val="1"/>
        <w:rPr>
          <w:rFonts w:hint="eastAsia" w:ascii="Times New Roman" w:hAnsi="Times New Roman" w:eastAsia="仿宋_GB2312"/>
          <w:b/>
          <w:bCs/>
          <w:color w:val="auto"/>
          <w:spacing w:val="0"/>
          <w:w w:val="100"/>
          <w:kern w:val="0"/>
          <w:sz w:val="28"/>
          <w:szCs w:val="28"/>
          <w:u w:val="none"/>
          <w:shd w:val="clear" w:color="auto" w:fill="auto"/>
          <w:lang w:val="en-US" w:eastAsia="zh-CN" w:bidi="ar"/>
        </w:rPr>
      </w:pPr>
      <w:r>
        <w:rPr>
          <w:rFonts w:hint="eastAsia" w:ascii="Times New Roman" w:hAnsi="Times New Roman" w:eastAsia="仿宋_GB2312"/>
          <w:b/>
          <w:bCs/>
          <w:color w:val="auto"/>
          <w:spacing w:val="0"/>
          <w:w w:val="100"/>
          <w:kern w:val="0"/>
          <w:sz w:val="28"/>
          <w:szCs w:val="28"/>
          <w:u w:val="none"/>
          <w:shd w:val="clear" w:color="auto" w:fill="auto"/>
          <w:lang w:val="en-US" w:eastAsia="zh-CN" w:bidi="ar"/>
        </w:rPr>
        <w:t>图五：接地线排</w:t>
      </w:r>
    </w:p>
    <w:p>
      <w:pPr>
        <w:pStyle w:val="18"/>
        <w:jc w:val="center"/>
        <w:rPr>
          <w:rFonts w:hint="eastAsia" w:ascii="Times New Roman" w:hAnsi="Times New Roman" w:eastAsia="仿宋_GB2312"/>
          <w:b/>
          <w:bCs/>
          <w:color w:val="auto"/>
          <w:spacing w:val="0"/>
          <w:w w:val="100"/>
          <w:kern w:val="0"/>
          <w:sz w:val="28"/>
          <w:szCs w:val="28"/>
          <w:u w:val="none"/>
          <w:shd w:val="clear" w:color="auto" w:fill="auto"/>
          <w:lang w:val="en-US" w:eastAsia="zh-CN" w:bidi="ar"/>
        </w:rPr>
      </w:pPr>
    </w:p>
    <w:p>
      <w:pPr>
        <w:pStyle w:val="18"/>
        <w:jc w:val="center"/>
        <w:rPr>
          <w:rFonts w:hint="eastAsia" w:ascii="Times New Roman" w:hAnsi="Times New Roman" w:eastAsia="仿宋_GB2312"/>
          <w:b/>
          <w:bCs/>
          <w:color w:val="auto"/>
          <w:spacing w:val="0"/>
          <w:w w:val="100"/>
          <w:kern w:val="0"/>
          <w:sz w:val="28"/>
          <w:szCs w:val="28"/>
          <w:u w:val="none"/>
          <w:shd w:val="clear" w:color="auto" w:fill="auto"/>
          <w:lang w:val="en-US" w:eastAsia="zh-CN" w:bidi="ar"/>
        </w:rPr>
      </w:pPr>
      <w:r>
        <w:rPr>
          <w:rFonts w:hint="eastAsia" w:ascii="Times New Roman" w:hAnsi="Times New Roman" w:eastAsia="仿宋_GB2312"/>
          <w:b/>
          <w:bCs/>
          <w:color w:val="auto"/>
          <w:spacing w:val="0"/>
          <w:w w:val="100"/>
          <w:kern w:val="0"/>
          <w:sz w:val="28"/>
          <w:szCs w:val="28"/>
          <w:u w:val="none"/>
          <w:shd w:val="clear" w:color="auto" w:fill="auto"/>
          <w:lang w:val="en-US" w:eastAsia="zh-CN" w:bidi="ar"/>
        </w:rPr>
        <w:drawing>
          <wp:anchor distT="0" distB="0" distL="114300" distR="114300" simplePos="0" relativeHeight="251660288" behindDoc="0" locked="0" layoutInCell="1" allowOverlap="1">
            <wp:simplePos x="0" y="0"/>
            <wp:positionH relativeFrom="column">
              <wp:posOffset>647700</wp:posOffset>
            </wp:positionH>
            <wp:positionV relativeFrom="paragraph">
              <wp:posOffset>159385</wp:posOffset>
            </wp:positionV>
            <wp:extent cx="4319905" cy="2879725"/>
            <wp:effectExtent l="0" t="0" r="4445" b="15875"/>
            <wp:wrapNone/>
            <wp:docPr id="4" name="图片 15" descr="微信图片_20240229112258"/>
            <wp:cNvGraphicFramePr/>
            <a:graphic xmlns:a="http://schemas.openxmlformats.org/drawingml/2006/main">
              <a:graphicData uri="http://schemas.openxmlformats.org/drawingml/2006/picture">
                <pic:pic xmlns:pic="http://schemas.openxmlformats.org/drawingml/2006/picture">
                  <pic:nvPicPr>
                    <pic:cNvPr id="4" name="图片 15" descr="微信图片_20240229112258"/>
                    <pic:cNvPicPr/>
                  </pic:nvPicPr>
                  <pic:blipFill>
                    <a:blip r:embed="rId11"/>
                    <a:stretch>
                      <a:fillRect/>
                    </a:stretch>
                  </pic:blipFill>
                  <pic:spPr>
                    <a:xfrm>
                      <a:off x="0" y="0"/>
                      <a:ext cx="4319905" cy="2879725"/>
                    </a:xfrm>
                    <a:prstGeom prst="rect">
                      <a:avLst/>
                    </a:prstGeom>
                    <a:noFill/>
                    <a:ln>
                      <a:noFill/>
                    </a:ln>
                  </pic:spPr>
                </pic:pic>
              </a:graphicData>
            </a:graphic>
          </wp:anchor>
        </w:drawing>
      </w:r>
    </w:p>
    <w:p>
      <w:pPr>
        <w:pStyle w:val="18"/>
        <w:jc w:val="center"/>
        <w:rPr>
          <w:rFonts w:hint="eastAsia"/>
          <w:color w:val="auto"/>
          <w:lang w:eastAsia="zh-CN"/>
        </w:rPr>
      </w:pPr>
      <w:r>
        <w:rPr>
          <w:rFonts w:hint="eastAsia"/>
          <w:color w:val="auto"/>
          <w:lang w:eastAsia="zh-CN"/>
        </w:rPr>
        <w:tab/>
      </w:r>
    </w:p>
    <w:p>
      <w:pPr>
        <w:pStyle w:val="18"/>
        <w:jc w:val="center"/>
        <w:rPr>
          <w:rFonts w:hint="eastAsia"/>
          <w:color w:val="auto"/>
          <w:lang w:eastAsia="zh-CN"/>
        </w:rPr>
      </w:pPr>
      <w:r>
        <w:rPr>
          <w:color w:val="auto"/>
          <w:sz w:val="21"/>
        </w:rPr>
        <mc:AlternateContent>
          <mc:Choice Requires="wps">
            <w:drawing>
              <wp:anchor distT="0" distB="0" distL="114300" distR="114300" simplePos="0" relativeHeight="251664384" behindDoc="0" locked="0" layoutInCell="1" allowOverlap="1">
                <wp:simplePos x="0" y="0"/>
                <wp:positionH relativeFrom="column">
                  <wp:posOffset>2536190</wp:posOffset>
                </wp:positionH>
                <wp:positionV relativeFrom="paragraph">
                  <wp:posOffset>315595</wp:posOffset>
                </wp:positionV>
                <wp:extent cx="849630" cy="817880"/>
                <wp:effectExtent l="13970" t="13970" r="31750" b="25400"/>
                <wp:wrapNone/>
                <wp:docPr id="9" name="椭圆 7"/>
                <wp:cNvGraphicFramePr/>
                <a:graphic xmlns:a="http://schemas.openxmlformats.org/drawingml/2006/main">
                  <a:graphicData uri="http://schemas.microsoft.com/office/word/2010/wordprocessingShape">
                    <wps:wsp>
                      <wps:cNvSpPr/>
                      <wps:spPr>
                        <a:xfrm>
                          <a:off x="0" y="0"/>
                          <a:ext cx="849630" cy="817880"/>
                        </a:xfrm>
                        <a:prstGeom prst="ellipse">
                          <a:avLst/>
                        </a:prstGeom>
                        <a:noFill/>
                        <a:ln w="28575" cap="flat" cmpd="sng">
                          <a:solidFill>
                            <a:srgbClr val="FF0000"/>
                          </a:solidFill>
                          <a:prstDash val="solid"/>
                          <a:headEnd type="none" w="med" len="med"/>
                          <a:tailEnd type="none" w="med" len="med"/>
                        </a:ln>
                      </wps:spPr>
                      <wps:txbx>
                        <w:txbxContent>
                          <w:p/>
                        </w:txbxContent>
                      </wps:txbx>
                      <wps:bodyPr upright="1"/>
                    </wps:wsp>
                  </a:graphicData>
                </a:graphic>
              </wp:anchor>
            </w:drawing>
          </mc:Choice>
          <mc:Fallback>
            <w:pict>
              <v:shape id="椭圆 7" o:spid="_x0000_s1026" o:spt="3" type="#_x0000_t3" style="position:absolute;left:0pt;margin-left:199.7pt;margin-top:24.85pt;height:64.4pt;width:66.9pt;z-index:251664384;mso-width-relative:page;mso-height-relative:page;" filled="f" stroked="t" coordsize="21600,21600" o:gfxdata="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S+0C2wAAAAoBAAAPAAAAAAAAAAEAIAAAACIAAABkcnMvZG93&#10;bnJldi54bWxQSwECFAAUAAAACACHTuJATzMsJv0BAAD5AwAADgAAAAAAAAABACAAAAAqAQAAZHJz&#10;L2Uyb0RvYy54bWxQSwUGAAAAAAYABgBZAQAAmQUAAAAA&#10;">
                <v:fill on="f" focussize="0,0"/>
                <v:stroke weight="2.25pt" color="#FF0000" joinstyle="round"/>
                <v:imagedata o:title=""/>
                <o:lock v:ext="edit" aspectratio="f"/>
                <v:textbox>
                  <w:txbxContent>
                    <w:p/>
                  </w:txbxContent>
                </v:textbox>
              </v:shape>
            </w:pict>
          </mc:Fallback>
        </mc:AlternateContent>
      </w:r>
    </w:p>
    <w:p>
      <w:pPr>
        <w:pStyle w:val="18"/>
        <w:jc w:val="center"/>
        <w:rPr>
          <w:rFonts w:hint="eastAsia"/>
          <w:color w:val="auto"/>
          <w:lang w:eastAsia="zh-CN"/>
        </w:rPr>
      </w:pPr>
    </w:p>
    <w:p>
      <w:pPr>
        <w:pStyle w:val="18"/>
        <w:jc w:val="center"/>
        <w:rPr>
          <w:rFonts w:hint="eastAsia"/>
          <w:color w:val="auto"/>
          <w:lang w:eastAsia="zh-CN"/>
        </w:rPr>
      </w:pPr>
    </w:p>
    <w:p>
      <w:pPr>
        <w:pStyle w:val="18"/>
        <w:jc w:val="center"/>
        <w:rPr>
          <w:rFonts w:hint="eastAsia"/>
          <w:color w:val="auto"/>
          <w:lang w:eastAsia="zh-CN"/>
        </w:rPr>
      </w:pPr>
    </w:p>
    <w:p>
      <w:pPr>
        <w:pStyle w:val="18"/>
        <w:jc w:val="center"/>
        <w:rPr>
          <w:rFonts w:hint="eastAsia"/>
          <w:color w:val="auto"/>
          <w:lang w:eastAsia="zh-CN"/>
        </w:rPr>
      </w:pPr>
    </w:p>
    <w:p>
      <w:pPr>
        <w:pStyle w:val="18"/>
        <w:keepNext w:val="0"/>
        <w:keepLines w:val="0"/>
        <w:pageBreakBefore w:val="0"/>
        <w:widowControl w:val="0"/>
        <w:kinsoku/>
        <w:wordWrap/>
        <w:overflowPunct/>
        <w:topLinePunct w:val="0"/>
        <w:autoSpaceDE/>
        <w:autoSpaceDN/>
        <w:bidi w:val="0"/>
        <w:adjustRightInd/>
        <w:snapToGrid/>
        <w:spacing w:before="313" w:beforeLines="100"/>
        <w:jc w:val="center"/>
        <w:textAlignment w:val="auto"/>
        <w:outlineLvl w:val="1"/>
        <w:rPr>
          <w:rFonts w:hint="eastAsia" w:ascii="Times New Roman" w:hAnsi="Times New Roman" w:eastAsia="仿宋_GB2312"/>
          <w:b/>
          <w:bCs/>
          <w:color w:val="auto"/>
          <w:spacing w:val="0"/>
          <w:w w:val="100"/>
          <w:kern w:val="0"/>
          <w:sz w:val="28"/>
          <w:szCs w:val="28"/>
          <w:u w:val="none"/>
          <w:shd w:val="clear" w:color="auto" w:fill="auto"/>
          <w:lang w:val="en-US" w:eastAsia="zh-CN" w:bidi="ar"/>
        </w:rPr>
      </w:pPr>
      <w:r>
        <w:rPr>
          <w:rFonts w:hint="eastAsia" w:ascii="Times New Roman" w:hAnsi="Times New Roman" w:eastAsia="仿宋_GB2312"/>
          <w:b/>
          <w:bCs/>
          <w:color w:val="auto"/>
          <w:spacing w:val="0"/>
          <w:w w:val="100"/>
          <w:kern w:val="0"/>
          <w:sz w:val="28"/>
          <w:szCs w:val="28"/>
          <w:u w:val="none"/>
          <w:shd w:val="clear" w:color="auto" w:fill="auto"/>
          <w:lang w:val="en-US" w:eastAsia="zh-CN" w:bidi="ar"/>
        </w:rPr>
        <w:t>图六：入户总漏电开关</w:t>
      </w:r>
    </w:p>
    <w:p>
      <w:pPr>
        <w:pStyle w:val="3"/>
        <w:pageBreakBefore w:val="0"/>
        <w:kinsoku/>
        <w:overflowPunct/>
        <w:topLinePunct w:val="0"/>
        <w:autoSpaceDE/>
        <w:autoSpaceDN/>
        <w:bidi w:val="0"/>
        <w:adjustRightInd/>
        <w:spacing w:beforeLines="0" w:afterLines="0" w:line="550" w:lineRule="exact"/>
        <w:textAlignment w:val="auto"/>
        <w:rPr>
          <w:rFonts w:hint="eastAsia" w:ascii="黑体" w:hAnsi="黑体" w:eastAsia="黑体"/>
          <w:color w:val="auto"/>
          <w:spacing w:val="0"/>
          <w:w w:val="100"/>
          <w:kern w:val="0"/>
          <w:szCs w:val="32"/>
          <w:u w:val="none"/>
          <w:shd w:val="clear" w:color="auto" w:fill="auto"/>
          <w:lang w:val="en-US" w:eastAsia="zh-CN" w:bidi="ar"/>
        </w:rPr>
      </w:pPr>
      <w:bookmarkStart w:id="23" w:name="_Toc23129"/>
      <w:r>
        <w:rPr>
          <w:rFonts w:hint="eastAsia"/>
          <w:color w:val="auto"/>
          <w:lang w:val="en-US" w:eastAsia="zh-CN"/>
        </w:rPr>
        <w:t>二、事故发生经过和事故救援情况</w:t>
      </w:r>
      <w:bookmarkEnd w:id="23"/>
    </w:p>
    <w:p>
      <w:pPr>
        <w:pStyle w:val="4"/>
        <w:pageBreakBefore w:val="0"/>
        <w:kinsoku/>
        <w:overflowPunct/>
        <w:topLinePunct w:val="0"/>
        <w:autoSpaceDE/>
        <w:autoSpaceDN/>
        <w:bidi w:val="0"/>
        <w:adjustRightInd/>
        <w:spacing w:beforeLines="0" w:afterLines="0" w:line="550" w:lineRule="exact"/>
        <w:textAlignment w:val="auto"/>
        <w:rPr>
          <w:rFonts w:hint="eastAsia" w:ascii="楷体_GB2312" w:hAnsi="楷体_GB2312" w:eastAsia="楷体_GB2312"/>
          <w:b/>
          <w:bCs/>
          <w:color w:val="auto"/>
          <w:spacing w:val="0"/>
          <w:w w:val="100"/>
          <w:kern w:val="0"/>
          <w:szCs w:val="32"/>
          <w:u w:val="none"/>
          <w:shd w:val="clear" w:color="auto" w:fill="auto"/>
          <w:lang w:val="en-US" w:eastAsia="zh-CN" w:bidi="ar"/>
        </w:rPr>
      </w:pPr>
      <w:bookmarkStart w:id="24" w:name="_Toc8117"/>
      <w:r>
        <w:rPr>
          <w:rFonts w:hint="eastAsia"/>
          <w:color w:val="auto"/>
          <w:lang w:val="en-US" w:eastAsia="zh-CN"/>
        </w:rPr>
        <w:t>（一）事故经过</w:t>
      </w:r>
      <w:bookmarkEnd w:id="24"/>
    </w:p>
    <w:p>
      <w:pPr>
        <w:pStyle w:val="21"/>
        <w:keepNext w:val="0"/>
        <w:keepLines w:val="0"/>
        <w:pageBreakBefore w:val="0"/>
        <w:widowControl/>
        <w:suppressLineNumbers w:val="0"/>
        <w:pBdr>
          <w:top w:val="none" w:color="000000" w:sz="0" w:space="0"/>
          <w:left w:val="none" w:color="000000" w:sz="0" w:space="0"/>
          <w:bottom w:val="none" w:color="000000" w:sz="0" w:space="0"/>
          <w:right w:val="none" w:color="000000" w:sz="0" w:space="0"/>
        </w:pBdr>
        <w:kinsoku/>
        <w:wordWrap w:val="0"/>
        <w:overflowPunct/>
        <w:topLinePunct w:val="0"/>
        <w:autoSpaceDE/>
        <w:autoSpaceDN/>
        <w:bidi w:val="0"/>
        <w:adjustRightInd/>
        <w:snapToGrid/>
        <w:spacing w:beforeAutospacing="0" w:afterAutospacing="0" w:line="550" w:lineRule="exact"/>
        <w:ind w:left="0" w:right="0" w:firstLine="640" w:firstLineChars="200"/>
        <w:jc w:val="both"/>
        <w:textAlignment w:val="auto"/>
        <w:rPr>
          <w:rFonts w:hint="eastAsia" w:ascii="仿宋_GB2312" w:hAnsi="仿宋_GB2312" w:eastAsia="仿宋_GB2312"/>
          <w:b w:val="0"/>
          <w:bCs w:val="0"/>
          <w:color w:val="auto"/>
          <w:spacing w:val="0"/>
          <w:w w:val="100"/>
          <w:kern w:val="0"/>
          <w:sz w:val="32"/>
          <w:szCs w:val="32"/>
          <w:u w:val="none"/>
          <w:shd w:val="clear" w:color="auto" w:fill="auto"/>
          <w:lang w:val="en-US" w:eastAsia="zh-CN" w:bidi="ar"/>
        </w:rPr>
      </w:pPr>
      <w:r>
        <w:rPr>
          <w:rFonts w:hint="eastAsia" w:ascii="仿宋_GB2312" w:hAnsi="仿宋_GB2312" w:eastAsia="仿宋_GB2312"/>
          <w:b w:val="0"/>
          <w:bCs w:val="0"/>
          <w:color w:val="auto"/>
          <w:spacing w:val="0"/>
          <w:w w:val="100"/>
          <w:kern w:val="0"/>
          <w:sz w:val="32"/>
          <w:szCs w:val="32"/>
          <w:u w:val="none"/>
          <w:shd w:val="clear" w:color="auto" w:fill="auto"/>
          <w:lang w:val="en-US" w:eastAsia="zh-CN" w:bidi="ar"/>
        </w:rPr>
        <w:t>2023年10月26日上午9时许，周X带领贺X（和驰厨具公司聘用人员，按300元/天结算工资）在厨房进行设备及</w:t>
      </w:r>
      <w:r>
        <w:rPr>
          <w:rFonts w:hint="eastAsia" w:ascii="Times New Roman" w:hAnsi="Times New Roman" w:eastAsia="仿宋_GB2312"/>
          <w:color w:val="auto"/>
          <w:spacing w:val="0"/>
          <w:w w:val="100"/>
          <w:kern w:val="0"/>
          <w:sz w:val="32"/>
          <w:szCs w:val="32"/>
          <w:u w:val="none"/>
          <w:shd w:val="clear" w:color="auto" w:fill="auto"/>
          <w:lang w:val="en-US" w:eastAsia="zh-CN" w:bidi="ar"/>
        </w:rPr>
        <w:t>排烟系统安装工作</w:t>
      </w:r>
      <w:r>
        <w:rPr>
          <w:rFonts w:hint="eastAsia" w:ascii="仿宋_GB2312" w:hAnsi="仿宋_GB2312" w:eastAsia="仿宋_GB2312"/>
          <w:b w:val="0"/>
          <w:bCs w:val="0"/>
          <w:color w:val="auto"/>
          <w:spacing w:val="0"/>
          <w:w w:val="100"/>
          <w:kern w:val="0"/>
          <w:sz w:val="32"/>
          <w:szCs w:val="32"/>
          <w:u w:val="none"/>
          <w:shd w:val="clear" w:color="auto" w:fill="auto"/>
          <w:lang w:val="en-US" w:eastAsia="zh-CN" w:bidi="ar"/>
        </w:rPr>
        <w:t>，一直作业到晚上21许，因为第二天店铺要进行整体开荒保洁，于是周X和贺X准备晚上加下班完成全部安装。作业时发现厨具油烟罩上所有灯具都没有接线，考虑到灯具线路和室内照明线为同一回路，周X告知贺X等到下班后断了电源，用手电照明再进行安装。周X与</w:t>
      </w:r>
      <w:r>
        <w:rPr>
          <w:rFonts w:hint="eastAsia" w:ascii="Times New Roman" w:hAnsi="Times New Roman" w:eastAsia="仿宋_GB2312"/>
          <w:color w:val="auto"/>
          <w:spacing w:val="0"/>
          <w:w w:val="100"/>
          <w:kern w:val="0"/>
          <w:sz w:val="32"/>
          <w:szCs w:val="32"/>
          <w:u w:val="none"/>
          <w:shd w:val="clear" w:color="auto" w:fill="auto"/>
          <w:lang w:val="en-US" w:eastAsia="zh-CN" w:bidi="ar"/>
        </w:rPr>
        <w:t>和驰厨具公司法定代表人</w:t>
      </w:r>
      <w:r>
        <w:rPr>
          <w:rFonts w:hint="eastAsia" w:ascii="仿宋_GB2312" w:hAnsi="仿宋_GB2312" w:eastAsia="仿宋_GB2312"/>
          <w:b w:val="0"/>
          <w:bCs w:val="0"/>
          <w:color w:val="auto"/>
          <w:spacing w:val="0"/>
          <w:w w:val="100"/>
          <w:kern w:val="0"/>
          <w:sz w:val="32"/>
          <w:szCs w:val="32"/>
          <w:u w:val="none"/>
          <w:shd w:val="clear" w:color="auto" w:fill="auto"/>
          <w:lang w:val="en-US" w:eastAsia="zh-CN" w:bidi="ar"/>
        </w:rPr>
        <w:t>石X华随后便到后门安装员工置物架，贺X去了洗手间。21时50许，周X突然听到一些响动，回头顺着声音望去，看到贺X坐在油烟罩不锈钢烟罩上突然往后倒，后背靠在燃气主管道，随后一把剪刀掉到地上。</w:t>
      </w:r>
    </w:p>
    <w:p>
      <w:pPr>
        <w:pStyle w:val="21"/>
        <w:keepNext w:val="0"/>
        <w:keepLines w:val="0"/>
        <w:pageBreakBefore w:val="0"/>
        <w:widowControl/>
        <w:suppressLineNumbers w:val="0"/>
        <w:pBdr>
          <w:top w:val="none" w:color="000000" w:sz="0" w:space="0"/>
          <w:left w:val="none" w:color="000000" w:sz="0" w:space="0"/>
          <w:bottom w:val="none" w:color="000000" w:sz="0" w:space="0"/>
          <w:right w:val="none" w:color="000000" w:sz="0" w:space="0"/>
        </w:pBdr>
        <w:kinsoku/>
        <w:wordWrap w:val="0"/>
        <w:overflowPunct/>
        <w:topLinePunct w:val="0"/>
        <w:autoSpaceDE/>
        <w:autoSpaceDN/>
        <w:bidi w:val="0"/>
        <w:snapToGrid/>
        <w:spacing w:before="0" w:beforeAutospacing="0" w:after="0" w:afterAutospacing="0" w:line="240" w:lineRule="auto"/>
        <w:ind w:left="0" w:leftChars="0" w:right="0" w:firstLine="0" w:firstLineChars="0"/>
        <w:jc w:val="center"/>
        <w:rPr>
          <w:rFonts w:hint="eastAsia" w:ascii="黑体" w:hAnsi="黑体" w:eastAsia="黑体"/>
          <w:color w:val="auto"/>
          <w:spacing w:val="0"/>
          <w:w w:val="100"/>
          <w:kern w:val="0"/>
          <w:sz w:val="32"/>
          <w:szCs w:val="32"/>
          <w:u w:val="none"/>
          <w:shd w:val="clear" w:color="auto" w:fill="auto"/>
          <w:lang w:val="en-US" w:eastAsia="zh-CN" w:bidi="ar"/>
        </w:rPr>
      </w:pPr>
      <w:bookmarkStart w:id="63" w:name="_GoBack"/>
      <w:r>
        <w:rPr>
          <w:rFonts w:hint="eastAsia" w:ascii="黑体" w:hAnsi="黑体" w:eastAsia="黑体"/>
          <w:color w:val="auto"/>
          <w:spacing w:val="0"/>
          <w:w w:val="100"/>
          <w:kern w:val="0"/>
          <w:sz w:val="32"/>
          <w:szCs w:val="32"/>
          <w:u w:val="none"/>
          <w:shd w:val="clear" w:color="auto" w:fill="auto"/>
          <w:lang w:val="en-US" w:eastAsia="zh-CN" w:bidi="ar"/>
        </w:rPr>
        <w:drawing>
          <wp:inline distT="0" distB="0" distL="114300" distR="114300">
            <wp:extent cx="5596255" cy="6697980"/>
            <wp:effectExtent l="0" t="0" r="4445" b="7620"/>
            <wp:docPr id="22" name="图片 3" descr="微信图片_2024022915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微信图片_20240229150150"/>
                    <pic:cNvPicPr>
                      <a:picLocks noChangeAspect="1"/>
                    </pic:cNvPicPr>
                  </pic:nvPicPr>
                  <pic:blipFill>
                    <a:blip r:embed="rId12"/>
                    <a:stretch>
                      <a:fillRect/>
                    </a:stretch>
                  </pic:blipFill>
                  <pic:spPr>
                    <a:xfrm>
                      <a:off x="0" y="0"/>
                      <a:ext cx="5596255" cy="6697980"/>
                    </a:xfrm>
                    <a:prstGeom prst="rect">
                      <a:avLst/>
                    </a:prstGeom>
                    <a:noFill/>
                    <a:ln>
                      <a:noFill/>
                    </a:ln>
                  </pic:spPr>
                </pic:pic>
              </a:graphicData>
            </a:graphic>
          </wp:inline>
        </w:drawing>
      </w:r>
      <w:bookmarkEnd w:id="63"/>
    </w:p>
    <w:p>
      <w:pPr>
        <w:pStyle w:val="18"/>
        <w:jc w:val="center"/>
        <w:outlineLvl w:val="1"/>
        <w:rPr>
          <w:rFonts w:hint="eastAsia" w:ascii="黑体" w:hAnsi="黑体" w:eastAsia="黑体"/>
          <w:color w:val="auto"/>
          <w:spacing w:val="0"/>
          <w:w w:val="100"/>
          <w:kern w:val="0"/>
          <w:sz w:val="32"/>
          <w:szCs w:val="32"/>
          <w:u w:val="none"/>
          <w:shd w:val="clear" w:color="auto" w:fill="auto"/>
          <w:lang w:val="en-US" w:eastAsia="zh-CN" w:bidi="ar"/>
        </w:rPr>
      </w:pPr>
      <w:r>
        <w:rPr>
          <w:rFonts w:hint="eastAsia" w:ascii="Times New Roman" w:hAnsi="Times New Roman" w:eastAsia="仿宋_GB2312"/>
          <w:b/>
          <w:bCs/>
          <w:color w:val="auto"/>
          <w:spacing w:val="0"/>
          <w:w w:val="100"/>
          <w:kern w:val="0"/>
          <w:sz w:val="28"/>
          <w:szCs w:val="28"/>
          <w:u w:val="none"/>
          <w:shd w:val="clear" w:color="auto" w:fill="auto"/>
          <w:lang w:val="en-US" w:eastAsia="zh-CN" w:bidi="ar"/>
        </w:rPr>
        <w:t>图七：方位平面示意图</w:t>
      </w:r>
    </w:p>
    <w:p>
      <w:pPr>
        <w:pStyle w:val="4"/>
        <w:pageBreakBefore w:val="0"/>
        <w:kinsoku/>
        <w:overflowPunct/>
        <w:topLinePunct w:val="0"/>
        <w:autoSpaceDE/>
        <w:autoSpaceDN/>
        <w:bidi w:val="0"/>
        <w:adjustRightInd/>
        <w:spacing w:beforeLines="0" w:afterLines="0" w:line="550" w:lineRule="exact"/>
        <w:textAlignment w:val="auto"/>
        <w:rPr>
          <w:rFonts w:hint="eastAsia"/>
          <w:color w:val="auto"/>
          <w:lang w:val="en-US" w:eastAsia="zh-CN"/>
        </w:rPr>
      </w:pPr>
      <w:bookmarkStart w:id="25" w:name="_Toc21843"/>
      <w:r>
        <w:rPr>
          <w:rFonts w:hint="eastAsia"/>
          <w:color w:val="auto"/>
          <w:lang w:val="en-US" w:eastAsia="zh-CN"/>
        </w:rPr>
        <w:t>（二）事故应急救援</w:t>
      </w:r>
      <w:bookmarkEnd w:id="25"/>
    </w:p>
    <w:p>
      <w:pPr>
        <w:pStyle w:val="21"/>
        <w:keepNext w:val="0"/>
        <w:keepLines w:val="0"/>
        <w:pageBreakBefore w:val="0"/>
        <w:widowControl/>
        <w:suppressLineNumbers w:val="0"/>
        <w:pBdr>
          <w:top w:val="none" w:color="000000" w:sz="0" w:space="0"/>
          <w:left w:val="none" w:color="000000" w:sz="0" w:space="0"/>
          <w:bottom w:val="none" w:color="000000" w:sz="0" w:space="0"/>
          <w:right w:val="none" w:color="000000" w:sz="0" w:space="0"/>
        </w:pBdr>
        <w:kinsoku/>
        <w:wordWrap w:val="0"/>
        <w:overflowPunct/>
        <w:topLinePunct w:val="0"/>
        <w:autoSpaceDE/>
        <w:autoSpaceDN/>
        <w:bidi w:val="0"/>
        <w:adjustRightInd/>
        <w:snapToGrid/>
        <w:spacing w:beforeAutospacing="0" w:afterAutospacing="0" w:line="550" w:lineRule="exact"/>
        <w:ind w:right="0" w:firstLine="640" w:firstLineChars="200"/>
        <w:jc w:val="left"/>
        <w:textAlignment w:val="auto"/>
        <w:rPr>
          <w:rFonts w:hint="eastAsia" w:ascii="Times New Roman" w:hAnsi="Times New Roman" w:eastAsia="仿宋_GB2312"/>
          <w:color w:val="auto"/>
          <w:spacing w:val="0"/>
          <w:w w:val="100"/>
          <w:kern w:val="0"/>
          <w:sz w:val="32"/>
          <w:szCs w:val="32"/>
          <w:u w:val="none"/>
          <w:shd w:val="clear" w:color="auto" w:fill="auto"/>
          <w:lang w:val="en-US" w:eastAsia="zh-CN" w:bidi="ar"/>
        </w:rPr>
      </w:pPr>
      <w:r>
        <w:rPr>
          <w:rFonts w:hint="eastAsia" w:ascii="Times New Roman" w:hAnsi="Times New Roman" w:eastAsia="仿宋_GB2312"/>
          <w:color w:val="auto"/>
          <w:spacing w:val="0"/>
          <w:w w:val="100"/>
          <w:kern w:val="0"/>
          <w:sz w:val="32"/>
          <w:szCs w:val="32"/>
          <w:u w:val="none"/>
          <w:shd w:val="clear" w:color="auto" w:fill="auto"/>
          <w:lang w:val="en-US" w:eastAsia="zh-CN" w:bidi="ar"/>
        </w:rPr>
        <w:t>周X发现贺X异常后，赶紧叫石X华拉闸断电，并跑过去把贺X扶到地上，正在厨房灶台下安装水管的军山装饰公司工人黄X也赶过来对贺X进行心肺复苏抢救，石X华同时拨打120急救电话，22时45分许救护车到达现场将贺X送往湘雅附一医院进行抢救，23时40分许医院宣告贺X死亡。</w:t>
      </w:r>
    </w:p>
    <w:p>
      <w:pPr>
        <w:pStyle w:val="4"/>
        <w:pageBreakBefore w:val="0"/>
        <w:kinsoku/>
        <w:overflowPunct/>
        <w:topLinePunct w:val="0"/>
        <w:autoSpaceDE/>
        <w:autoSpaceDN/>
        <w:bidi w:val="0"/>
        <w:adjustRightInd/>
        <w:spacing w:beforeLines="0" w:afterLines="0" w:line="550" w:lineRule="exact"/>
        <w:textAlignment w:val="auto"/>
        <w:rPr>
          <w:rFonts w:hint="eastAsia"/>
          <w:color w:val="auto"/>
          <w:lang w:val="en-US" w:eastAsia="zh-CN"/>
        </w:rPr>
      </w:pPr>
      <w:bookmarkStart w:id="26" w:name="_Toc18132"/>
      <w:r>
        <w:rPr>
          <w:rFonts w:hint="eastAsia"/>
          <w:color w:val="auto"/>
          <w:lang w:val="en-US" w:eastAsia="zh-CN"/>
        </w:rPr>
        <w:t>（三）事故应急处置及善后</w:t>
      </w:r>
      <w:bookmarkEnd w:id="26"/>
    </w:p>
    <w:p>
      <w:pPr>
        <w:pStyle w:val="18"/>
        <w:keepNext w:val="0"/>
        <w:keepLines w:val="0"/>
        <w:pageBreakBefore w:val="0"/>
        <w:widowControl w:val="0"/>
        <w:kinsoku/>
        <w:wordWrap/>
        <w:overflowPunct/>
        <w:topLinePunct w:val="0"/>
        <w:autoSpaceDE/>
        <w:autoSpaceDN/>
        <w:bidi w:val="0"/>
        <w:adjustRightInd/>
        <w:snapToGrid/>
        <w:spacing w:after="0" w:line="550" w:lineRule="exact"/>
        <w:ind w:right="238" w:firstLine="641"/>
        <w:jc w:val="both"/>
        <w:textAlignment w:val="auto"/>
        <w:rPr>
          <w:rFonts w:hint="eastAsia" w:ascii="Times New Roman" w:hAnsi="Times New Roman" w:eastAsia="仿宋_GB2312"/>
          <w:color w:val="auto"/>
          <w:spacing w:val="0"/>
          <w:w w:val="100"/>
          <w:kern w:val="0"/>
          <w:sz w:val="32"/>
          <w:szCs w:val="32"/>
          <w:u w:val="none"/>
          <w:shd w:val="clear" w:color="auto" w:fill="auto"/>
          <w:lang w:val="en-US" w:eastAsia="zh-CN" w:bidi="ar"/>
        </w:rPr>
      </w:pPr>
      <w:r>
        <w:rPr>
          <w:rFonts w:hint="eastAsia" w:ascii="Times New Roman" w:hAnsi="Times New Roman" w:eastAsia="仿宋_GB2312"/>
          <w:color w:val="auto"/>
          <w:spacing w:val="0"/>
          <w:w w:val="100"/>
          <w:kern w:val="0"/>
          <w:sz w:val="32"/>
          <w:szCs w:val="32"/>
          <w:u w:val="none"/>
          <w:shd w:val="clear" w:color="auto" w:fill="auto"/>
          <w:lang w:val="en-US" w:eastAsia="zh-CN" w:bidi="ar"/>
        </w:rPr>
        <w:t>接报后，清水塘派出所、区应急管理局、区住房和城乡建设局、清水塘街道办事处等相关部门赶赴现场进行处置、调度。</w:t>
      </w:r>
      <w:r>
        <w:rPr>
          <w:rFonts w:ascii="Times New Roman" w:hAnsi="Times New Roman" w:eastAsia="仿宋_GB2312"/>
          <w:color w:val="auto"/>
          <w:spacing w:val="0"/>
          <w:w w:val="100"/>
          <w:kern w:val="0"/>
          <w:sz w:val="32"/>
          <w:szCs w:val="32"/>
          <w:u w:val="none"/>
          <w:shd w:val="clear" w:color="auto" w:fill="auto"/>
          <w:lang w:val="en-US" w:eastAsia="zh-CN" w:bidi="ar"/>
        </w:rPr>
        <w:t>对现场周围布置警戒，封锁、保护事发现场；要求涉事单位立即停工整改，防</w:t>
      </w:r>
      <w:r>
        <w:rPr>
          <w:rFonts w:hint="eastAsia" w:ascii="Times New Roman" w:hAnsi="Times New Roman" w:eastAsia="仿宋_GB2312"/>
          <w:color w:val="auto"/>
          <w:spacing w:val="0"/>
          <w:w w:val="100"/>
          <w:kern w:val="0"/>
          <w:sz w:val="32"/>
          <w:szCs w:val="32"/>
          <w:u w:val="none"/>
          <w:shd w:val="clear" w:color="auto" w:fill="auto"/>
          <w:lang w:val="en-US" w:eastAsia="zh-CN" w:bidi="ar"/>
        </w:rPr>
        <w:t>止</w:t>
      </w:r>
      <w:r>
        <w:rPr>
          <w:rFonts w:ascii="Times New Roman" w:hAnsi="Times New Roman" w:eastAsia="仿宋_GB2312"/>
          <w:color w:val="auto"/>
          <w:spacing w:val="0"/>
          <w:w w:val="100"/>
          <w:kern w:val="0"/>
          <w:sz w:val="32"/>
          <w:szCs w:val="32"/>
          <w:u w:val="none"/>
          <w:shd w:val="clear" w:color="auto" w:fill="auto"/>
          <w:lang w:val="en-US" w:eastAsia="zh-CN" w:bidi="ar"/>
        </w:rPr>
        <w:t>类似事故再次发生；要求涉事单位配合街道做好死者家属的善后安抚工作。</w:t>
      </w:r>
      <w:r>
        <w:rPr>
          <w:rFonts w:hint="eastAsia" w:ascii="Times New Roman" w:hAnsi="Times New Roman" w:eastAsia="仿宋_GB2312"/>
          <w:color w:val="auto"/>
          <w:spacing w:val="0"/>
          <w:w w:val="100"/>
          <w:kern w:val="0"/>
          <w:sz w:val="32"/>
          <w:szCs w:val="32"/>
          <w:u w:val="none"/>
          <w:shd w:val="clear" w:color="auto" w:fill="auto"/>
          <w:lang w:val="en-US" w:eastAsia="zh-CN" w:bidi="ar"/>
        </w:rPr>
        <w:t>10月28日涉事单位已与死者家属签订了赔偿协议书，该起事故善后赔偿工作妥善解决。</w:t>
      </w:r>
    </w:p>
    <w:p>
      <w:pPr>
        <w:pStyle w:val="21"/>
        <w:keepNext w:val="0"/>
        <w:keepLines w:val="0"/>
        <w:pageBreakBefore w:val="0"/>
        <w:widowControl w:val="0"/>
        <w:suppressLineNumbers w:val="0"/>
        <w:shd w:val="clear" w:color="auto" w:fill="FFFFFF"/>
        <w:kinsoku/>
        <w:wordWrap/>
        <w:overflowPunct/>
        <w:topLinePunct w:val="0"/>
        <w:autoSpaceDE/>
        <w:autoSpaceDN/>
        <w:bidi w:val="0"/>
        <w:adjustRightInd/>
        <w:snapToGrid w:val="0"/>
        <w:spacing w:beforeAutospacing="0" w:afterAutospacing="0" w:line="550" w:lineRule="exact"/>
        <w:ind w:right="0" w:firstLine="640" w:firstLineChars="200"/>
        <w:jc w:val="both"/>
        <w:textAlignment w:val="auto"/>
        <w:rPr>
          <w:rFonts w:hint="eastAsia" w:ascii="Times New Roman" w:hAnsi="Times New Roman" w:eastAsia="仿宋_GB2312"/>
          <w:color w:val="auto"/>
          <w:spacing w:val="0"/>
          <w:w w:val="100"/>
          <w:kern w:val="0"/>
          <w:sz w:val="32"/>
          <w:szCs w:val="32"/>
          <w:u w:val="none"/>
          <w:shd w:val="clear" w:color="auto" w:fill="auto"/>
          <w:lang w:val="en-US" w:eastAsia="zh-CN" w:bidi="ar"/>
        </w:rPr>
      </w:pPr>
      <w:r>
        <w:rPr>
          <w:rFonts w:hint="eastAsia" w:ascii="Times New Roman" w:hAnsi="Times New Roman" w:eastAsia="仿宋_GB2312"/>
          <w:color w:val="auto"/>
          <w:spacing w:val="0"/>
          <w:w w:val="100"/>
          <w:kern w:val="0"/>
          <w:sz w:val="32"/>
          <w:szCs w:val="32"/>
          <w:u w:val="none"/>
          <w:shd w:val="clear" w:color="auto" w:fill="auto"/>
          <w:lang w:val="en-US" w:eastAsia="zh-CN" w:bidi="ar"/>
        </w:rPr>
        <w:t>经评估，事故发生后信息报送渠道通畅，信息流转及时，应急响应迅速，应急处置得当。</w:t>
      </w:r>
    </w:p>
    <w:p>
      <w:pPr>
        <w:pStyle w:val="3"/>
        <w:pageBreakBefore w:val="0"/>
        <w:kinsoku/>
        <w:overflowPunct/>
        <w:topLinePunct w:val="0"/>
        <w:autoSpaceDE/>
        <w:autoSpaceDN/>
        <w:bidi w:val="0"/>
        <w:adjustRightInd/>
        <w:spacing w:beforeLines="0" w:afterLines="0" w:line="550" w:lineRule="exact"/>
        <w:textAlignment w:val="auto"/>
        <w:rPr>
          <w:rFonts w:hint="eastAsia"/>
          <w:color w:val="auto"/>
          <w:lang w:val="en-US" w:eastAsia="zh-CN"/>
        </w:rPr>
      </w:pPr>
      <w:bookmarkStart w:id="27" w:name="_Toc4340"/>
      <w:r>
        <w:rPr>
          <w:rFonts w:hint="eastAsia"/>
          <w:color w:val="auto"/>
          <w:lang w:val="en-US" w:eastAsia="zh-CN"/>
        </w:rPr>
        <w:t>三、事故造成的人员伤亡和直接经济损失</w:t>
      </w:r>
      <w:bookmarkEnd w:id="27"/>
    </w:p>
    <w:p>
      <w:pPr>
        <w:pStyle w:val="4"/>
        <w:bidi w:val="0"/>
        <w:rPr>
          <w:rFonts w:hint="eastAsia"/>
          <w:lang w:val="en-US" w:eastAsia="zh-CN"/>
        </w:rPr>
      </w:pPr>
      <w:bookmarkStart w:id="28" w:name="_Toc5531"/>
      <w:r>
        <w:rPr>
          <w:rFonts w:hint="eastAsia"/>
          <w:lang w:val="en-US" w:eastAsia="zh-CN"/>
        </w:rPr>
        <w:t>（一）事故造成的人员伤亡</w:t>
      </w:r>
      <w:bookmarkEnd w:id="28"/>
    </w:p>
    <w:p>
      <w:pPr>
        <w:pStyle w:val="21"/>
        <w:keepNext w:val="0"/>
        <w:keepLines w:val="0"/>
        <w:pageBreakBefore w:val="0"/>
        <w:widowControl/>
        <w:suppressLineNumbers w:val="0"/>
        <w:pBdr>
          <w:top w:val="none" w:color="000000" w:sz="0" w:space="0"/>
          <w:left w:val="none" w:color="000000" w:sz="0" w:space="0"/>
          <w:bottom w:val="none" w:color="000000" w:sz="0" w:space="0"/>
          <w:right w:val="none" w:color="000000" w:sz="0" w:space="0"/>
        </w:pBdr>
        <w:kinsoku/>
        <w:wordWrap w:val="0"/>
        <w:overflowPunct/>
        <w:topLinePunct w:val="0"/>
        <w:autoSpaceDE/>
        <w:autoSpaceDN/>
        <w:bidi w:val="0"/>
        <w:adjustRightInd/>
        <w:snapToGrid/>
        <w:spacing w:beforeAutospacing="0" w:afterAutospacing="0" w:line="550" w:lineRule="exact"/>
        <w:ind w:right="0" w:firstLine="640" w:firstLineChars="200"/>
        <w:jc w:val="left"/>
        <w:textAlignment w:val="auto"/>
        <w:rPr>
          <w:rFonts w:hint="eastAsia" w:ascii="Times New Roman" w:hAnsi="Times New Roman" w:eastAsia="仿宋_GB2312"/>
          <w:color w:val="auto"/>
          <w:spacing w:val="0"/>
          <w:w w:val="100"/>
          <w:kern w:val="0"/>
          <w:sz w:val="32"/>
          <w:szCs w:val="32"/>
          <w:u w:val="none"/>
          <w:shd w:val="clear" w:color="auto" w:fill="auto"/>
          <w:lang w:val="en-US" w:eastAsia="zh-CN" w:bidi="ar"/>
        </w:rPr>
      </w:pPr>
      <w:r>
        <w:rPr>
          <w:rFonts w:hint="eastAsia" w:ascii="Times New Roman" w:hAnsi="Times New Roman" w:eastAsia="仿宋_GB2312"/>
          <w:color w:val="auto"/>
          <w:spacing w:val="0"/>
          <w:w w:val="100"/>
          <w:kern w:val="0"/>
          <w:sz w:val="32"/>
          <w:szCs w:val="32"/>
          <w:u w:val="none"/>
          <w:shd w:val="clear" w:color="auto" w:fill="auto"/>
          <w:lang w:val="en-US" w:eastAsia="zh-CN" w:bidi="ar"/>
        </w:rPr>
        <w:t>事故造成1人死亡，死者姓名：贺X，男，19岁，身份证号码：430482XXXXXXXXXXXX，住址：湖南省常宁市宜阳街道办事处新建村第三组，系和驰厨具公司聘用人员。</w:t>
      </w:r>
    </w:p>
    <w:p>
      <w:pPr>
        <w:pStyle w:val="4"/>
        <w:pageBreakBefore w:val="0"/>
        <w:kinsoku/>
        <w:overflowPunct/>
        <w:topLinePunct w:val="0"/>
        <w:autoSpaceDE/>
        <w:autoSpaceDN/>
        <w:bidi w:val="0"/>
        <w:adjustRightInd/>
        <w:spacing w:beforeLines="0" w:afterLines="0" w:line="550" w:lineRule="exact"/>
        <w:textAlignment w:val="auto"/>
        <w:rPr>
          <w:rFonts w:hint="eastAsia"/>
          <w:color w:val="auto"/>
          <w:lang w:val="en-US" w:eastAsia="zh-CN"/>
        </w:rPr>
      </w:pPr>
      <w:bookmarkStart w:id="29" w:name="_Toc25026"/>
      <w:r>
        <w:rPr>
          <w:rFonts w:hint="eastAsia"/>
          <w:color w:val="auto"/>
          <w:lang w:val="en-US" w:eastAsia="zh-CN"/>
        </w:rPr>
        <w:t>（二）事故造成的直接经济损失</w:t>
      </w:r>
      <w:bookmarkEnd w:id="29"/>
    </w:p>
    <w:p>
      <w:pPr>
        <w:keepNext w:val="0"/>
        <w:keepLines w:val="0"/>
        <w:pageBreakBefore w:val="0"/>
        <w:kinsoku/>
        <w:wordWrap/>
        <w:overflowPunct/>
        <w:topLinePunct w:val="0"/>
        <w:autoSpaceDE/>
        <w:autoSpaceDN/>
        <w:bidi w:val="0"/>
        <w:adjustRightInd/>
        <w:spacing w:line="550" w:lineRule="exact"/>
        <w:ind w:firstLine="640" w:firstLineChars="200"/>
        <w:jc w:val="left"/>
        <w:textAlignment w:val="auto"/>
        <w:rPr>
          <w:rFonts w:hint="eastAsia" w:ascii="Times New Roman" w:hAnsi="Times New Roman" w:eastAsia="仿宋_GB2312"/>
          <w:b w:val="0"/>
          <w:bCs w:val="0"/>
          <w:color w:val="auto"/>
          <w:kern w:val="2"/>
          <w:sz w:val="32"/>
          <w:szCs w:val="32"/>
          <w:lang w:val="en-US" w:eastAsia="zh-CN" w:bidi="ar-SA"/>
        </w:rPr>
      </w:pPr>
      <w:r>
        <w:rPr>
          <w:rFonts w:hint="eastAsia" w:ascii="Times New Roman" w:hAnsi="Times New Roman" w:eastAsia="仿宋_GB2312"/>
          <w:b w:val="0"/>
          <w:bCs w:val="0"/>
          <w:color w:val="auto"/>
          <w:kern w:val="2"/>
          <w:sz w:val="32"/>
          <w:szCs w:val="32"/>
          <w:lang w:val="en-US" w:eastAsia="zh-CN" w:bidi="ar-SA"/>
        </w:rPr>
        <w:t>此起事故造成的直接经济损失为人民币110万元。该费用为和驰厨具公司与死者家属达成了民事赔偿协议并已支付了全额赔偿金。</w:t>
      </w:r>
    </w:p>
    <w:p>
      <w:pPr>
        <w:pStyle w:val="3"/>
        <w:pageBreakBefore w:val="0"/>
        <w:kinsoku/>
        <w:overflowPunct/>
        <w:topLinePunct w:val="0"/>
        <w:autoSpaceDE/>
        <w:autoSpaceDN/>
        <w:bidi w:val="0"/>
        <w:adjustRightInd/>
        <w:spacing w:beforeLines="0" w:afterLines="0" w:line="550" w:lineRule="exact"/>
        <w:textAlignment w:val="auto"/>
        <w:rPr>
          <w:rFonts w:hint="eastAsia" w:ascii="黑体" w:hAnsi="黑体" w:eastAsia="黑体"/>
          <w:color w:val="auto"/>
          <w:spacing w:val="0"/>
          <w:w w:val="100"/>
          <w:kern w:val="0"/>
          <w:szCs w:val="32"/>
          <w:u w:val="none"/>
          <w:shd w:val="clear" w:color="auto" w:fill="auto"/>
          <w:lang w:val="en-US" w:eastAsia="zh-CN" w:bidi="ar"/>
        </w:rPr>
      </w:pPr>
      <w:bookmarkStart w:id="30" w:name="_Toc9581"/>
      <w:r>
        <w:rPr>
          <w:rFonts w:hint="eastAsia"/>
          <w:color w:val="auto"/>
          <w:lang w:val="en-US" w:eastAsia="zh-CN"/>
        </w:rPr>
        <w:t>四、事故直接原因</w:t>
      </w:r>
      <w:bookmarkEnd w:id="30"/>
    </w:p>
    <w:p>
      <w:pPr>
        <w:pStyle w:val="21"/>
        <w:keepNext w:val="0"/>
        <w:keepLines w:val="0"/>
        <w:pageBreakBefore w:val="0"/>
        <w:widowControl/>
        <w:suppressLineNumbers w:val="0"/>
        <w:pBdr>
          <w:top w:val="none" w:color="000000" w:sz="0" w:space="0"/>
          <w:left w:val="none" w:color="000000" w:sz="0" w:space="0"/>
          <w:bottom w:val="none" w:color="000000" w:sz="0" w:space="0"/>
          <w:right w:val="none" w:color="000000" w:sz="0" w:space="0"/>
        </w:pBdr>
        <w:kinsoku/>
        <w:wordWrap w:val="0"/>
        <w:overflowPunct/>
        <w:topLinePunct w:val="0"/>
        <w:autoSpaceDE/>
        <w:autoSpaceDN/>
        <w:bidi w:val="0"/>
        <w:adjustRightInd/>
        <w:snapToGrid/>
        <w:spacing w:beforeAutospacing="0" w:afterAutospacing="0" w:line="550" w:lineRule="exact"/>
        <w:ind w:left="0" w:leftChars="0" w:right="0" w:firstLine="643" w:firstLineChars="200"/>
        <w:jc w:val="left"/>
        <w:textAlignment w:val="auto"/>
        <w:rPr>
          <w:rFonts w:hint="eastAsia" w:ascii="楷体" w:hAnsi="楷体" w:eastAsia="楷体"/>
          <w:b/>
          <w:bCs/>
          <w:color w:val="auto"/>
          <w:spacing w:val="0"/>
          <w:w w:val="100"/>
          <w:kern w:val="0"/>
          <w:sz w:val="32"/>
          <w:szCs w:val="32"/>
          <w:u w:val="none"/>
          <w:shd w:val="clear" w:color="auto" w:fill="auto"/>
          <w:lang w:val="en-US" w:eastAsia="zh-CN" w:bidi="ar"/>
        </w:rPr>
      </w:pPr>
      <w:bookmarkStart w:id="31" w:name="_Toc32445"/>
      <w:r>
        <w:rPr>
          <w:rStyle w:val="25"/>
          <w:rFonts w:hint="eastAsia"/>
          <w:color w:val="auto"/>
          <w:lang w:val="en-US" w:eastAsia="zh-CN"/>
        </w:rPr>
        <w:t>（一）违规带电作业</w:t>
      </w:r>
      <w:bookmarkEnd w:id="31"/>
      <w:r>
        <w:rPr>
          <w:rFonts w:hint="eastAsia" w:ascii="楷体" w:hAnsi="楷体" w:eastAsia="楷体"/>
          <w:b/>
          <w:bCs/>
          <w:color w:val="auto"/>
          <w:spacing w:val="0"/>
          <w:w w:val="100"/>
          <w:kern w:val="0"/>
          <w:sz w:val="32"/>
          <w:szCs w:val="32"/>
          <w:u w:val="none"/>
          <w:shd w:val="clear" w:color="auto" w:fill="auto"/>
          <w:lang w:val="en-US" w:eastAsia="zh-CN" w:bidi="ar"/>
        </w:rPr>
        <w:t>：</w:t>
      </w:r>
      <w:r>
        <w:rPr>
          <w:rFonts w:hint="eastAsia" w:ascii="Times New Roman" w:hAnsi="Times New Roman" w:eastAsia="仿宋_GB2312"/>
          <w:color w:val="auto"/>
          <w:spacing w:val="0"/>
          <w:w w:val="100"/>
          <w:sz w:val="32"/>
          <w:u w:val="none"/>
          <w:shd w:val="clear" w:color="auto" w:fill="auto"/>
          <w:lang w:val="en-US" w:eastAsia="zh-CN" w:bidi="ar"/>
        </w:rPr>
        <w:t>死者贺X安全意识不强，无低压电工特种作业证即上岗作业，不按电气安装操作规程操作，</w:t>
      </w:r>
      <w:r>
        <w:rPr>
          <w:rFonts w:hint="eastAsia" w:ascii="Times New Roman" w:hAnsi="Times New Roman" w:eastAsia="仿宋_GB2312"/>
          <w:color w:val="auto"/>
          <w:spacing w:val="0"/>
          <w:w w:val="100"/>
          <w:kern w:val="0"/>
          <w:sz w:val="32"/>
          <w:szCs w:val="32"/>
          <w:u w:val="none"/>
          <w:shd w:val="clear" w:color="auto" w:fill="auto"/>
          <w:lang w:val="en-US" w:eastAsia="zh-CN" w:bidi="ar"/>
        </w:rPr>
        <w:t>未采取相应的安全防护措施</w:t>
      </w:r>
      <w:r>
        <w:rPr>
          <w:rFonts w:hint="eastAsia" w:ascii="Times New Roman" w:hAnsi="Times New Roman" w:eastAsia="仿宋_GB2312"/>
          <w:color w:val="auto"/>
          <w:spacing w:val="0"/>
          <w:w w:val="100"/>
          <w:sz w:val="32"/>
          <w:u w:val="none"/>
          <w:shd w:val="clear" w:color="auto" w:fill="auto"/>
          <w:lang w:val="en-US" w:eastAsia="zh-CN" w:bidi="ar"/>
        </w:rPr>
        <w:t>带电作业。</w:t>
      </w:r>
    </w:p>
    <w:p>
      <w:pPr>
        <w:keepNext w:val="0"/>
        <w:keepLines w:val="0"/>
        <w:pageBreakBefore w:val="0"/>
        <w:widowControl w:val="0"/>
        <w:numPr>
          <w:ilvl w:val="0"/>
          <w:numId w:val="0"/>
        </w:numPr>
        <w:kinsoku/>
        <w:wordWrap/>
        <w:overflowPunct/>
        <w:topLinePunct w:val="0"/>
        <w:autoSpaceDE/>
        <w:autoSpaceDN/>
        <w:bidi w:val="0"/>
        <w:adjustRightInd/>
        <w:snapToGrid/>
        <w:spacing w:line="550" w:lineRule="exact"/>
        <w:ind w:firstLine="643" w:firstLineChars="200"/>
        <w:textAlignment w:val="auto"/>
        <w:rPr>
          <w:rFonts w:hint="eastAsia" w:ascii="楷体" w:hAnsi="楷体" w:eastAsia="楷体"/>
          <w:b/>
          <w:bCs/>
          <w:color w:val="auto"/>
          <w:spacing w:val="0"/>
          <w:w w:val="100"/>
          <w:kern w:val="0"/>
          <w:sz w:val="32"/>
          <w:szCs w:val="32"/>
          <w:u w:val="none"/>
          <w:shd w:val="clear" w:color="auto" w:fill="auto"/>
          <w:lang w:val="en-US" w:eastAsia="zh-CN" w:bidi="ar"/>
        </w:rPr>
      </w:pPr>
      <w:bookmarkStart w:id="32" w:name="_Toc28614"/>
      <w:r>
        <w:rPr>
          <w:rStyle w:val="25"/>
          <w:rFonts w:hint="eastAsia"/>
          <w:color w:val="auto"/>
          <w:lang w:val="en-US" w:eastAsia="zh-CN"/>
        </w:rPr>
        <w:t>（二）未按设计要求施工</w:t>
      </w:r>
      <w:bookmarkEnd w:id="32"/>
      <w:r>
        <w:rPr>
          <w:rFonts w:hint="eastAsia" w:ascii="楷体" w:hAnsi="楷体" w:eastAsia="楷体"/>
          <w:b/>
          <w:bCs/>
          <w:color w:val="auto"/>
          <w:spacing w:val="0"/>
          <w:w w:val="100"/>
          <w:kern w:val="0"/>
          <w:sz w:val="32"/>
          <w:szCs w:val="32"/>
          <w:u w:val="none"/>
          <w:shd w:val="clear" w:color="auto" w:fill="auto"/>
          <w:lang w:val="en-US" w:eastAsia="zh-CN" w:bidi="ar"/>
        </w:rPr>
        <w:t>：</w:t>
      </w:r>
      <w:r>
        <w:rPr>
          <w:rFonts w:hint="eastAsia" w:ascii="仿宋_GB2312" w:hAnsi="仿宋_GB2312" w:eastAsia="仿宋_GB2312"/>
          <w:color w:val="auto"/>
          <w:sz w:val="32"/>
          <w:szCs w:val="32"/>
          <w:lang w:val="en-US" w:eastAsia="zh-CN"/>
        </w:rPr>
        <w:t>装修未按图纸布线，烟罩灯图纸要求：DPNA VIGI 16A/1P WDZB-BYJ-3*2.5-KBG20-CC,现场按2*2.5（1相1零），缺保护线（PE），绝缘套管用PVC伸缩管，而非KBG金属内外镀锌钢管；开关箱未接输出地线，烟罩未重复接地即送电。烟罩灯末级只接1PC16空气开关，非漏电保护开关，导致死者贺X坐在烟罩上接灯线，未断电拉闸保护，接灯线时人体触碰到相线，电线、人体、不锈钢烟罩、大地形成导电回路，照明线未经二级漏电保护器，一级漏电保护器又未跳闸，造成人体触电。</w:t>
      </w:r>
    </w:p>
    <w:p>
      <w:pPr>
        <w:pStyle w:val="3"/>
        <w:pageBreakBefore w:val="0"/>
        <w:kinsoku/>
        <w:overflowPunct/>
        <w:topLinePunct w:val="0"/>
        <w:autoSpaceDE/>
        <w:autoSpaceDN/>
        <w:bidi w:val="0"/>
        <w:adjustRightInd/>
        <w:spacing w:beforeLines="0" w:afterLines="0" w:line="550" w:lineRule="exact"/>
        <w:textAlignment w:val="auto"/>
        <w:rPr>
          <w:rFonts w:hint="eastAsia" w:ascii="黑体" w:hAnsi="黑体" w:eastAsia="黑体"/>
          <w:color w:val="auto"/>
          <w:spacing w:val="0"/>
          <w:w w:val="100"/>
          <w:kern w:val="0"/>
          <w:szCs w:val="32"/>
          <w:u w:val="none"/>
          <w:shd w:val="clear" w:color="auto" w:fill="auto"/>
          <w:lang w:val="en-US" w:eastAsia="zh-CN" w:bidi="ar"/>
        </w:rPr>
      </w:pPr>
      <w:bookmarkStart w:id="33" w:name="_Toc10218"/>
      <w:r>
        <w:rPr>
          <w:rFonts w:hint="eastAsia"/>
          <w:color w:val="auto"/>
          <w:lang w:val="en-US" w:eastAsia="zh-CN"/>
        </w:rPr>
        <w:t>五、相关企业存在的问题</w:t>
      </w:r>
      <w:bookmarkEnd w:id="33"/>
    </w:p>
    <w:p>
      <w:pPr>
        <w:pStyle w:val="4"/>
        <w:pageBreakBefore w:val="0"/>
        <w:kinsoku/>
        <w:overflowPunct/>
        <w:topLinePunct w:val="0"/>
        <w:autoSpaceDE/>
        <w:autoSpaceDN/>
        <w:bidi w:val="0"/>
        <w:adjustRightInd/>
        <w:spacing w:beforeLines="0" w:afterLines="0" w:line="550" w:lineRule="exact"/>
        <w:textAlignment w:val="auto"/>
        <w:rPr>
          <w:rFonts w:hint="eastAsia" w:ascii="楷体" w:hAnsi="楷体" w:eastAsia="楷体"/>
          <w:color w:val="auto"/>
          <w:spacing w:val="0"/>
          <w:w w:val="100"/>
          <w:kern w:val="0"/>
          <w:szCs w:val="32"/>
          <w:u w:val="none"/>
          <w:shd w:val="clear" w:color="auto" w:fill="auto"/>
          <w:lang w:val="en-US" w:eastAsia="zh-CN" w:bidi="ar"/>
        </w:rPr>
      </w:pPr>
      <w:bookmarkStart w:id="34" w:name="_Toc5936"/>
      <w:r>
        <w:rPr>
          <w:rFonts w:hint="eastAsia"/>
          <w:color w:val="auto"/>
          <w:lang w:val="en-US" w:eastAsia="zh-CN"/>
        </w:rPr>
        <w:t>（一）和驰厨具公司</w:t>
      </w:r>
      <w:bookmarkEnd w:id="34"/>
    </w:p>
    <w:p>
      <w:pPr>
        <w:keepNext w:val="0"/>
        <w:keepLines w:val="0"/>
        <w:pageBreakBefore w:val="0"/>
        <w:widowControl w:val="0"/>
        <w:numPr>
          <w:ilvl w:val="0"/>
          <w:numId w:val="0"/>
        </w:numPr>
        <w:kinsoku/>
        <w:wordWrap/>
        <w:overflowPunct/>
        <w:topLinePunct w:val="0"/>
        <w:autoSpaceDE/>
        <w:autoSpaceDN/>
        <w:bidi w:val="0"/>
        <w:adjustRightInd/>
        <w:snapToGrid/>
        <w:spacing w:line="550" w:lineRule="exact"/>
        <w:ind w:firstLine="643" w:firstLineChars="200"/>
        <w:textAlignment w:val="auto"/>
        <w:rPr>
          <w:rFonts w:hint="eastAsia" w:ascii="Times New Roman" w:hAnsi="Times New Roman" w:eastAsia="仿宋_GB2312"/>
          <w:color w:val="auto"/>
          <w:spacing w:val="0"/>
          <w:w w:val="100"/>
          <w:kern w:val="0"/>
          <w:sz w:val="32"/>
          <w:szCs w:val="32"/>
          <w:u w:val="none"/>
          <w:shd w:val="clear" w:color="auto" w:fill="auto"/>
          <w:lang w:val="en-US" w:eastAsia="zh-CN" w:bidi="ar"/>
        </w:rPr>
      </w:pPr>
      <w:bookmarkStart w:id="35" w:name="_Toc5629"/>
      <w:r>
        <w:rPr>
          <w:rStyle w:val="24"/>
          <w:rFonts w:hint="eastAsia" w:ascii="Times New Roman" w:hAnsi="Times New Roman" w:cs="Times New Roman"/>
          <w:color w:val="auto"/>
          <w:kern w:val="2"/>
          <w:szCs w:val="30"/>
          <w:u w:val="none"/>
          <w:shd w:val="clear" w:color="auto" w:fill="auto"/>
          <w:lang w:val="en-US" w:eastAsia="zh-CN" w:bidi="zh-TW"/>
        </w:rPr>
        <w:t>1.安全主体责任不落实。</w:t>
      </w:r>
      <w:bookmarkEnd w:id="35"/>
      <w:r>
        <w:rPr>
          <w:rFonts w:hint="eastAsia" w:ascii="仿宋_GB2312" w:hAnsi="仿宋_GB2312" w:eastAsia="仿宋_GB2312"/>
          <w:color w:val="auto"/>
          <w:sz w:val="32"/>
          <w:szCs w:val="32"/>
          <w:lang w:val="en-US" w:eastAsia="zh-CN"/>
        </w:rPr>
        <w:t>一是</w:t>
      </w:r>
      <w:r>
        <w:rPr>
          <w:rFonts w:hint="eastAsia" w:ascii="仿宋_GB2312" w:hAnsi="仿宋_GB2312" w:eastAsia="仿宋_GB2312"/>
          <w:i w:val="0"/>
          <w:iCs w:val="0"/>
          <w:color w:val="auto"/>
          <w:spacing w:val="0"/>
          <w:sz w:val="32"/>
          <w:szCs w:val="32"/>
          <w:shd w:val="clear" w:color="auto" w:fill="FFFFFF"/>
        </w:rPr>
        <w:t>未制定安全生产规章制度和操作规程，</w:t>
      </w:r>
      <w:r>
        <w:rPr>
          <w:rFonts w:hint="eastAsia" w:ascii="仿宋_GB2312" w:hAnsi="仿宋_GB2312" w:eastAsia="仿宋_GB2312"/>
          <w:i w:val="0"/>
          <w:iCs w:val="0"/>
          <w:color w:val="auto"/>
          <w:spacing w:val="0"/>
          <w:sz w:val="32"/>
          <w:szCs w:val="32"/>
          <w:shd w:val="clear" w:color="auto" w:fill="FFFFFF"/>
          <w:lang w:eastAsia="zh-CN"/>
        </w:rPr>
        <w:t>未制定全员安全生产责任制。</w:t>
      </w:r>
      <w:r>
        <w:rPr>
          <w:rFonts w:hint="eastAsia" w:ascii="仿宋_GB2312" w:hAnsi="仿宋_GB2312" w:eastAsia="仿宋_GB2312"/>
          <w:b w:val="0"/>
          <w:bCs w:val="0"/>
          <w:color w:val="auto"/>
          <w:sz w:val="32"/>
          <w:szCs w:val="32"/>
          <w:lang w:val="en-US" w:eastAsia="zh-CN"/>
        </w:rPr>
        <w:t>二是安全生产教育培训严重缺失。</w:t>
      </w:r>
      <w:r>
        <w:rPr>
          <w:rFonts w:hint="eastAsia" w:ascii="Times New Roman" w:hAnsi="Times New Roman" w:eastAsia="仿宋_GB2312"/>
          <w:color w:val="auto"/>
          <w:spacing w:val="0"/>
          <w:w w:val="100"/>
          <w:kern w:val="0"/>
          <w:sz w:val="32"/>
          <w:szCs w:val="32"/>
          <w:u w:val="none"/>
          <w:shd w:val="clear" w:color="auto" w:fill="auto"/>
          <w:lang w:val="en-US" w:eastAsia="zh-CN" w:bidi="ar"/>
        </w:rPr>
        <w:t>未对全员进行安全生产教育培训并如实记录安全生产教育培训的时间、内容及考核情况，现场作业人员随招随用，未培训就上岗，</w:t>
      </w:r>
      <w:r>
        <w:rPr>
          <w:rFonts w:hint="eastAsia" w:ascii="仿宋_GB2312" w:hAnsi="仿宋_GB2312" w:eastAsia="仿宋_GB2312"/>
          <w:color w:val="auto"/>
          <w:sz w:val="32"/>
          <w:szCs w:val="32"/>
          <w:lang w:val="en-US" w:eastAsia="zh-CN"/>
        </w:rPr>
        <w:t>致使作业人员安全意识淡漠，自我防范意识差，对作业现场危险有害因素认识不到位，对违章作业可能带来的后果认识不足。</w:t>
      </w:r>
      <w:r>
        <w:rPr>
          <w:rFonts w:hint="eastAsia" w:ascii="仿宋_GB2312" w:hAnsi="仿宋_GB2312" w:eastAsia="仿宋_GB2312"/>
          <w:i w:val="0"/>
          <w:iCs w:val="0"/>
          <w:color w:val="auto"/>
          <w:spacing w:val="0"/>
          <w:sz w:val="32"/>
          <w:szCs w:val="32"/>
          <w:shd w:val="clear" w:color="auto" w:fill="FFFFFF"/>
          <w:lang w:val="en-US" w:eastAsia="zh-CN"/>
        </w:rPr>
        <w:t>违反了《中华人民共和国安全生产法》（2021年）第二十一条第（一）项、第（二）项</w:t>
      </w:r>
      <w:r>
        <w:rPr>
          <w:rFonts w:ascii="Times New Roman" w:hAnsi="Times New Roman" w:eastAsia="仿宋_GB2312"/>
          <w:color w:val="auto"/>
          <w:spacing w:val="-6"/>
          <w:w w:val="100"/>
          <w:kern w:val="0"/>
          <w:sz w:val="32"/>
          <w:szCs w:val="32"/>
          <w:u w:val="none"/>
          <w:shd w:val="clear" w:color="auto" w:fill="auto"/>
          <w:vertAlign w:val="superscript"/>
          <w:lang w:val="en-US" w:eastAsia="zh-CN" w:bidi="ar"/>
        </w:rPr>
        <w:t>①</w:t>
      </w:r>
      <w:r>
        <w:rPr>
          <w:rFonts w:hint="eastAsia" w:ascii="仿宋_GB2312" w:hAnsi="仿宋_GB2312" w:eastAsia="仿宋_GB2312"/>
          <w:i w:val="0"/>
          <w:iCs w:val="0"/>
          <w:color w:val="auto"/>
          <w:spacing w:val="0"/>
          <w:sz w:val="32"/>
          <w:szCs w:val="32"/>
          <w:shd w:val="clear" w:color="auto" w:fill="FFFFFF"/>
          <w:lang w:val="en-US" w:eastAsia="zh-CN"/>
        </w:rPr>
        <w:t>，第二十八条第一款、第四款</w:t>
      </w:r>
      <w:r>
        <w:rPr>
          <w:rFonts w:ascii="Times New Roman" w:hAnsi="Times New Roman" w:eastAsia="仿宋_GB2312"/>
          <w:color w:val="auto"/>
          <w:spacing w:val="-6"/>
          <w:w w:val="100"/>
          <w:kern w:val="0"/>
          <w:sz w:val="32"/>
          <w:szCs w:val="32"/>
          <w:u w:val="none"/>
          <w:shd w:val="clear" w:color="auto" w:fill="auto"/>
          <w:vertAlign w:val="superscript"/>
          <w:lang w:val="en-US" w:eastAsia="zh-CN" w:bidi="ar"/>
        </w:rPr>
        <w:t>②</w:t>
      </w:r>
      <w:r>
        <w:rPr>
          <w:rFonts w:hint="eastAsia" w:ascii="Times New Roman" w:hAnsi="Times New Roman" w:eastAsia="仿宋_GB2312"/>
          <w:color w:val="auto"/>
          <w:spacing w:val="0"/>
          <w:w w:val="100"/>
          <w:kern w:val="0"/>
          <w:sz w:val="32"/>
          <w:szCs w:val="32"/>
          <w:u w:val="none"/>
          <w:shd w:val="clear" w:color="auto" w:fill="auto"/>
          <w:lang w:val="en-US" w:eastAsia="zh-CN" w:bidi="ar"/>
        </w:rPr>
        <w:t>之规定。</w:t>
      </w:r>
      <w:bookmarkStart w:id="36" w:name="_Toc14512"/>
    </w:p>
    <w:p>
      <w:pPr>
        <w:keepNext w:val="0"/>
        <w:keepLines w:val="0"/>
        <w:pageBreakBefore w:val="0"/>
        <w:widowControl w:val="0"/>
        <w:numPr>
          <w:ilvl w:val="0"/>
          <w:numId w:val="0"/>
        </w:numPr>
        <w:kinsoku/>
        <w:wordWrap/>
        <w:overflowPunct/>
        <w:topLinePunct w:val="0"/>
        <w:autoSpaceDE/>
        <w:autoSpaceDN/>
        <w:bidi w:val="0"/>
        <w:adjustRightInd/>
        <w:snapToGrid/>
        <w:spacing w:line="550" w:lineRule="exact"/>
        <w:ind w:firstLine="643" w:firstLineChars="200"/>
        <w:textAlignment w:val="auto"/>
        <w:rPr>
          <w:rFonts w:hint="eastAsia" w:ascii="仿宋_GB2312" w:hAnsi="仿宋_GB2312" w:eastAsia="仿宋_GB2312"/>
          <w:i w:val="0"/>
          <w:iCs w:val="0"/>
          <w:color w:val="auto"/>
          <w:spacing w:val="0"/>
          <w:sz w:val="32"/>
          <w:szCs w:val="32"/>
          <w:shd w:val="clear" w:color="auto" w:fill="FFFFFF"/>
          <w:lang w:val="en-US" w:eastAsia="zh-CN"/>
        </w:rPr>
      </w:pPr>
      <w:r>
        <w:rPr>
          <w:rStyle w:val="24"/>
          <w:rFonts w:hint="eastAsia" w:ascii="Times New Roman" w:hAnsi="Times New Roman" w:cs="Times New Roman"/>
          <w:color w:val="auto"/>
          <w:kern w:val="2"/>
          <w:szCs w:val="30"/>
          <w:u w:val="none"/>
          <w:shd w:val="clear" w:color="auto" w:fill="auto"/>
          <w:lang w:val="en-US" w:eastAsia="zh-CN" w:bidi="zh-TW"/>
        </w:rPr>
        <w:t>2.现场管理混乱。</w:t>
      </w:r>
      <w:bookmarkEnd w:id="36"/>
      <w:r>
        <w:rPr>
          <w:rFonts w:hint="eastAsia" w:ascii="仿宋_GB2312" w:hAnsi="仿宋_GB2312" w:eastAsia="仿宋_GB2312"/>
          <w:i w:val="0"/>
          <w:iCs w:val="0"/>
          <w:color w:val="auto"/>
          <w:spacing w:val="0"/>
          <w:sz w:val="32"/>
          <w:szCs w:val="32"/>
          <w:shd w:val="clear" w:color="auto" w:fill="FFFFFF"/>
        </w:rPr>
        <w:t>承接</w:t>
      </w:r>
      <w:r>
        <w:rPr>
          <w:rFonts w:hint="eastAsia" w:ascii="仿宋_GB2312" w:hAnsi="仿宋_GB2312" w:eastAsia="仿宋_GB2312"/>
          <w:i w:val="0"/>
          <w:iCs w:val="0"/>
          <w:color w:val="auto"/>
          <w:spacing w:val="0"/>
          <w:sz w:val="32"/>
          <w:szCs w:val="32"/>
          <w:shd w:val="clear" w:color="auto" w:fill="FFFFFF"/>
          <w:lang w:eastAsia="zh-CN"/>
        </w:rPr>
        <w:t>德天顺（绿地中心店）厨房设备</w:t>
      </w:r>
      <w:r>
        <w:rPr>
          <w:rFonts w:hint="eastAsia" w:ascii="Times New Roman" w:hAnsi="Times New Roman" w:eastAsia="仿宋_GB2312"/>
          <w:color w:val="auto"/>
          <w:spacing w:val="0"/>
          <w:w w:val="100"/>
          <w:kern w:val="0"/>
          <w:sz w:val="32"/>
          <w:szCs w:val="32"/>
          <w:u w:val="none"/>
          <w:shd w:val="clear" w:color="auto" w:fill="auto"/>
          <w:lang w:val="en-US" w:eastAsia="zh-CN" w:bidi="ar"/>
        </w:rPr>
        <w:t>及排烟系统工程</w:t>
      </w:r>
      <w:r>
        <w:rPr>
          <w:rFonts w:hint="eastAsia" w:ascii="仿宋_GB2312" w:hAnsi="仿宋_GB2312" w:eastAsia="仿宋_GB2312"/>
          <w:i w:val="0"/>
          <w:iCs w:val="0"/>
          <w:color w:val="auto"/>
          <w:spacing w:val="0"/>
          <w:sz w:val="32"/>
          <w:szCs w:val="32"/>
          <w:shd w:val="clear" w:color="auto" w:fill="FFFFFF"/>
        </w:rPr>
        <w:t>，</w:t>
      </w:r>
      <w:r>
        <w:rPr>
          <w:rFonts w:hint="eastAsia" w:ascii="Times New Roman" w:hAnsi="Times New Roman" w:eastAsia="仿宋_GB2312"/>
          <w:color w:val="auto"/>
          <w:spacing w:val="0"/>
          <w:w w:val="100"/>
          <w:kern w:val="0"/>
          <w:sz w:val="32"/>
          <w:szCs w:val="32"/>
          <w:u w:val="none"/>
          <w:shd w:val="clear" w:color="auto" w:fill="auto"/>
          <w:lang w:val="en-US" w:eastAsia="zh-CN" w:bidi="ar"/>
        </w:rPr>
        <w:t>作业人员贺X无低压电工作业证，未严格审查特种作业人员持证情况，致使无证人员上岗作业；未对施工现场进行检查、巡查，</w:t>
      </w:r>
      <w:r>
        <w:rPr>
          <w:rFonts w:hint="eastAsia" w:ascii="仿宋_GB2312" w:hAnsi="仿宋_GB2312" w:eastAsia="仿宋_GB2312"/>
          <w:i w:val="0"/>
          <w:iCs w:val="0"/>
          <w:color w:val="auto"/>
          <w:spacing w:val="0"/>
          <w:sz w:val="32"/>
          <w:szCs w:val="32"/>
          <w:shd w:val="clear" w:color="auto" w:fill="FFFFFF"/>
        </w:rPr>
        <w:t>未能及时</w:t>
      </w:r>
      <w:r>
        <w:rPr>
          <w:rFonts w:hint="eastAsia" w:ascii="仿宋_GB2312" w:hAnsi="仿宋_GB2312" w:eastAsia="仿宋_GB2312"/>
          <w:i w:val="0"/>
          <w:iCs w:val="0"/>
          <w:color w:val="auto"/>
          <w:spacing w:val="0"/>
          <w:sz w:val="32"/>
          <w:szCs w:val="32"/>
          <w:shd w:val="clear" w:color="auto" w:fill="FFFFFF"/>
          <w:lang w:eastAsia="zh-CN"/>
        </w:rPr>
        <w:t>发现</w:t>
      </w:r>
      <w:r>
        <w:rPr>
          <w:rFonts w:hint="eastAsia" w:ascii="仿宋_GB2312" w:hAnsi="仿宋_GB2312" w:eastAsia="仿宋_GB2312"/>
          <w:i w:val="0"/>
          <w:iCs w:val="0"/>
          <w:color w:val="auto"/>
          <w:spacing w:val="0"/>
          <w:sz w:val="32"/>
          <w:szCs w:val="32"/>
          <w:shd w:val="clear" w:color="auto" w:fill="FFFFFF"/>
        </w:rPr>
        <w:t>作业人员违规作业行为</w:t>
      </w:r>
      <w:r>
        <w:rPr>
          <w:rFonts w:hint="eastAsia" w:ascii="仿宋_GB2312" w:hAnsi="仿宋_GB2312" w:eastAsia="仿宋_GB2312"/>
          <w:i w:val="0"/>
          <w:iCs w:val="0"/>
          <w:color w:val="auto"/>
          <w:spacing w:val="0"/>
          <w:sz w:val="32"/>
          <w:szCs w:val="32"/>
          <w:shd w:val="clear" w:color="auto" w:fill="FFFFFF"/>
          <w:lang w:eastAsia="zh-CN"/>
        </w:rPr>
        <w:t>。</w:t>
      </w:r>
      <w:r>
        <w:rPr>
          <w:rFonts w:hint="eastAsia" w:ascii="仿宋_GB2312" w:hAnsi="仿宋_GB2312" w:eastAsia="仿宋_GB2312"/>
          <w:i w:val="0"/>
          <w:iCs w:val="0"/>
          <w:color w:val="auto"/>
          <w:spacing w:val="0"/>
          <w:sz w:val="32"/>
          <w:szCs w:val="32"/>
          <w:shd w:val="clear" w:color="auto" w:fill="FFFFFF"/>
          <w:lang w:val="en-US" w:eastAsia="zh-CN"/>
        </w:rPr>
        <w:t>违反了《中华人民共和国安全生产法》（2021年）第三十条第一款</w:t>
      </w:r>
      <w:r>
        <w:rPr>
          <w:rFonts w:ascii="Times New Roman" w:hAnsi="Times New Roman" w:eastAsia="仿宋_GB2312"/>
          <w:color w:val="auto"/>
          <w:spacing w:val="-6"/>
          <w:w w:val="100"/>
          <w:kern w:val="0"/>
          <w:sz w:val="32"/>
          <w:szCs w:val="32"/>
          <w:u w:val="none"/>
          <w:shd w:val="clear" w:color="auto" w:fill="auto"/>
          <w:vertAlign w:val="superscript"/>
          <w:lang w:val="en-US" w:eastAsia="zh-CN" w:bidi="ar"/>
        </w:rPr>
        <w:t>③</w:t>
      </w:r>
      <w:r>
        <w:rPr>
          <w:rFonts w:hint="eastAsia" w:ascii="仿宋_GB2312" w:hAnsi="仿宋_GB2312" w:eastAsia="仿宋_GB2312"/>
          <w:i w:val="0"/>
          <w:iCs w:val="0"/>
          <w:color w:val="auto"/>
          <w:spacing w:val="0"/>
          <w:sz w:val="32"/>
          <w:szCs w:val="32"/>
          <w:shd w:val="clear" w:color="auto" w:fill="FFFFFF"/>
          <w:lang w:val="en-US" w:eastAsia="zh-CN"/>
        </w:rPr>
        <w:t>、第四十一条第二款</w:t>
      </w:r>
      <w:r>
        <w:rPr>
          <w:rFonts w:ascii="Times New Roman" w:hAnsi="Times New Roman" w:eastAsia="仿宋_GB2312"/>
          <w:color w:val="auto"/>
          <w:spacing w:val="-6"/>
          <w:w w:val="100"/>
          <w:kern w:val="0"/>
          <w:sz w:val="32"/>
          <w:szCs w:val="32"/>
          <w:u w:val="none"/>
          <w:shd w:val="clear" w:color="auto" w:fill="auto"/>
          <w:vertAlign w:val="superscript"/>
          <w:lang w:val="en-US" w:eastAsia="zh-CN" w:bidi="ar"/>
        </w:rPr>
        <w:t>④</w:t>
      </w:r>
      <w:r>
        <w:rPr>
          <w:rFonts w:hint="eastAsia" w:ascii="Times New Roman" w:hAnsi="Times New Roman" w:eastAsia="仿宋_GB2312"/>
          <w:color w:val="auto"/>
          <w:spacing w:val="0"/>
          <w:w w:val="100"/>
          <w:kern w:val="0"/>
          <w:sz w:val="32"/>
          <w:szCs w:val="32"/>
          <w:u w:val="none"/>
          <w:shd w:val="clear" w:color="auto" w:fill="auto"/>
          <w:lang w:val="en-US" w:eastAsia="zh-CN" w:bidi="ar"/>
        </w:rPr>
        <w:t>之规定</w:t>
      </w:r>
      <w:r>
        <w:rPr>
          <w:rFonts w:hint="eastAsia" w:ascii="仿宋_GB2312" w:hAnsi="仿宋_GB2312" w:eastAsia="仿宋_GB2312"/>
          <w:i w:val="0"/>
          <w:iCs w:val="0"/>
          <w:color w:val="auto"/>
          <w:spacing w:val="0"/>
          <w:sz w:val="32"/>
          <w:szCs w:val="32"/>
          <w:shd w:val="clear" w:color="auto" w:fill="FFFFFF"/>
          <w:lang w:val="en-US" w:eastAsia="zh-CN"/>
        </w:rPr>
        <w:t>。</w:t>
      </w:r>
    </w:p>
    <w:p>
      <w:pPr>
        <w:pStyle w:val="4"/>
        <w:pageBreakBefore w:val="0"/>
        <w:kinsoku/>
        <w:wordWrap/>
        <w:overflowPunct/>
        <w:topLinePunct w:val="0"/>
        <w:autoSpaceDE/>
        <w:autoSpaceDN/>
        <w:bidi w:val="0"/>
        <w:adjustRightInd/>
        <w:snapToGrid/>
        <w:spacing w:line="580" w:lineRule="exact"/>
        <w:textAlignment w:val="auto"/>
        <w:rPr>
          <w:color w:val="auto"/>
          <w:lang w:val="en-US" w:eastAsia="zh-CN"/>
        </w:rPr>
      </w:pPr>
      <w:r>
        <w:rPr>
          <w:rFonts w:hint="eastAsia"/>
          <w:color w:val="auto"/>
          <w:lang w:val="en-US" w:eastAsia="zh-CN"/>
        </w:rPr>
        <w:t>（二）军山装饰公司</w:t>
      </w:r>
      <w:r>
        <w:rPr>
          <w:color w:val="auto"/>
          <w:lang w:val="en-US" w:eastAsia="zh-CN"/>
        </w:rPr>
        <mc:AlternateContent>
          <mc:Choice Requires="wps">
            <w:drawing>
              <wp:anchor distT="0" distB="0" distL="0" distR="0" simplePos="0" relativeHeight="251673600" behindDoc="0" locked="0" layoutInCell="1" allowOverlap="1">
                <wp:simplePos x="0" y="0"/>
                <wp:positionH relativeFrom="column">
                  <wp:posOffset>0</wp:posOffset>
                </wp:positionH>
                <wp:positionV relativeFrom="paragraph">
                  <wp:posOffset>0</wp:posOffset>
                </wp:positionV>
                <wp:extent cx="1827530" cy="635"/>
                <wp:effectExtent l="0" t="0" r="0" b="0"/>
                <wp:wrapNone/>
                <wp:docPr id="8" name="_x0000_s2058"/>
                <wp:cNvGraphicFramePr/>
                <a:graphic xmlns:a="http://schemas.openxmlformats.org/drawingml/2006/main">
                  <a:graphicData uri="http://schemas.microsoft.com/office/word/2010/wordprocessingShape">
                    <wps:wsp>
                      <wps:cNvCnPr/>
                      <wps:spPr>
                        <a:xfrm>
                          <a:off x="-38100" y="310515"/>
                          <a:ext cx="1827529" cy="635"/>
                        </a:xfrm>
                        <a:prstGeom prst="line">
                          <a:avLst/>
                        </a:prstGeom>
                        <a:ln w="15875">
                          <a:solidFill>
                            <a:prstClr val="white"/>
                          </a:solidFill>
                        </a:ln>
                      </wps:spPr>
                      <wps:bodyPr rot="0" vert="horz" wrap="square" lIns="91440" tIns="45720" rIns="91440" bIns="45720" anchor="t" anchorCtr="0"/>
                    </wps:wsp>
                  </a:graphicData>
                </a:graphic>
              </wp:anchor>
            </w:drawing>
          </mc:Choice>
          <mc:Fallback>
            <w:pict>
              <v:line id="_x0000_s2058" o:spid="_x0000_s1026" o:spt="20" style="position:absolute;left:0pt;margin-left:0pt;margin-top:0pt;height:0.05pt;width:143.9pt;z-index:251673600;mso-width-relative:page;mso-height-relative:page;" filled="f" stroked="t" coordsize="21600,21600" o:gfxdata="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8ch/n0wAA&#10;AAIBAAAPAAAAAAAAAAEAIAAAACIAAABkcnMvZG93bnJldi54bWxQSwECFAAUAAAACACHTuJAeEs1&#10;peoBAADLAwAADgAAAAAAAAABACAAAAAiAQAAZHJzL2Uyb0RvYy54bWxQSwUGAAAAAAYABgBZAQAA&#10;fgUAAAAA&#10;">
                <v:fill on="f" focussize="0,0"/>
                <v:stroke weight="1.25pt" color="#FFFFFF" joinstyle="round"/>
                <v:imagedata o:title=""/>
                <o:lock v:ext="edit" aspectratio="f"/>
              </v:line>
            </w:pict>
          </mc:Fallback>
        </mc:AlternateConten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120" w:line="580" w:lineRule="exact"/>
        <w:ind w:firstLine="643" w:firstLineChars="200"/>
        <w:jc w:val="both"/>
        <w:textAlignment w:val="auto"/>
        <w:rPr>
          <w:rFonts w:hint="eastAsia"/>
          <w:color w:val="auto"/>
          <w:lang w:val="en-US" w:eastAsia="zh-CN"/>
        </w:rPr>
      </w:pPr>
      <w:bookmarkStart w:id="37" w:name="_Toc4595"/>
      <w:r>
        <w:rPr>
          <w:rStyle w:val="24"/>
          <w:rFonts w:hint="eastAsia" w:ascii="Times New Roman" w:hAnsi="Times New Roman" w:cs="Times New Roman"/>
          <w:color w:val="auto"/>
          <w:kern w:val="2"/>
          <w:szCs w:val="30"/>
          <w:u w:val="none"/>
          <w:shd w:val="clear" w:color="auto" w:fill="auto"/>
          <w:lang w:val="en-US" w:eastAsia="zh-CN" w:bidi="zh-TW"/>
        </w:rPr>
        <w:t>1.施工现场安全管理混乱。</w:t>
      </w:r>
      <w:bookmarkEnd w:id="37"/>
      <w:r>
        <w:rPr>
          <w:rFonts w:hint="eastAsia" w:ascii="Times New Roman" w:hAnsi="Times New Roman" w:eastAsia="仿宋_GB2312"/>
          <w:color w:val="auto"/>
          <w:spacing w:val="0"/>
          <w:w w:val="100"/>
          <w:kern w:val="0"/>
          <w:sz w:val="32"/>
          <w:szCs w:val="32"/>
          <w:u w:val="none"/>
          <w:shd w:val="clear" w:color="auto" w:fill="auto"/>
          <w:lang w:val="en-US" w:eastAsia="zh-CN" w:bidi="ar"/>
        </w:rPr>
        <w:t>施工安全管理不规范，风险源识别、安全交底等工作流于形式。临时用电、各岗位安全管理</w:t>
      </w:r>
      <w:bookmarkStart w:id="38" w:name="_Toc9334"/>
    </w:p>
    <w:p>
      <w:pPr>
        <w:pStyle w:val="4"/>
        <w:pageBreakBefore w:val="0"/>
        <w:kinsoku/>
        <w:wordWrap/>
        <w:overflowPunct/>
        <w:topLinePunct w:val="0"/>
        <w:autoSpaceDE/>
        <w:autoSpaceDN/>
        <w:bidi w:val="0"/>
        <w:adjustRightInd/>
        <w:snapToGrid/>
        <w:spacing w:line="580" w:lineRule="exact"/>
        <w:textAlignment w:val="auto"/>
        <w:outlineLvl w:val="9"/>
        <w:rPr>
          <w:rFonts w:hint="eastAsia"/>
          <w:color w:val="auto"/>
          <w:lang w:val="en-US" w:eastAsia="zh-CN"/>
        </w:rPr>
      </w:pPr>
      <w:r>
        <w:rPr>
          <w:rFonts w:hint="eastAsia" w:ascii="仿宋_GB2312" w:hAnsi="仿宋_GB2312" w:eastAsia="仿宋_GB2312" w:cs="仿宋_GB2312"/>
          <w:color w:val="auto"/>
          <w:spacing w:val="0"/>
          <w:w w:val="100"/>
          <w:position w:val="0"/>
          <w:sz w:val="21"/>
          <w:szCs w:val="21"/>
          <w:shd w:val="clear"/>
          <w:lang w:val="en-US" w:eastAsia="zh-CN" w:bidi="ar"/>
        </w:rPr>
        <mc:AlternateContent>
          <mc:Choice Requires="wps">
            <w:drawing>
              <wp:anchor distT="0" distB="0" distL="114300" distR="114300" simplePos="0" relativeHeight="251666432" behindDoc="0" locked="0" layoutInCell="1" allowOverlap="1">
                <wp:simplePos x="0" y="0"/>
                <wp:positionH relativeFrom="column">
                  <wp:posOffset>45720</wp:posOffset>
                </wp:positionH>
                <wp:positionV relativeFrom="paragraph">
                  <wp:posOffset>247650</wp:posOffset>
                </wp:positionV>
                <wp:extent cx="1827530" cy="635"/>
                <wp:effectExtent l="0" t="0" r="0" b="0"/>
                <wp:wrapNone/>
                <wp:docPr id="12" name="直接连接符 1"/>
                <wp:cNvGraphicFramePr/>
                <a:graphic xmlns:a="http://schemas.openxmlformats.org/drawingml/2006/main">
                  <a:graphicData uri="http://schemas.microsoft.com/office/word/2010/wordprocessingShape">
                    <wps:wsp>
                      <wps:cNvCnPr/>
                      <wps:spPr>
                        <a:xfrm>
                          <a:off x="976630" y="8341995"/>
                          <a:ext cx="1827530" cy="635"/>
                        </a:xfrm>
                        <a:prstGeom prst="line">
                          <a:avLst/>
                        </a:prstGeom>
                        <a:ln w="15875" cap="flat" cmpd="sng">
                          <a:solidFill>
                            <a:srgbClr val="000000"/>
                          </a:solidFill>
                          <a:prstDash val="solid"/>
                          <a:headEnd type="none" w="med" len="med"/>
                          <a:tailEnd type="none" w="med" len="med"/>
                        </a:ln>
                        <a:effectLst/>
                      </wps:spPr>
                      <wps:bodyPr upright="1"/>
                    </wps:wsp>
                  </a:graphicData>
                </a:graphic>
              </wp:anchor>
            </w:drawing>
          </mc:Choice>
          <mc:Fallback>
            <w:pict>
              <v:line id="直接连接符 1" o:spid="_x0000_s1026" o:spt="20" style="position:absolute;left:0pt;margin-left:3.6pt;margin-top:19.5pt;height:0.05pt;width:143.9pt;z-index:251666432;mso-width-relative:page;mso-height-relative:page;" filled="f" stroked="t" coordsize="21600,21600" o:gfxdata="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XIiQ1wAAAAcBAAAPAAAAAAAAAAEAIAAAACIA&#10;AABkcnMvZG93bnJldi54bWxQSwECFAAUAAAACACHTuJA25FNTQoCAAABBAAADgAAAAAAAAABACAA&#10;AAAmAQAAZHJzL2Uyb0RvYy54bWxQSwUGAAAAAAYABgBZAQAAogUAAAAA&#10;">
                <v:fill on="f" focussize="0,0"/>
                <v:stroke weight="1.25pt" color="#000000" joinstyle="round"/>
                <v:imagedata o:title=""/>
                <o:lock v:ext="edit" aspectratio="f"/>
              </v:line>
            </w:pict>
          </mc:Fallback>
        </mc:AlternateContent>
      </w:r>
    </w:p>
    <w:p>
      <w:pPr>
        <w:pStyle w:val="21"/>
        <w:keepNext w:val="0"/>
        <w:keepLines w:val="0"/>
        <w:pageBreakBefore w:val="0"/>
        <w:widowControl/>
        <w:numPr>
          <w:ilvl w:val="0"/>
          <w:numId w:val="1"/>
        </w:numPr>
        <w:suppressLineNumbers w:val="0"/>
        <w:pBdr>
          <w:top w:val="none" w:color="000000" w:sz="0" w:space="0"/>
          <w:left w:val="none" w:color="000000" w:sz="0" w:space="0"/>
          <w:bottom w:val="none" w:color="000000" w:sz="0" w:space="0"/>
          <w:right w:val="none" w:color="000000" w:sz="0" w:space="0"/>
        </w:pBdr>
        <w:shd w:val="clear" w:color="auto" w:fill="FFFFFF"/>
        <w:kinsoku/>
        <w:wordWrap/>
        <w:overflowPunct/>
        <w:topLinePunct w:val="0"/>
        <w:autoSpaceDE/>
        <w:autoSpaceDN/>
        <w:bidi w:val="0"/>
        <w:adjustRightInd/>
        <w:snapToGrid/>
        <w:spacing w:before="0" w:beforeAutospacing="0" w:after="0" w:afterAutospacing="0" w:line="280" w:lineRule="exact"/>
        <w:ind w:left="0" w:leftChars="0" w:right="0" w:firstLine="0" w:firstLineChars="0"/>
        <w:jc w:val="both"/>
        <w:textAlignment w:val="auto"/>
        <w:rPr>
          <w:rFonts w:hint="eastAsia" w:ascii="宋体" w:hAnsi="宋体" w:eastAsia="宋体" w:cs="宋体"/>
          <w:color w:val="auto"/>
          <w:spacing w:val="0"/>
          <w:w w:val="100"/>
          <w:kern w:val="0"/>
          <w:sz w:val="18"/>
          <w:szCs w:val="18"/>
          <w:u w:val="none"/>
          <w:shd w:val="clear" w:color="auto" w:fill="auto"/>
          <w:lang w:val="en-US" w:eastAsia="zh-CN" w:bidi="ar"/>
        </w:rPr>
      </w:pPr>
      <w:r>
        <w:rPr>
          <w:rFonts w:hint="eastAsia" w:ascii="宋体" w:hAnsi="宋体" w:eastAsia="宋体" w:cs="宋体"/>
          <w:color w:val="auto"/>
          <w:spacing w:val="0"/>
          <w:w w:val="100"/>
          <w:kern w:val="0"/>
          <w:sz w:val="18"/>
          <w:szCs w:val="18"/>
          <w:u w:val="none"/>
          <w:shd w:val="clear" w:color="auto" w:fill="auto"/>
          <w:lang w:val="en-US" w:eastAsia="zh-CN" w:bidi="ar"/>
        </w:rPr>
        <w:t>《中华人民共和国安全生产法》第二十一条：生产经营单位的主要负责人对本单位安全生产工作负有下列职责:（一）建立健全并落实本单位全员安全生产责任制，加强安全生产标准化建设；（二）组织制定并实施本单位安全生产规章制度和操作规程；</w:t>
      </w:r>
    </w:p>
    <w:p>
      <w:pPr>
        <w:pStyle w:val="21"/>
        <w:keepNext w:val="0"/>
        <w:keepLines w:val="0"/>
        <w:pageBreakBefore w:val="0"/>
        <w:widowControl/>
        <w:numPr>
          <w:ilvl w:val="0"/>
          <w:numId w:val="0"/>
        </w:numPr>
        <w:suppressLineNumbers w:val="0"/>
        <w:pBdr>
          <w:top w:val="none" w:color="000000" w:sz="0" w:space="0"/>
          <w:left w:val="none" w:color="000000" w:sz="0" w:space="0"/>
          <w:bottom w:val="none" w:color="000000" w:sz="0" w:space="0"/>
          <w:right w:val="none" w:color="000000" w:sz="0" w:space="0"/>
        </w:pBdr>
        <w:shd w:val="clear" w:color="auto" w:fill="FFFFFF"/>
        <w:kinsoku/>
        <w:wordWrap/>
        <w:overflowPunct/>
        <w:topLinePunct w:val="0"/>
        <w:autoSpaceDE/>
        <w:autoSpaceDN/>
        <w:bidi w:val="0"/>
        <w:adjustRightInd/>
        <w:snapToGrid/>
        <w:spacing w:before="0" w:beforeAutospacing="0" w:after="0" w:afterAutospacing="0" w:line="280" w:lineRule="exact"/>
        <w:ind w:leftChars="0" w:right="0" w:rightChars="0"/>
        <w:jc w:val="both"/>
        <w:textAlignment w:val="auto"/>
        <w:rPr>
          <w:rFonts w:hint="eastAsia" w:ascii="宋体" w:hAnsi="宋体" w:eastAsia="宋体" w:cs="宋体"/>
          <w:color w:val="auto"/>
          <w:spacing w:val="-6"/>
          <w:w w:val="100"/>
          <w:kern w:val="0"/>
          <w:sz w:val="18"/>
          <w:szCs w:val="18"/>
          <w:u w:val="none"/>
          <w:shd w:val="clear" w:color="auto" w:fill="auto"/>
          <w:lang w:val="en-US" w:eastAsia="zh-CN" w:bidi="ar"/>
        </w:rPr>
      </w:pPr>
      <w:r>
        <w:rPr>
          <w:rFonts w:hint="eastAsia" w:ascii="宋体" w:hAnsi="宋体" w:eastAsia="宋体" w:cs="宋体"/>
          <w:color w:val="auto"/>
          <w:spacing w:val="0"/>
          <w:w w:val="100"/>
          <w:kern w:val="0"/>
          <w:sz w:val="18"/>
          <w:szCs w:val="18"/>
          <w:u w:val="none"/>
          <w:shd w:val="clear" w:color="auto" w:fill="auto"/>
          <w:lang w:val="en-US" w:eastAsia="zh-CN" w:bidi="ar"/>
        </w:rPr>
        <w:t xml:space="preserve">② </w:t>
      </w:r>
      <w:r>
        <w:rPr>
          <w:rFonts w:hint="eastAsia" w:ascii="宋体" w:hAnsi="宋体" w:eastAsia="宋体" w:cs="宋体"/>
          <w:color w:val="auto"/>
          <w:spacing w:val="-6"/>
          <w:w w:val="100"/>
          <w:kern w:val="0"/>
          <w:sz w:val="18"/>
          <w:szCs w:val="18"/>
          <w:u w:val="none"/>
          <w:shd w:val="clear" w:color="auto" w:fill="auto"/>
          <w:lang w:val="en-US" w:eastAsia="zh-CN" w:bidi="ar"/>
        </w:rPr>
        <w:t>《中华人民共和国安全生产法》第二十八条第一款：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第四款 生产经营单位应当建立安全生产教育和培训档案，如实记录安全生产教育和培训的时间、内容、参加人员以及考核结果等情况。</w:t>
      </w:r>
    </w:p>
    <w:p>
      <w:pPr>
        <w:pStyle w:val="21"/>
        <w:keepNext w:val="0"/>
        <w:keepLines w:val="0"/>
        <w:pageBreakBefore w:val="0"/>
        <w:widowControl/>
        <w:numPr>
          <w:ilvl w:val="0"/>
          <w:numId w:val="0"/>
        </w:numPr>
        <w:suppressLineNumbers w:val="0"/>
        <w:pBdr>
          <w:top w:val="none" w:color="000000" w:sz="0" w:space="0"/>
          <w:left w:val="none" w:color="000000" w:sz="0" w:space="0"/>
          <w:bottom w:val="none" w:color="000000" w:sz="0" w:space="0"/>
          <w:right w:val="none" w:color="000000" w:sz="0" w:space="0"/>
        </w:pBdr>
        <w:shd w:val="clear" w:color="auto" w:fill="FFFFFF"/>
        <w:kinsoku/>
        <w:wordWrap/>
        <w:overflowPunct/>
        <w:topLinePunct w:val="0"/>
        <w:autoSpaceDE/>
        <w:autoSpaceDN/>
        <w:bidi w:val="0"/>
        <w:adjustRightInd/>
        <w:snapToGrid/>
        <w:spacing w:beforeAutospacing="0" w:after="0" w:afterAutospacing="0" w:line="280" w:lineRule="exact"/>
        <w:ind w:leftChars="0" w:right="0" w:rightChars="0"/>
        <w:jc w:val="both"/>
        <w:textAlignment w:val="auto"/>
        <w:rPr>
          <w:rFonts w:hint="eastAsia" w:ascii="宋体" w:hAnsi="宋体" w:eastAsia="宋体" w:cs="宋体"/>
          <w:color w:val="auto"/>
          <w:spacing w:val="-6"/>
          <w:w w:val="100"/>
          <w:kern w:val="0"/>
          <w:sz w:val="18"/>
          <w:szCs w:val="18"/>
          <w:u w:val="none"/>
          <w:shd w:val="clear" w:color="auto" w:fill="auto"/>
          <w:lang w:val="en-US" w:eastAsia="zh-CN" w:bidi="ar"/>
        </w:rPr>
      </w:pPr>
      <w:r>
        <w:rPr>
          <w:rFonts w:hint="default" w:ascii="宋体" w:hAnsi="宋体" w:eastAsia="宋体" w:cs="宋体"/>
          <w:color w:val="auto"/>
          <w:spacing w:val="-6"/>
          <w:w w:val="100"/>
          <w:kern w:val="0"/>
          <w:sz w:val="18"/>
          <w:szCs w:val="18"/>
          <w:u w:val="none"/>
          <w:shd w:val="clear" w:color="auto" w:fill="auto"/>
          <w:lang w:val="en-US" w:eastAsia="zh-CN" w:bidi="ar"/>
        </w:rPr>
        <w:t>③</w:t>
      </w:r>
      <w:r>
        <w:rPr>
          <w:rFonts w:hint="eastAsia" w:ascii="宋体" w:hAnsi="宋体" w:eastAsia="宋体" w:cs="宋体"/>
          <w:color w:val="auto"/>
          <w:spacing w:val="-6"/>
          <w:w w:val="100"/>
          <w:kern w:val="0"/>
          <w:sz w:val="18"/>
          <w:szCs w:val="18"/>
          <w:u w:val="none"/>
          <w:shd w:val="clear" w:color="auto" w:fill="auto"/>
          <w:lang w:val="en-US" w:eastAsia="zh-CN" w:bidi="ar"/>
        </w:rPr>
        <w:t>《中华人民共和国安全生产法》第三十条第一款：生产经营单位的特种作业人员必须按照国家有关规定经专门的安全作业培训，取得相应资格，方可上岗作业。</w:t>
      </w:r>
    </w:p>
    <w:p>
      <w:pPr>
        <w:pStyle w:val="21"/>
        <w:keepNext w:val="0"/>
        <w:keepLines w:val="0"/>
        <w:pageBreakBefore w:val="0"/>
        <w:widowControl/>
        <w:numPr>
          <w:ilvl w:val="0"/>
          <w:numId w:val="0"/>
        </w:numPr>
        <w:suppressLineNumbers w:val="0"/>
        <w:pBdr>
          <w:top w:val="none" w:color="000000" w:sz="0" w:space="0"/>
          <w:left w:val="none" w:color="000000" w:sz="0" w:space="0"/>
          <w:bottom w:val="none" w:color="000000" w:sz="0" w:space="0"/>
          <w:right w:val="none" w:color="000000" w:sz="0" w:space="0"/>
        </w:pBdr>
        <w:shd w:val="clear" w:color="auto" w:fill="FFFFFF"/>
        <w:kinsoku/>
        <w:wordWrap/>
        <w:overflowPunct/>
        <w:topLinePunct w:val="0"/>
        <w:autoSpaceDE/>
        <w:autoSpaceDN/>
        <w:bidi w:val="0"/>
        <w:adjustRightInd/>
        <w:snapToGrid/>
        <w:spacing w:beforeAutospacing="0" w:after="0" w:afterAutospacing="0" w:line="280" w:lineRule="exact"/>
        <w:ind w:leftChars="0" w:right="0" w:rightChars="0"/>
        <w:jc w:val="both"/>
        <w:textAlignment w:val="auto"/>
        <w:rPr>
          <w:rStyle w:val="24"/>
          <w:rFonts w:hint="eastAsia" w:ascii="Times New Roman" w:hAnsi="Times New Roman" w:cs="Times New Roman"/>
          <w:color w:val="auto"/>
          <w:kern w:val="2"/>
          <w:szCs w:val="30"/>
          <w:u w:val="none"/>
          <w:shd w:val="clear" w:color="auto" w:fill="auto"/>
          <w:lang w:val="en-US" w:eastAsia="zh-CN" w:bidi="zh-TW"/>
        </w:rPr>
      </w:pPr>
      <w:r>
        <w:rPr>
          <w:rFonts w:hint="eastAsia" w:ascii="宋体" w:hAnsi="宋体" w:eastAsia="宋体" w:cs="宋体"/>
          <w:color w:val="auto"/>
          <w:spacing w:val="-6"/>
          <w:w w:val="100"/>
          <w:kern w:val="0"/>
          <w:sz w:val="18"/>
          <w:szCs w:val="18"/>
          <w:u w:val="none"/>
          <w:shd w:val="clear" w:color="auto" w:fill="auto"/>
          <w:lang w:val="en-US" w:eastAsia="zh-CN" w:bidi="ar"/>
        </w:rPr>
        <w:t>④《中华人民共和国安全生产法》第四十一条第二款：生产经营单位应当建立健全生产安全事故隐患排查治理制度，采取技术、管理措施，及时发现并消除事故隐患。</w:t>
      </w:r>
    </w:p>
    <w:bookmarkEnd w:id="38"/>
    <w:p>
      <w:pPr>
        <w:keepNext w:val="0"/>
        <w:keepLines w:val="0"/>
        <w:pageBreakBefore w:val="0"/>
        <w:widowControl/>
        <w:suppressLineNumbers w:val="0"/>
        <w:kinsoku/>
        <w:wordWrap/>
        <w:overflowPunct/>
        <w:topLinePunct w:val="0"/>
        <w:autoSpaceDE/>
        <w:autoSpaceDN/>
        <w:bidi w:val="0"/>
        <w:adjustRightInd/>
        <w:snapToGrid/>
        <w:spacing w:line="580" w:lineRule="exact"/>
        <w:jc w:val="left"/>
        <w:textAlignment w:val="auto"/>
        <w:rPr>
          <w:rFonts w:hint="eastAsia" w:ascii="Times New Roman" w:hAnsi="Times New Roman" w:eastAsia="仿宋_GB2312"/>
          <w:color w:val="auto"/>
          <w:spacing w:val="0"/>
          <w:w w:val="100"/>
          <w:kern w:val="0"/>
          <w:sz w:val="32"/>
          <w:szCs w:val="32"/>
          <w:u w:val="none"/>
          <w:shd w:val="clear" w:color="auto" w:fill="auto"/>
          <w:lang w:val="en-US" w:eastAsia="zh-CN" w:bidi="ar"/>
        </w:rPr>
      </w:pPr>
      <w:r>
        <w:rPr>
          <w:rFonts w:hint="eastAsia" w:ascii="Times New Roman" w:hAnsi="Times New Roman" w:eastAsia="仿宋_GB2312"/>
          <w:color w:val="auto"/>
          <w:spacing w:val="0"/>
          <w:w w:val="100"/>
          <w:kern w:val="0"/>
          <w:sz w:val="32"/>
          <w:szCs w:val="32"/>
          <w:u w:val="none"/>
          <w:shd w:val="clear" w:color="auto" w:fill="auto"/>
          <w:lang w:val="en-US" w:eastAsia="zh-CN" w:bidi="ar"/>
        </w:rPr>
        <w:t>制度未按照相关规范组织施工或设置，临时用电未按三级用电两级漏电保护进行操作，未对现场作业工人进行安全生产教育培训，仅口头告知注意安全，作业人员不熟悉岗位操作规程。违反了《中华人民共和国安全生产法》（2021年）第二十八条第一款</w:t>
      </w:r>
      <w:r>
        <w:rPr>
          <w:rFonts w:ascii="Times New Roman" w:hAnsi="Times New Roman" w:eastAsia="仿宋_GB2312"/>
          <w:color w:val="auto"/>
          <w:spacing w:val="-6"/>
          <w:w w:val="100"/>
          <w:kern w:val="0"/>
          <w:sz w:val="32"/>
          <w:szCs w:val="32"/>
          <w:u w:val="none"/>
          <w:shd w:val="clear" w:color="auto" w:fill="auto"/>
          <w:vertAlign w:val="superscript"/>
          <w:lang w:val="en-US" w:eastAsia="zh-CN" w:bidi="ar"/>
        </w:rPr>
        <w:t>②</w:t>
      </w:r>
      <w:r>
        <w:rPr>
          <w:rFonts w:hint="eastAsia" w:ascii="Times New Roman" w:hAnsi="Times New Roman" w:eastAsia="仿宋_GB2312"/>
          <w:color w:val="auto"/>
          <w:spacing w:val="0"/>
          <w:w w:val="100"/>
          <w:kern w:val="0"/>
          <w:sz w:val="32"/>
          <w:szCs w:val="32"/>
          <w:u w:val="none"/>
          <w:shd w:val="clear" w:color="auto" w:fill="auto"/>
          <w:lang w:val="en-US" w:eastAsia="zh-CN" w:bidi="ar"/>
        </w:rPr>
        <w:t>、第四十一条第二款</w:t>
      </w:r>
      <w:r>
        <w:rPr>
          <w:rFonts w:ascii="Times New Roman" w:hAnsi="Times New Roman" w:eastAsia="仿宋_GB2312"/>
          <w:color w:val="auto"/>
          <w:spacing w:val="-6"/>
          <w:w w:val="100"/>
          <w:kern w:val="0"/>
          <w:sz w:val="32"/>
          <w:szCs w:val="32"/>
          <w:u w:val="none"/>
          <w:shd w:val="clear" w:color="auto" w:fill="auto"/>
          <w:vertAlign w:val="superscript"/>
          <w:lang w:val="en-US" w:eastAsia="zh-CN" w:bidi="ar"/>
        </w:rPr>
        <w:t>④</w:t>
      </w:r>
      <w:r>
        <w:rPr>
          <w:rFonts w:hint="eastAsia" w:ascii="Times New Roman" w:hAnsi="Times New Roman" w:eastAsia="仿宋_GB2312"/>
          <w:color w:val="auto"/>
          <w:spacing w:val="0"/>
          <w:w w:val="100"/>
          <w:kern w:val="0"/>
          <w:sz w:val="32"/>
          <w:szCs w:val="32"/>
          <w:u w:val="none"/>
          <w:shd w:val="clear" w:color="auto" w:fill="auto"/>
          <w:lang w:val="en-US" w:eastAsia="zh-CN" w:bidi="ar"/>
        </w:rPr>
        <w:t>之规定。</w:t>
      </w:r>
    </w:p>
    <w:p>
      <w:pPr>
        <w:keepNext w:val="0"/>
        <w:keepLines w:val="0"/>
        <w:pageBreakBefore w:val="0"/>
        <w:widowControl/>
        <w:suppressLineNumbers w:val="0"/>
        <w:kinsoku/>
        <w:wordWrap/>
        <w:overflowPunct/>
        <w:topLinePunct w:val="0"/>
        <w:autoSpaceDE/>
        <w:autoSpaceDN/>
        <w:bidi w:val="0"/>
        <w:adjustRightInd/>
        <w:snapToGrid/>
        <w:spacing w:line="580" w:lineRule="exact"/>
        <w:ind w:firstLine="643" w:firstLineChars="200"/>
        <w:jc w:val="both"/>
        <w:textAlignment w:val="auto"/>
        <w:rPr>
          <w:rStyle w:val="24"/>
          <w:rFonts w:hint="default" w:ascii="Times New Roman" w:hAnsi="Times New Roman" w:cs="Times New Roman"/>
          <w:color w:val="auto"/>
          <w:kern w:val="2"/>
          <w:szCs w:val="30"/>
          <w:u w:val="none"/>
          <w:shd w:val="clear" w:color="auto" w:fill="auto"/>
          <w:lang w:val="en-US" w:eastAsia="zh-CN" w:bidi="zh-TW"/>
        </w:rPr>
      </w:pPr>
      <w:bookmarkStart w:id="39" w:name="_Toc29121"/>
      <w:r>
        <w:rPr>
          <w:rStyle w:val="24"/>
          <w:rFonts w:hint="eastAsia" w:ascii="Times New Roman" w:hAnsi="Times New Roman" w:cs="Times New Roman"/>
          <w:color w:val="auto"/>
          <w:kern w:val="2"/>
          <w:szCs w:val="30"/>
          <w:u w:val="none"/>
          <w:shd w:val="clear" w:color="auto" w:fill="auto"/>
          <w:lang w:val="en-US" w:eastAsia="zh-CN" w:bidi="zh-TW"/>
        </w:rPr>
        <w:t>2.未按图施工。</w:t>
      </w:r>
      <w:bookmarkEnd w:id="39"/>
      <w:r>
        <w:rPr>
          <w:rFonts w:hint="eastAsia" w:ascii="Times New Roman" w:hAnsi="Times New Roman" w:eastAsia="仿宋_GB2312"/>
          <w:color w:val="auto"/>
          <w:spacing w:val="0"/>
          <w:w w:val="100"/>
          <w:kern w:val="0"/>
          <w:sz w:val="32"/>
          <w:szCs w:val="32"/>
          <w:u w:val="none"/>
          <w:shd w:val="clear" w:color="auto" w:fill="auto"/>
          <w:lang w:val="en-US" w:eastAsia="zh-CN" w:bidi="ar"/>
        </w:rPr>
        <w:t>未按经施工图审查的设计图纸施工，未办理设计变更手续，擅自修改设计并施工。违反《建设工程质量管理条例》第二十八条第一款之规定</w:t>
      </w:r>
      <w:r>
        <w:rPr>
          <w:rFonts w:hint="eastAsia" w:ascii="Times New Roman" w:hAnsi="Times New Roman" w:eastAsia="仿宋_GB2312"/>
          <w:color w:val="auto"/>
          <w:spacing w:val="-6"/>
          <w:w w:val="100"/>
          <w:kern w:val="0"/>
          <w:sz w:val="32"/>
          <w:szCs w:val="32"/>
          <w:u w:val="none"/>
          <w:shd w:val="clear" w:color="auto" w:fill="auto"/>
          <w:vertAlign w:val="superscript"/>
          <w:lang w:val="en-US" w:eastAsia="zh-CN" w:bidi="ar"/>
        </w:rPr>
        <w:t>⑤</w:t>
      </w:r>
      <w:r>
        <w:rPr>
          <w:rFonts w:hint="eastAsia" w:ascii="Times New Roman" w:hAnsi="Times New Roman" w:eastAsia="仿宋_GB2312"/>
          <w:color w:val="auto"/>
          <w:spacing w:val="0"/>
          <w:w w:val="100"/>
          <w:kern w:val="0"/>
          <w:sz w:val="32"/>
          <w:szCs w:val="32"/>
          <w:u w:val="none"/>
          <w:shd w:val="clear" w:color="auto" w:fill="auto"/>
          <w:lang w:val="en-US" w:eastAsia="zh-CN" w:bidi="ar"/>
        </w:rPr>
        <w:t>。</w:t>
      </w:r>
    </w:p>
    <w:p>
      <w:pPr>
        <w:pStyle w:val="4"/>
        <w:pageBreakBefore w:val="0"/>
        <w:kinsoku/>
        <w:wordWrap/>
        <w:overflowPunct/>
        <w:topLinePunct w:val="0"/>
        <w:autoSpaceDE/>
        <w:autoSpaceDN/>
        <w:bidi w:val="0"/>
        <w:adjustRightInd/>
        <w:snapToGrid/>
        <w:spacing w:line="580" w:lineRule="exact"/>
        <w:textAlignment w:val="auto"/>
        <w:rPr>
          <w:rFonts w:hint="eastAsia" w:ascii="楷体" w:hAnsi="楷体" w:eastAsia="楷体"/>
          <w:b/>
          <w:bCs/>
          <w:color w:val="auto"/>
          <w:spacing w:val="0"/>
          <w:w w:val="100"/>
          <w:kern w:val="0"/>
          <w:szCs w:val="32"/>
          <w:u w:val="none"/>
          <w:shd w:val="clear" w:color="auto" w:fill="auto"/>
          <w:lang w:val="en-US" w:eastAsia="zh-CN" w:bidi="ar"/>
        </w:rPr>
      </w:pPr>
      <w:bookmarkStart w:id="40" w:name="_Toc27005"/>
      <w:r>
        <w:rPr>
          <w:rFonts w:hint="eastAsia"/>
          <w:color w:val="auto"/>
          <w:lang w:val="en-US" w:eastAsia="zh-CN"/>
        </w:rPr>
        <w:t>（三）和码餐饮公司</w:t>
      </w:r>
      <w:bookmarkEnd w:id="40"/>
    </w:p>
    <w:p>
      <w:pPr>
        <w:keepNext w:val="0"/>
        <w:keepLines w:val="0"/>
        <w:pageBreakBefore w:val="0"/>
        <w:widowControl/>
        <w:suppressLineNumbers w:val="0"/>
        <w:kinsoku/>
        <w:wordWrap/>
        <w:overflowPunct/>
        <w:topLinePunct w:val="0"/>
        <w:autoSpaceDE/>
        <w:autoSpaceDN/>
        <w:bidi w:val="0"/>
        <w:adjustRightInd/>
        <w:snapToGrid/>
        <w:spacing w:line="580" w:lineRule="exact"/>
        <w:ind w:firstLine="643" w:firstLineChars="200"/>
        <w:jc w:val="both"/>
        <w:textAlignment w:val="auto"/>
        <w:rPr>
          <w:rFonts w:hint="eastAsia" w:ascii="仿宋_GB2312" w:hAnsi="仿宋_GB2312" w:eastAsia="仿宋_GB2312"/>
          <w:b/>
          <w:bCs/>
          <w:color w:val="auto"/>
          <w:sz w:val="32"/>
          <w:szCs w:val="32"/>
          <w:lang w:val="en-US" w:eastAsia="zh-CN"/>
        </w:rPr>
      </w:pPr>
      <w:bookmarkStart w:id="41" w:name="_Toc19718"/>
      <w:r>
        <w:rPr>
          <w:rStyle w:val="24"/>
          <w:rFonts w:hint="eastAsia" w:ascii="Times New Roman" w:hAnsi="Times New Roman" w:cs="Times New Roman"/>
          <w:color w:val="auto"/>
          <w:kern w:val="2"/>
          <w:szCs w:val="30"/>
          <w:u w:val="none"/>
          <w:shd w:val="clear" w:color="auto" w:fill="auto"/>
          <w:lang w:val="en-US" w:eastAsia="zh-CN" w:bidi="zh-TW"/>
        </w:rPr>
        <w:t>1.安全主体责任落实不到位。</w:t>
      </w:r>
      <w:bookmarkEnd w:id="41"/>
      <w:r>
        <w:rPr>
          <w:rFonts w:hint="eastAsia" w:ascii="仿宋_GB2312" w:hAnsi="仿宋_GB2312" w:eastAsia="仿宋_GB2312"/>
          <w:i w:val="0"/>
          <w:iCs w:val="0"/>
          <w:color w:val="auto"/>
          <w:spacing w:val="0"/>
          <w:kern w:val="2"/>
          <w:sz w:val="32"/>
          <w:szCs w:val="32"/>
          <w:u w:val="none"/>
          <w:shd w:val="clear" w:color="auto" w:fill="FFFFFF"/>
          <w:lang w:val="en-US" w:eastAsia="zh-CN" w:bidi="zh-TW"/>
        </w:rPr>
        <w:t>公司未配备安全管理人员，未开展危险因素辨识和事故隐患排查治理工作，未对从业人员进行安全生产教育培训。违反了《中华人民共和国安全生产法》（2021年）</w:t>
      </w:r>
      <w:r>
        <w:rPr>
          <w:rFonts w:hint="eastAsia" w:ascii="Times New Roman" w:hAnsi="Times New Roman" w:eastAsia="仿宋_GB2312"/>
          <w:color w:val="auto"/>
          <w:spacing w:val="0"/>
          <w:w w:val="100"/>
          <w:kern w:val="0"/>
          <w:sz w:val="32"/>
          <w:szCs w:val="32"/>
          <w:u w:val="none"/>
          <w:shd w:val="clear" w:color="auto" w:fill="auto"/>
          <w:lang w:val="en-US" w:eastAsia="zh-CN" w:bidi="ar"/>
        </w:rPr>
        <w:t>第二十四条第二款</w:t>
      </w:r>
      <w:r>
        <w:rPr>
          <w:rFonts w:hint="eastAsia" w:ascii="仿宋_GB2312" w:hAnsi="仿宋_GB2312" w:eastAsia="仿宋_GB2312"/>
          <w:color w:val="auto"/>
          <w:spacing w:val="-6"/>
          <w:w w:val="100"/>
          <w:kern w:val="0"/>
          <w:sz w:val="32"/>
          <w:szCs w:val="32"/>
          <w:u w:val="none"/>
          <w:shd w:val="clear" w:color="auto" w:fill="auto"/>
          <w:vertAlign w:val="superscript"/>
          <w:lang w:val="en-US" w:eastAsia="zh-CN" w:bidi="ar"/>
        </w:rPr>
        <w:t>⑥</w:t>
      </w:r>
      <w:r>
        <w:rPr>
          <w:rFonts w:hint="eastAsia" w:ascii="Times New Roman" w:hAnsi="Times New Roman" w:eastAsia="仿宋_GB2312"/>
          <w:color w:val="auto"/>
          <w:spacing w:val="0"/>
          <w:w w:val="100"/>
          <w:kern w:val="0"/>
          <w:sz w:val="32"/>
          <w:szCs w:val="32"/>
          <w:u w:val="none"/>
          <w:shd w:val="clear" w:color="auto" w:fill="auto"/>
          <w:lang w:val="en-US" w:eastAsia="zh-CN" w:bidi="ar"/>
        </w:rPr>
        <w:t>、第二十八条第一款</w:t>
      </w:r>
      <w:r>
        <w:rPr>
          <w:rFonts w:ascii="Times New Roman" w:hAnsi="Times New Roman" w:eastAsia="仿宋_GB2312"/>
          <w:color w:val="auto"/>
          <w:spacing w:val="-6"/>
          <w:w w:val="100"/>
          <w:kern w:val="0"/>
          <w:sz w:val="32"/>
          <w:szCs w:val="32"/>
          <w:u w:val="none"/>
          <w:shd w:val="clear" w:color="auto" w:fill="auto"/>
          <w:vertAlign w:val="superscript"/>
          <w:lang w:val="en-US" w:eastAsia="zh-CN" w:bidi="ar"/>
        </w:rPr>
        <w:t>②</w:t>
      </w:r>
      <w:r>
        <w:rPr>
          <w:rFonts w:hint="eastAsia" w:ascii="Times New Roman" w:hAnsi="Times New Roman" w:eastAsia="仿宋_GB2312"/>
          <w:color w:val="auto"/>
          <w:spacing w:val="0"/>
          <w:w w:val="100"/>
          <w:kern w:val="0"/>
          <w:sz w:val="32"/>
          <w:szCs w:val="32"/>
          <w:u w:val="none"/>
          <w:shd w:val="clear" w:color="auto" w:fill="auto"/>
          <w:lang w:val="en-US" w:eastAsia="zh-CN" w:bidi="ar"/>
        </w:rPr>
        <w:t>、第四十一条第二款之规定</w:t>
      </w:r>
      <w:r>
        <w:rPr>
          <w:rFonts w:ascii="Times New Roman" w:hAnsi="Times New Roman" w:eastAsia="仿宋_GB2312"/>
          <w:color w:val="auto"/>
          <w:spacing w:val="-6"/>
          <w:w w:val="100"/>
          <w:kern w:val="0"/>
          <w:sz w:val="32"/>
          <w:szCs w:val="32"/>
          <w:u w:val="none"/>
          <w:shd w:val="clear" w:color="auto" w:fill="auto"/>
          <w:vertAlign w:val="superscript"/>
          <w:lang w:val="en-US" w:eastAsia="zh-CN" w:bidi="ar"/>
        </w:rPr>
        <w:t>④</w:t>
      </w:r>
      <w:r>
        <w:rPr>
          <w:rFonts w:hint="eastAsia" w:ascii="Times New Roman" w:hAnsi="Times New Roman" w:eastAsia="仿宋_GB2312"/>
          <w:color w:val="auto"/>
          <w:spacing w:val="0"/>
          <w:w w:val="100"/>
          <w:kern w:val="0"/>
          <w:sz w:val="32"/>
          <w:szCs w:val="32"/>
          <w:u w:val="none"/>
          <w:shd w:val="clear" w:color="auto" w:fill="auto"/>
          <w:lang w:val="en-US" w:eastAsia="zh-CN" w:bidi="ar"/>
        </w:rPr>
        <w:t>。</w:t>
      </w:r>
    </w:p>
    <w:p>
      <w:pPr>
        <w:pStyle w:val="18"/>
        <w:keepNext w:val="0"/>
        <w:keepLines w:val="0"/>
        <w:pageBreakBefore w:val="0"/>
        <w:widowControl w:val="0"/>
        <w:kinsoku/>
        <w:wordWrap/>
        <w:overflowPunct/>
        <w:topLinePunct w:val="0"/>
        <w:autoSpaceDE/>
        <w:autoSpaceDN/>
        <w:bidi w:val="0"/>
        <w:adjustRightInd/>
        <w:snapToGrid/>
        <w:spacing w:after="0" w:line="580" w:lineRule="exact"/>
        <w:ind w:firstLine="643" w:firstLineChars="200"/>
        <w:textAlignment w:val="auto"/>
        <w:rPr>
          <w:rFonts w:hint="eastAsia" w:ascii="Times New Roman" w:hAnsi="Times New Roman" w:eastAsia="仿宋_GB2312"/>
          <w:color w:val="auto"/>
          <w:spacing w:val="0"/>
          <w:w w:val="100"/>
          <w:kern w:val="0"/>
          <w:sz w:val="32"/>
          <w:szCs w:val="32"/>
          <w:u w:val="none"/>
          <w:shd w:val="clear" w:color="auto" w:fill="auto"/>
          <w:lang w:val="en-US" w:eastAsia="zh-CN" w:bidi="ar"/>
        </w:rPr>
      </w:pPr>
      <w:bookmarkStart w:id="42" w:name="_Toc20899"/>
      <w:r>
        <w:rPr>
          <w:rStyle w:val="24"/>
          <w:rFonts w:hint="eastAsia" w:ascii="Times New Roman" w:hAnsi="Times New Roman" w:cs="Times New Roman"/>
          <w:color w:val="auto"/>
          <w:kern w:val="2"/>
          <w:szCs w:val="30"/>
          <w:u w:val="none"/>
          <w:shd w:val="clear" w:color="auto" w:fill="auto"/>
          <w:lang w:val="en-US" w:eastAsia="zh-CN" w:bidi="zh-TW"/>
        </w:rPr>
        <w:t>2.对分包单位安全生产工作统一协调管理不力。</w:t>
      </w:r>
      <w:bookmarkEnd w:id="42"/>
      <w:r>
        <w:rPr>
          <w:rFonts w:hint="eastAsia" w:ascii="Times New Roman" w:hAnsi="Times New Roman" w:eastAsia="仿宋_GB2312"/>
          <w:color w:val="auto"/>
          <w:spacing w:val="0"/>
          <w:w w:val="100"/>
          <w:kern w:val="0"/>
          <w:sz w:val="32"/>
          <w:szCs w:val="32"/>
          <w:u w:val="none"/>
          <w:shd w:val="clear" w:color="auto" w:fill="auto"/>
          <w:lang w:val="en-US" w:eastAsia="zh-CN" w:bidi="ar"/>
        </w:rPr>
        <w:t>作为工程发包单位，建设主体责任落实不到位，日常监管以包代管未有效督促各方履职尽责以及遵守合同约定，对和驰厨具公司特种作业人员无证冒险作业等违规行为失察，违反了《中华人民共</w:t>
      </w:r>
    </w:p>
    <w:p>
      <w:pPr>
        <w:pStyle w:val="21"/>
        <w:keepNext w:val="0"/>
        <w:keepLines w:val="0"/>
        <w:pageBreakBefore w:val="0"/>
        <w:widowControl/>
        <w:suppressLineNumbers w:val="0"/>
        <w:pBdr>
          <w:top w:val="none" w:color="000000" w:sz="0" w:space="0"/>
          <w:left w:val="none" w:color="000000" w:sz="0" w:space="0"/>
          <w:bottom w:val="none" w:color="000000" w:sz="0" w:space="0"/>
          <w:right w:val="none" w:color="000000" w:sz="0" w:space="0"/>
        </w:pBdr>
        <w:shd w:val="clear" w:color="auto" w:fill="FFFFFF"/>
        <w:kinsoku/>
        <w:wordWrap/>
        <w:overflowPunct/>
        <w:topLinePunct w:val="0"/>
        <w:autoSpaceDE/>
        <w:autoSpaceDN/>
        <w:bidi w:val="0"/>
        <w:adjustRightInd/>
        <w:snapToGrid/>
        <w:spacing w:before="0" w:beforeAutospacing="0" w:after="0" w:afterAutospacing="0" w:line="260" w:lineRule="exact"/>
        <w:ind w:left="0" w:leftChars="0" w:right="0" w:firstLine="0" w:firstLineChars="0"/>
        <w:jc w:val="both"/>
        <w:textAlignment w:val="auto"/>
        <w:rPr>
          <w:rFonts w:hint="eastAsia" w:ascii="宋体" w:hAnsi="宋体" w:eastAsia="宋体" w:cs="宋体"/>
          <w:color w:val="auto"/>
          <w:spacing w:val="-6"/>
          <w:w w:val="100"/>
          <w:kern w:val="0"/>
          <w:sz w:val="18"/>
          <w:szCs w:val="18"/>
          <w:u w:val="none"/>
          <w:shd w:val="clear" w:color="auto" w:fill="auto"/>
          <w:lang w:val="en-US" w:eastAsia="zh-CN" w:bidi="ar"/>
        </w:rPr>
      </w:pPr>
    </w:p>
    <w:p>
      <w:pPr>
        <w:pStyle w:val="21"/>
        <w:keepNext w:val="0"/>
        <w:keepLines w:val="0"/>
        <w:pageBreakBefore w:val="0"/>
        <w:widowControl/>
        <w:suppressLineNumbers w:val="0"/>
        <w:pBdr>
          <w:top w:val="none" w:color="000000" w:sz="0" w:space="0"/>
          <w:left w:val="none" w:color="000000" w:sz="0" w:space="0"/>
          <w:bottom w:val="none" w:color="000000" w:sz="0" w:space="0"/>
          <w:right w:val="none" w:color="000000" w:sz="0" w:space="0"/>
        </w:pBdr>
        <w:shd w:val="clear" w:color="auto" w:fill="FFFFFF"/>
        <w:kinsoku/>
        <w:wordWrap/>
        <w:overflowPunct/>
        <w:topLinePunct w:val="0"/>
        <w:autoSpaceDE/>
        <w:autoSpaceDN/>
        <w:bidi w:val="0"/>
        <w:adjustRightInd/>
        <w:snapToGrid/>
        <w:spacing w:before="0" w:beforeAutospacing="0" w:after="0" w:afterAutospacing="0" w:line="260" w:lineRule="exact"/>
        <w:ind w:left="0" w:leftChars="0" w:right="0" w:firstLine="0" w:firstLineChars="0"/>
        <w:jc w:val="both"/>
        <w:textAlignment w:val="auto"/>
        <w:rPr>
          <w:rFonts w:hint="eastAsia" w:ascii="宋体" w:hAnsi="宋体" w:eastAsia="宋体" w:cs="宋体"/>
          <w:color w:val="auto"/>
          <w:spacing w:val="-6"/>
          <w:w w:val="100"/>
          <w:kern w:val="0"/>
          <w:sz w:val="18"/>
          <w:szCs w:val="18"/>
          <w:u w:val="none"/>
          <w:shd w:val="clear" w:color="auto" w:fill="auto"/>
          <w:lang w:val="en-US" w:eastAsia="zh-CN" w:bidi="ar"/>
        </w:rPr>
      </w:pPr>
    </w:p>
    <w:p>
      <w:pPr>
        <w:pStyle w:val="21"/>
        <w:keepNext w:val="0"/>
        <w:keepLines w:val="0"/>
        <w:pageBreakBefore w:val="0"/>
        <w:widowControl/>
        <w:suppressLineNumbers w:val="0"/>
        <w:pBdr>
          <w:top w:val="none" w:color="000000" w:sz="0" w:space="0"/>
          <w:left w:val="none" w:color="000000" w:sz="0" w:space="0"/>
          <w:bottom w:val="none" w:color="000000" w:sz="0" w:space="0"/>
          <w:right w:val="none" w:color="000000" w:sz="0" w:space="0"/>
        </w:pBdr>
        <w:shd w:val="clear" w:color="auto" w:fill="FFFFFF"/>
        <w:kinsoku/>
        <w:wordWrap/>
        <w:overflowPunct/>
        <w:topLinePunct w:val="0"/>
        <w:autoSpaceDE/>
        <w:autoSpaceDN/>
        <w:bidi w:val="0"/>
        <w:adjustRightInd/>
        <w:snapToGrid/>
        <w:spacing w:before="157" w:beforeLines="50" w:beforeAutospacing="0" w:after="0" w:afterAutospacing="0" w:line="260" w:lineRule="exact"/>
        <w:ind w:left="0" w:leftChars="0" w:right="0" w:firstLine="0" w:firstLineChars="0"/>
        <w:jc w:val="both"/>
        <w:textAlignment w:val="auto"/>
        <w:rPr>
          <w:rFonts w:hint="eastAsia" w:ascii="宋体" w:hAnsi="宋体" w:eastAsia="宋体" w:cs="宋体"/>
          <w:color w:val="auto"/>
          <w:spacing w:val="-6"/>
          <w:w w:val="100"/>
          <w:kern w:val="0"/>
          <w:sz w:val="18"/>
          <w:szCs w:val="18"/>
          <w:u w:val="none"/>
          <w:shd w:val="clear" w:color="auto" w:fill="auto"/>
          <w:lang w:val="en-US" w:eastAsia="zh-CN" w:bidi="ar"/>
        </w:rPr>
      </w:pPr>
      <w:r>
        <w:rPr>
          <w:rFonts w:hint="eastAsia" w:ascii="仿宋_GB2312" w:hAnsi="仿宋_GB2312" w:eastAsia="仿宋_GB2312" w:cs="仿宋_GB2312"/>
          <w:color w:val="auto"/>
          <w:spacing w:val="0"/>
          <w:w w:val="100"/>
          <w:position w:val="0"/>
          <w:sz w:val="21"/>
          <w:szCs w:val="21"/>
          <w:shd w:val="clear"/>
          <w:lang w:val="en-US" w:eastAsia="zh-CN" w:bidi="ar"/>
        </w:rPr>
        <mc:AlternateContent>
          <mc:Choice Requires="wps">
            <w:drawing>
              <wp:anchor distT="0" distB="0" distL="114300" distR="114300" simplePos="0" relativeHeight="251674624" behindDoc="0" locked="0" layoutInCell="1" allowOverlap="1">
                <wp:simplePos x="0" y="0"/>
                <wp:positionH relativeFrom="column">
                  <wp:posOffset>-2540</wp:posOffset>
                </wp:positionH>
                <wp:positionV relativeFrom="paragraph">
                  <wp:posOffset>5715</wp:posOffset>
                </wp:positionV>
                <wp:extent cx="1827530" cy="635"/>
                <wp:effectExtent l="0" t="0" r="0" b="0"/>
                <wp:wrapNone/>
                <wp:docPr id="18" name="直接连接符 1"/>
                <wp:cNvGraphicFramePr/>
                <a:graphic xmlns:a="http://schemas.openxmlformats.org/drawingml/2006/main">
                  <a:graphicData uri="http://schemas.microsoft.com/office/word/2010/wordprocessingShape">
                    <wps:wsp>
                      <wps:cNvCnPr/>
                      <wps:spPr>
                        <a:xfrm>
                          <a:off x="976630" y="8341995"/>
                          <a:ext cx="1827530" cy="635"/>
                        </a:xfrm>
                        <a:prstGeom prst="line">
                          <a:avLst/>
                        </a:prstGeom>
                        <a:ln w="15875" cap="flat" cmpd="sng">
                          <a:solidFill>
                            <a:srgbClr val="000000"/>
                          </a:solidFill>
                          <a:prstDash val="solid"/>
                          <a:headEnd type="none" w="med" len="med"/>
                          <a:tailEnd type="none" w="med" len="med"/>
                        </a:ln>
                        <a:effectLst/>
                      </wps:spPr>
                      <wps:bodyPr upright="1"/>
                    </wps:wsp>
                  </a:graphicData>
                </a:graphic>
              </wp:anchor>
            </w:drawing>
          </mc:Choice>
          <mc:Fallback>
            <w:pict>
              <v:line id="直接连接符 1" o:spid="_x0000_s1026" o:spt="20" style="position:absolute;left:0pt;margin-left:-0.2pt;margin-top:0.45pt;height:0.05pt;width:143.9pt;z-index:251674624;mso-width-relative:page;mso-height-relative:page;" filled="f" stroked="t" coordsize="21600,21600" o:gfxdata="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Syr7PTAAAABAEAAA8AAAAAAAAAAQAgAAAAIgAAAGRy&#10;cy9kb3ducmV2LnhtbFBLAQIUABQAAAAIAIdO4kDAf8EpCgIAAAEEAAAOAAAAAAAAAAEAIAAAACIB&#10;AABkcnMvZTJvRG9jLnhtbFBLBQYAAAAABgAGAFkBAACeBQAAAAA=&#10;">
                <v:fill on="f" focussize="0,0"/>
                <v:stroke weight="1.25pt" color="#000000" joinstyle="round"/>
                <v:imagedata o:title=""/>
                <o:lock v:ext="edit" aspectratio="f"/>
              </v:line>
            </w:pict>
          </mc:Fallback>
        </mc:AlternateContent>
      </w:r>
      <w:r>
        <w:rPr>
          <w:rFonts w:hint="eastAsia" w:ascii="宋体" w:hAnsi="宋体" w:eastAsia="宋体" w:cs="宋体"/>
          <w:color w:val="auto"/>
          <w:spacing w:val="-6"/>
          <w:w w:val="100"/>
          <w:kern w:val="0"/>
          <w:sz w:val="18"/>
          <w:szCs w:val="18"/>
          <w:u w:val="none"/>
          <w:shd w:val="clear" w:color="auto" w:fill="auto"/>
          <w:lang w:val="en-US" w:eastAsia="zh-CN" w:bidi="ar"/>
        </w:rPr>
        <w:t>⑤ 《建设工程质量管理条例》第二十八条第一款：施工单位必须按照工程设计图纸和施工技术标准施工，不得擅自修改工程设计，不得偷工减料。</w:t>
      </w:r>
    </w:p>
    <w:p>
      <w:pPr>
        <w:pStyle w:val="21"/>
        <w:keepNext w:val="0"/>
        <w:keepLines w:val="0"/>
        <w:pageBreakBefore w:val="0"/>
        <w:widowControl/>
        <w:suppressLineNumbers w:val="0"/>
        <w:pBdr>
          <w:top w:val="none" w:color="000000" w:sz="0" w:space="0"/>
          <w:left w:val="none" w:color="000000" w:sz="0" w:space="0"/>
          <w:bottom w:val="none" w:color="000000" w:sz="0" w:space="0"/>
          <w:right w:val="none" w:color="000000" w:sz="0" w:space="0"/>
        </w:pBdr>
        <w:shd w:val="clear" w:color="auto" w:fill="FFFFFF"/>
        <w:kinsoku/>
        <w:wordWrap/>
        <w:overflowPunct/>
        <w:topLinePunct w:val="0"/>
        <w:autoSpaceDE/>
        <w:autoSpaceDN/>
        <w:bidi w:val="0"/>
        <w:adjustRightInd/>
        <w:snapToGrid/>
        <w:spacing w:before="0" w:beforeAutospacing="0" w:after="0" w:afterAutospacing="0" w:line="260" w:lineRule="exact"/>
        <w:ind w:left="0" w:leftChars="0" w:right="0" w:firstLine="0" w:firstLineChars="0"/>
        <w:jc w:val="both"/>
        <w:textAlignment w:val="auto"/>
        <w:rPr>
          <w:rFonts w:hint="eastAsia" w:ascii="宋体" w:hAnsi="宋体" w:eastAsia="宋体" w:cs="宋体"/>
          <w:color w:val="auto"/>
          <w:spacing w:val="-6"/>
          <w:w w:val="100"/>
          <w:kern w:val="0"/>
          <w:sz w:val="18"/>
          <w:szCs w:val="18"/>
          <w:u w:val="none"/>
          <w:shd w:val="clear" w:color="auto" w:fill="auto"/>
          <w:lang w:val="en-US" w:eastAsia="zh-CN" w:bidi="ar"/>
        </w:rPr>
      </w:pPr>
      <w:r>
        <w:rPr>
          <w:rFonts w:hint="eastAsia" w:ascii="宋体" w:hAnsi="宋体" w:eastAsia="宋体" w:cs="宋体"/>
          <w:color w:val="auto"/>
          <w:spacing w:val="-6"/>
          <w:w w:val="100"/>
          <w:kern w:val="0"/>
          <w:sz w:val="18"/>
          <w:szCs w:val="18"/>
          <w:u w:val="none"/>
          <w:shd w:val="clear" w:color="auto" w:fill="auto"/>
          <w:lang w:val="en-US" w:eastAsia="zh-CN" w:bidi="ar"/>
        </w:rPr>
        <w:t>⑥ 《中华人民共和国安全生产法》第二十四条第二款：前款规定以外的其他生产经营单位，从业人员超过一百人的，应当设置安全管理机构或者配备专职安全生产管理人员；从业人员在一百人以下的，应当配备专职或者兼职的安全生产管理人员。</w:t>
      </w:r>
    </w:p>
    <w:p>
      <w:pPr>
        <w:pStyle w:val="18"/>
        <w:keepNext w:val="0"/>
        <w:keepLines w:val="0"/>
        <w:pageBreakBefore w:val="0"/>
        <w:widowControl w:val="0"/>
        <w:kinsoku/>
        <w:wordWrap/>
        <w:overflowPunct/>
        <w:topLinePunct w:val="0"/>
        <w:autoSpaceDE/>
        <w:autoSpaceDN/>
        <w:bidi w:val="0"/>
        <w:adjustRightInd/>
        <w:snapToGrid/>
        <w:spacing w:after="0" w:line="580" w:lineRule="exact"/>
        <w:ind w:left="0" w:leftChars="0" w:firstLine="0" w:firstLineChars="0"/>
        <w:textAlignment w:val="auto"/>
        <w:rPr>
          <w:rFonts w:hint="eastAsia" w:ascii="Times New Roman" w:hAnsi="Times New Roman" w:eastAsia="仿宋_GB2312"/>
          <w:color w:val="auto"/>
          <w:spacing w:val="0"/>
          <w:w w:val="100"/>
          <w:kern w:val="0"/>
          <w:sz w:val="32"/>
          <w:szCs w:val="32"/>
          <w:u w:val="none"/>
          <w:shd w:val="clear" w:color="auto" w:fill="auto"/>
          <w:lang w:val="en-US" w:eastAsia="zh-CN" w:bidi="ar"/>
        </w:rPr>
      </w:pPr>
      <w:r>
        <w:rPr>
          <w:rFonts w:hint="eastAsia" w:ascii="Times New Roman" w:hAnsi="Times New Roman" w:eastAsia="仿宋_GB2312"/>
          <w:color w:val="auto"/>
          <w:spacing w:val="0"/>
          <w:w w:val="100"/>
          <w:kern w:val="0"/>
          <w:sz w:val="32"/>
          <w:szCs w:val="32"/>
          <w:u w:val="none"/>
          <w:shd w:val="clear" w:color="auto" w:fill="auto"/>
          <w:lang w:val="en-US" w:eastAsia="zh-CN" w:bidi="ar"/>
        </w:rPr>
        <w:t>和国安全生产法》（2021年）第四十九条第二款</w:t>
      </w:r>
      <w:r>
        <w:rPr>
          <w:rFonts w:hint="eastAsia" w:ascii="Times New Roman" w:hAnsi="Times New Roman" w:eastAsia="仿宋_GB2312"/>
          <w:color w:val="auto"/>
          <w:spacing w:val="-6"/>
          <w:w w:val="100"/>
          <w:kern w:val="0"/>
          <w:sz w:val="32"/>
          <w:szCs w:val="32"/>
          <w:u w:val="none"/>
          <w:shd w:val="clear" w:color="auto" w:fill="auto"/>
          <w:vertAlign w:val="superscript"/>
          <w:lang w:val="en-US" w:eastAsia="zh-CN" w:bidi="ar"/>
        </w:rPr>
        <w:t>⑦</w:t>
      </w:r>
      <w:r>
        <w:rPr>
          <w:rFonts w:hint="eastAsia" w:ascii="Times New Roman" w:hAnsi="Times New Roman" w:eastAsia="仿宋_GB2312"/>
          <w:color w:val="auto"/>
          <w:spacing w:val="0"/>
          <w:w w:val="100"/>
          <w:kern w:val="0"/>
          <w:sz w:val="32"/>
          <w:szCs w:val="32"/>
          <w:u w:val="none"/>
          <w:shd w:val="clear" w:color="auto" w:fill="auto"/>
          <w:lang w:val="en-US" w:eastAsia="zh-CN" w:bidi="ar"/>
        </w:rPr>
        <w:t>之规定。</w:t>
      </w:r>
    </w:p>
    <w:p>
      <w:pPr>
        <w:pStyle w:val="4"/>
        <w:pageBreakBefore w:val="0"/>
        <w:kinsoku/>
        <w:wordWrap/>
        <w:overflowPunct/>
        <w:topLinePunct w:val="0"/>
        <w:autoSpaceDE/>
        <w:autoSpaceDN/>
        <w:bidi w:val="0"/>
        <w:adjustRightInd/>
        <w:snapToGrid/>
        <w:spacing w:line="580" w:lineRule="exact"/>
        <w:textAlignment w:val="auto"/>
        <w:rPr>
          <w:rFonts w:hint="eastAsia"/>
          <w:color w:val="auto"/>
          <w:lang w:val="en-US" w:eastAsia="zh-CN"/>
        </w:rPr>
      </w:pPr>
      <w:bookmarkStart w:id="43" w:name="_Toc18386"/>
      <w:r>
        <w:rPr>
          <w:rFonts w:hint="eastAsia"/>
          <w:color w:val="auto"/>
          <w:lang w:val="en-US" w:eastAsia="zh-CN"/>
        </w:rPr>
        <w:t>（四）绿地商管公司</w:t>
      </w:r>
      <w:bookmarkEnd w:id="43"/>
    </w:p>
    <w:p>
      <w:pPr>
        <w:pStyle w:val="3"/>
        <w:pageBreakBefore w:val="0"/>
        <w:kinsoku/>
        <w:wordWrap/>
        <w:overflowPunct/>
        <w:topLinePunct w:val="0"/>
        <w:autoSpaceDE/>
        <w:autoSpaceDN/>
        <w:bidi w:val="0"/>
        <w:adjustRightInd/>
        <w:snapToGrid/>
        <w:spacing w:line="580" w:lineRule="exact"/>
        <w:ind w:left="0" w:leftChars="0" w:firstLine="616" w:firstLineChars="200"/>
        <w:textAlignment w:val="auto"/>
        <w:rPr>
          <w:rFonts w:hint="eastAsia" w:ascii="仿宋_GB2312" w:hAnsi="仿宋_GB2312" w:eastAsia="仿宋_GB2312"/>
          <w:b w:val="0"/>
          <w:bCs w:val="0"/>
          <w:i w:val="0"/>
          <w:iCs w:val="0"/>
          <w:color w:val="auto"/>
          <w:spacing w:val="0"/>
          <w:kern w:val="2"/>
          <w:sz w:val="32"/>
          <w:szCs w:val="32"/>
          <w:shd w:val="clear" w:color="auto" w:fill="FFFFFF"/>
          <w:lang w:val="en-US" w:eastAsia="zh-CN" w:bidi="ar-SA"/>
        </w:rPr>
      </w:pPr>
      <w:bookmarkStart w:id="44" w:name="_Toc25635"/>
      <w:r>
        <w:rPr>
          <w:rFonts w:hint="eastAsia" w:ascii="Times New Roman" w:hAnsi="Times New Roman" w:eastAsia="仿宋_GB2312"/>
          <w:b w:val="0"/>
          <w:bCs w:val="0"/>
          <w:color w:val="auto"/>
          <w:spacing w:val="-6"/>
          <w:w w:val="100"/>
          <w:kern w:val="0"/>
          <w:sz w:val="32"/>
          <w:szCs w:val="32"/>
          <w:u w:val="none"/>
          <w:shd w:val="clear" w:color="auto" w:fill="auto"/>
          <w:lang w:val="en-US" w:eastAsia="zh-CN" w:bidi="ar"/>
        </w:rPr>
        <w:t>对承租单位和码餐饮公司的安全生产工作统一协调管理不</w:t>
      </w:r>
      <w:r>
        <w:rPr>
          <w:rFonts w:hint="eastAsia" w:ascii="Times New Roman" w:hAnsi="Times New Roman" w:eastAsia="仿宋_GB2312" w:cs="Times New Roman"/>
          <w:color w:val="auto"/>
          <w:spacing w:val="0"/>
          <w:w w:val="100"/>
          <w:kern w:val="0"/>
          <w:sz w:val="32"/>
          <w:szCs w:val="32"/>
          <w:u w:val="none"/>
          <w:shd w:val="clear" w:color="auto" w:fill="auto"/>
          <w:lang w:val="en-US" w:eastAsia="zh-CN" w:bidi="ar"/>
        </w:rPr>
        <w:t>力，对德天顺装修项目巡查工作开展不深入、不全面，对施工作业中存在的安全风险和隐患未能及时发现纠正并制止。</w:t>
      </w:r>
      <w:r>
        <w:rPr>
          <w:rFonts w:hint="eastAsia" w:ascii="仿宋_GB2312" w:hAnsi="仿宋_GB2312" w:eastAsia="仿宋_GB2312"/>
          <w:b w:val="0"/>
          <w:bCs w:val="0"/>
          <w:i w:val="0"/>
          <w:iCs w:val="0"/>
          <w:color w:val="auto"/>
          <w:spacing w:val="0"/>
          <w:kern w:val="2"/>
          <w:sz w:val="32"/>
          <w:szCs w:val="32"/>
          <w:shd w:val="clear" w:color="auto" w:fill="FFFFFF"/>
          <w:lang w:val="en-US" w:eastAsia="zh-CN" w:bidi="ar-SA"/>
        </w:rPr>
        <w:t>违反了《中华人民共和国安全生产法》（2021年）第四十九条第二款</w:t>
      </w:r>
      <w:r>
        <w:rPr>
          <w:rFonts w:hint="eastAsia" w:ascii="Times New Roman" w:hAnsi="Times New Roman" w:eastAsia="仿宋_GB2312"/>
          <w:b w:val="0"/>
          <w:bCs w:val="0"/>
          <w:color w:val="auto"/>
          <w:spacing w:val="0"/>
          <w:w w:val="100"/>
          <w:kern w:val="0"/>
          <w:sz w:val="32"/>
          <w:szCs w:val="32"/>
          <w:u w:val="none"/>
          <w:shd w:val="clear" w:color="auto" w:fill="auto"/>
          <w:vertAlign w:val="superscript"/>
          <w:lang w:val="en-US" w:eastAsia="zh-CN" w:bidi="ar"/>
        </w:rPr>
        <w:t>⑦</w:t>
      </w:r>
      <w:r>
        <w:rPr>
          <w:rFonts w:hint="eastAsia" w:ascii="仿宋_GB2312" w:hAnsi="仿宋_GB2312" w:eastAsia="仿宋_GB2312"/>
          <w:b w:val="0"/>
          <w:bCs w:val="0"/>
          <w:i w:val="0"/>
          <w:iCs w:val="0"/>
          <w:color w:val="auto"/>
          <w:spacing w:val="0"/>
          <w:kern w:val="2"/>
          <w:sz w:val="32"/>
          <w:szCs w:val="32"/>
          <w:shd w:val="clear" w:color="auto" w:fill="FFFFFF"/>
          <w:lang w:val="en-US" w:eastAsia="zh-CN" w:bidi="ar-SA"/>
        </w:rPr>
        <w:t>之规定。</w:t>
      </w:r>
      <w:bookmarkEnd w:id="44"/>
    </w:p>
    <w:p>
      <w:pPr>
        <w:pStyle w:val="3"/>
        <w:pageBreakBefore w:val="0"/>
        <w:kinsoku/>
        <w:wordWrap/>
        <w:overflowPunct/>
        <w:topLinePunct w:val="0"/>
        <w:autoSpaceDE/>
        <w:autoSpaceDN/>
        <w:bidi w:val="0"/>
        <w:adjustRightInd/>
        <w:snapToGrid/>
        <w:spacing w:line="580" w:lineRule="exact"/>
        <w:ind w:left="0" w:leftChars="0" w:firstLine="640" w:firstLineChars="200"/>
        <w:textAlignment w:val="auto"/>
        <w:rPr>
          <w:rFonts w:hint="eastAsia" w:ascii="仿宋_GB2312" w:hAnsi="仿宋_GB2312" w:eastAsia="仿宋_GB2312"/>
          <w:b w:val="0"/>
          <w:bCs w:val="0"/>
          <w:i w:val="0"/>
          <w:iCs w:val="0"/>
          <w:color w:val="auto"/>
          <w:spacing w:val="0"/>
          <w:kern w:val="2"/>
          <w:sz w:val="32"/>
          <w:szCs w:val="32"/>
          <w:shd w:val="clear" w:color="auto" w:fill="FFFFFF"/>
          <w:lang w:val="en-US" w:eastAsia="zh-CN" w:bidi="ar-SA"/>
        </w:rPr>
      </w:pPr>
      <w:bookmarkStart w:id="45" w:name="_Toc12743"/>
      <w:r>
        <w:rPr>
          <w:rFonts w:hint="eastAsia"/>
          <w:color w:val="auto"/>
          <w:lang w:val="en-US" w:eastAsia="zh-CN"/>
        </w:rPr>
        <w:t>六、属地街道及社区履职情况</w:t>
      </w:r>
      <w:bookmarkEnd w:id="45"/>
    </w:p>
    <w:p>
      <w:pPr>
        <w:pStyle w:val="4"/>
        <w:pageBreakBefore w:val="0"/>
        <w:kinsoku/>
        <w:wordWrap/>
        <w:overflowPunct/>
        <w:topLinePunct w:val="0"/>
        <w:autoSpaceDE/>
        <w:autoSpaceDN/>
        <w:bidi w:val="0"/>
        <w:adjustRightInd/>
        <w:snapToGrid/>
        <w:spacing w:beforeLines="0" w:afterLines="0" w:line="580" w:lineRule="exact"/>
        <w:textAlignment w:val="auto"/>
        <w:rPr>
          <w:rFonts w:hint="eastAsia"/>
          <w:color w:val="auto"/>
          <w:lang w:val="en-US" w:eastAsia="zh-CN"/>
        </w:rPr>
      </w:pPr>
      <w:bookmarkStart w:id="46" w:name="_Toc17289"/>
      <w:r>
        <w:rPr>
          <w:rFonts w:hint="eastAsia"/>
          <w:color w:val="auto"/>
          <w:lang w:val="en-US" w:eastAsia="zh-CN"/>
        </w:rPr>
        <w:t>（一）清水塘街道</w:t>
      </w:r>
      <w:bookmarkEnd w:id="46"/>
    </w:p>
    <w:p>
      <w:pPr>
        <w:pStyle w:val="3"/>
        <w:pageBreakBefore w:val="0"/>
        <w:kinsoku/>
        <w:wordWrap/>
        <w:overflowPunct/>
        <w:topLinePunct w:val="0"/>
        <w:autoSpaceDE/>
        <w:autoSpaceDN/>
        <w:bidi w:val="0"/>
        <w:adjustRightInd/>
        <w:snapToGrid/>
        <w:spacing w:line="580" w:lineRule="exact"/>
        <w:ind w:left="0" w:leftChars="0" w:firstLine="640" w:firstLineChars="200"/>
        <w:textAlignment w:val="auto"/>
        <w:rPr>
          <w:rFonts w:hint="eastAsia" w:ascii="Times New Roman" w:hAnsi="Times New Roman" w:eastAsia="仿宋_GB2312" w:cs="Times New Roman"/>
          <w:color w:val="auto"/>
          <w:spacing w:val="0"/>
          <w:w w:val="100"/>
          <w:kern w:val="0"/>
          <w:sz w:val="32"/>
          <w:szCs w:val="32"/>
          <w:u w:val="none"/>
          <w:shd w:val="clear" w:color="auto" w:fill="auto"/>
          <w:lang w:val="en-US" w:eastAsia="zh-CN" w:bidi="ar"/>
        </w:rPr>
      </w:pPr>
      <w:r>
        <w:rPr>
          <w:rFonts w:hint="eastAsia" w:ascii="Times New Roman" w:hAnsi="Times New Roman" w:eastAsia="仿宋_GB2312" w:cs="Times New Roman"/>
          <w:color w:val="auto"/>
          <w:spacing w:val="0"/>
          <w:w w:val="100"/>
          <w:kern w:val="0"/>
          <w:sz w:val="32"/>
          <w:szCs w:val="32"/>
          <w:u w:val="none"/>
          <w:shd w:val="clear" w:color="auto" w:fill="auto"/>
          <w:lang w:val="en-US" w:eastAsia="zh-CN" w:bidi="ar"/>
        </w:rPr>
        <w:t>根据清水塘街道领导干部职责分工规定，办事处副主任康斌负责规划建设、物业管理、应急管理、安全生产、消防、武装等工作，分管公共安全办。每月至少开展了一次安全生产带队检查，组织召开辖区内建设领域安全生产会议3次、开展安全生产专题培训4次、排查重大隐患8处、整改销号8处、街道层面组织开展了应急演练3场次。清水塘街道公共安全办现有工作人员6人，该办主任负责分管领导线下的所有安全生产工作，城建线和物业线各1名同志，主要负责各业务线上的具体工作。公共安全办年初制定了《安全生产监督检查计划》，</w:t>
      </w:r>
    </w:p>
    <w:p>
      <w:pPr>
        <w:rPr>
          <w:rFonts w:hint="eastAsia"/>
          <w:lang w:val="en-US" w:eastAsia="zh-CN"/>
        </w:rPr>
      </w:pPr>
    </w:p>
    <w:p>
      <w:pPr>
        <w:rPr>
          <w:rFonts w:hint="eastAsia"/>
          <w:lang w:val="en-US" w:eastAsia="zh-CN"/>
        </w:rPr>
      </w:pPr>
    </w:p>
    <w:p>
      <w:pPr>
        <w:pStyle w:val="21"/>
        <w:keepNext w:val="0"/>
        <w:keepLines w:val="0"/>
        <w:pageBreakBefore w:val="0"/>
        <w:widowControl/>
        <w:suppressLineNumbers w:val="0"/>
        <w:pBdr>
          <w:top w:val="none" w:color="000000" w:sz="0" w:space="0"/>
          <w:left w:val="none" w:color="000000" w:sz="0" w:space="0"/>
          <w:bottom w:val="none" w:color="000000" w:sz="0" w:space="0"/>
          <w:right w:val="none" w:color="000000" w:sz="0" w:space="0"/>
        </w:pBdr>
        <w:shd w:val="clear" w:color="auto" w:fill="FFFFFF"/>
        <w:kinsoku/>
        <w:wordWrap/>
        <w:overflowPunct/>
        <w:topLinePunct w:val="0"/>
        <w:autoSpaceDE/>
        <w:autoSpaceDN/>
        <w:bidi w:val="0"/>
        <w:adjustRightInd/>
        <w:snapToGrid/>
        <w:spacing w:before="313" w:beforeLines="100" w:beforeAutospacing="0" w:after="0" w:afterAutospacing="0" w:line="260" w:lineRule="exact"/>
        <w:ind w:left="0" w:leftChars="0" w:right="0" w:firstLine="0" w:firstLineChars="0"/>
        <w:jc w:val="both"/>
        <w:textAlignment w:val="auto"/>
        <w:rPr>
          <w:rFonts w:hint="eastAsia"/>
          <w:color w:val="auto"/>
          <w:lang w:val="en-US" w:eastAsia="zh-CN"/>
        </w:rPr>
      </w:pPr>
      <w:r>
        <w:rPr>
          <w:rFonts w:hint="eastAsia" w:ascii="宋体" w:hAnsi="宋体" w:eastAsia="宋体" w:cs="宋体"/>
          <w:color w:val="auto"/>
          <w:spacing w:val="-6"/>
          <w:w w:val="100"/>
          <w:kern w:val="0"/>
          <w:sz w:val="18"/>
          <w:szCs w:val="18"/>
          <w:u w:val="none"/>
          <w:shd w:val="clear" w:color="auto" w:fill="auto"/>
          <w:lang w:val="en-US" w:eastAsia="zh-CN" w:bidi="ar"/>
        </w:rPr>
        <mc:AlternateContent>
          <mc:Choice Requires="wps">
            <w:drawing>
              <wp:anchor distT="0" distB="0" distL="114300" distR="114300" simplePos="0" relativeHeight="251667456" behindDoc="0" locked="0" layoutInCell="1" allowOverlap="1">
                <wp:simplePos x="0" y="0"/>
                <wp:positionH relativeFrom="column">
                  <wp:posOffset>-8255</wp:posOffset>
                </wp:positionH>
                <wp:positionV relativeFrom="paragraph">
                  <wp:posOffset>19685</wp:posOffset>
                </wp:positionV>
                <wp:extent cx="1827530" cy="635"/>
                <wp:effectExtent l="0" t="0" r="0" b="0"/>
                <wp:wrapNone/>
                <wp:docPr id="13" name="直接连接符 1"/>
                <wp:cNvGraphicFramePr/>
                <a:graphic xmlns:a="http://schemas.openxmlformats.org/drawingml/2006/main">
                  <a:graphicData uri="http://schemas.microsoft.com/office/word/2010/wordprocessingShape">
                    <wps:wsp>
                      <wps:cNvCnPr/>
                      <wps:spPr>
                        <a:xfrm>
                          <a:off x="976630" y="8341995"/>
                          <a:ext cx="1827530" cy="635"/>
                        </a:xfrm>
                        <a:prstGeom prst="line">
                          <a:avLst/>
                        </a:prstGeom>
                        <a:ln w="15875" cap="flat" cmpd="sng">
                          <a:solidFill>
                            <a:srgbClr val="000000"/>
                          </a:solidFill>
                          <a:prstDash val="solid"/>
                          <a:headEnd type="none" w="med" len="med"/>
                          <a:tailEnd type="none" w="med" len="med"/>
                        </a:ln>
                        <a:effectLst/>
                      </wps:spPr>
                      <wps:bodyPr upright="1"/>
                    </wps:wsp>
                  </a:graphicData>
                </a:graphic>
              </wp:anchor>
            </w:drawing>
          </mc:Choice>
          <mc:Fallback>
            <w:pict>
              <v:line id="直接连接符 1" o:spid="_x0000_s1026" o:spt="20" style="position:absolute;left:0pt;margin-left:-0.65pt;margin-top:1.55pt;height:0.05pt;width:143.9pt;z-index:251667456;mso-width-relative:page;mso-height-relative:page;" filled="f" stroked="t" coordsize="21600,21600" o:gfxdata="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MzleTWAAAABgEAAA8AAAAAAAAAAQAgAAAAIgAA&#10;AGRycy9kb3ducmV2LnhtbFBLAQIUABQAAAAIAIdO4kDHC2QZCgIAAAEEAAAOAAAAAAAAAAEAIAAA&#10;ACUBAABkcnMvZTJvRG9jLnhtbFBLBQYAAAAABgAGAFkBAAChBQAAAAA=&#10;">
                <v:fill on="f" focussize="0,0"/>
                <v:stroke weight="1.25pt" color="#000000" joinstyle="round"/>
                <v:imagedata o:title=""/>
                <o:lock v:ext="edit" aspectratio="f"/>
              </v:line>
            </w:pict>
          </mc:Fallback>
        </mc:AlternateContent>
      </w:r>
      <w:r>
        <w:rPr>
          <w:rFonts w:hint="eastAsia" w:ascii="宋体" w:hAnsi="宋体" w:eastAsia="宋体" w:cs="宋体"/>
          <w:color w:val="auto"/>
          <w:spacing w:val="-6"/>
          <w:w w:val="100"/>
          <w:kern w:val="0"/>
          <w:sz w:val="18"/>
          <w:szCs w:val="18"/>
          <w:u w:val="none"/>
          <w:shd w:val="clear" w:color="auto" w:fill="auto"/>
          <w:lang w:val="en-US" w:eastAsia="zh-CN" w:bidi="ar"/>
        </w:rPr>
        <w:t>⑦ 《中华人民共和国安全生产法》第四十九条第二款： 生产经营项目、场所发包或者出租给其他单位的，生产经营单位应当与承包单位、承租单位签订专门的安全生产管理协议，或者在承包合同、租赁合同中约定各自的安全生产管理职责；生产经营单位对承包单位、承租单位的安全生产工作统一协调、管理，定期进行安全检查，发现安全问题的，应当及时督促整改。</w:t>
      </w:r>
    </w:p>
    <w:p>
      <w:pPr>
        <w:pStyle w:val="18"/>
        <w:keepNext w:val="0"/>
        <w:keepLines w:val="0"/>
        <w:pageBreakBefore w:val="0"/>
        <w:widowControl w:val="0"/>
        <w:kinsoku/>
        <w:wordWrap/>
        <w:overflowPunct/>
        <w:topLinePunct w:val="0"/>
        <w:autoSpaceDE/>
        <w:autoSpaceDN/>
        <w:bidi w:val="0"/>
        <w:adjustRightInd/>
        <w:snapToGrid/>
        <w:spacing w:after="0" w:line="580" w:lineRule="exact"/>
        <w:ind w:left="0" w:leftChars="0" w:firstLine="0" w:firstLineChars="0"/>
        <w:textAlignment w:val="auto"/>
        <w:rPr>
          <w:rFonts w:ascii="Times New Roman" w:hAnsi="Times New Roman" w:eastAsia="仿宋_GB2312"/>
          <w:color w:val="auto"/>
          <w:spacing w:val="0"/>
          <w:w w:val="100"/>
          <w:kern w:val="0"/>
          <w:sz w:val="21"/>
          <w:szCs w:val="21"/>
          <w:u w:val="none"/>
          <w:shd w:val="clear" w:color="auto" w:fill="auto"/>
          <w:lang w:val="en-US" w:eastAsia="zh-CN" w:bidi="ar"/>
        </w:rPr>
      </w:pPr>
      <w:r>
        <w:rPr>
          <w:rFonts w:hint="eastAsia" w:ascii="仿宋_GB2312" w:hAnsi="仿宋_GB2312" w:eastAsia="仿宋_GB2312"/>
          <w:i w:val="0"/>
          <w:iCs w:val="0"/>
          <w:color w:val="auto"/>
          <w:spacing w:val="0"/>
          <w:kern w:val="2"/>
          <w:sz w:val="32"/>
          <w:szCs w:val="32"/>
          <w:u w:val="none"/>
          <w:shd w:val="clear" w:color="auto" w:fill="FFFFFF"/>
          <w:lang w:val="en-US" w:eastAsia="zh-CN" w:bidi="zh-TW"/>
        </w:rPr>
        <w:t>城建线和物业线的监管企业也一并列入其中，由该办主任组织按计划开展检查，有相关检查记录。建立了辖区在建单位、物业企业微信工作群，及时发布街道安全生产、事故警示以及灾害天气预警信息</w:t>
      </w:r>
      <w:r>
        <w:rPr>
          <w:rFonts w:ascii="Times New Roman" w:hAnsi="Times New Roman" w:eastAsia="仿宋_GB2312"/>
          <w:color w:val="auto"/>
          <w:spacing w:val="0"/>
          <w:w w:val="100"/>
          <w:kern w:val="0"/>
          <w:sz w:val="21"/>
          <w:szCs w:val="21"/>
          <w:u w:val="none"/>
          <w:shd w:val="clear" w:color="auto" w:fill="auto"/>
          <w:lang w:val="en-US" w:eastAsia="zh-CN" w:bidi="ar"/>
        </w:rPr>
        <mc:AlternateContent>
          <mc:Choice Requires="wps">
            <w:drawing>
              <wp:anchor distT="0" distB="0" distL="0" distR="0" simplePos="0" relativeHeight="251659264" behindDoc="0" locked="0" layoutInCell="1" allowOverlap="1">
                <wp:simplePos x="0" y="0"/>
                <wp:positionH relativeFrom="column">
                  <wp:posOffset>0</wp:posOffset>
                </wp:positionH>
                <wp:positionV relativeFrom="paragraph">
                  <wp:posOffset>0</wp:posOffset>
                </wp:positionV>
                <wp:extent cx="1827530" cy="635"/>
                <wp:effectExtent l="0" t="0" r="0" b="0"/>
                <wp:wrapNone/>
                <wp:docPr id="10" name="_x0000_s2051"/>
                <wp:cNvGraphicFramePr/>
                <a:graphic xmlns:a="http://schemas.openxmlformats.org/drawingml/2006/main">
                  <a:graphicData uri="http://schemas.microsoft.com/office/word/2010/wordprocessingShape">
                    <wps:wsp>
                      <wps:cNvCnPr/>
                      <wps:spPr>
                        <a:xfrm>
                          <a:off x="24765" y="48895"/>
                          <a:ext cx="1827530" cy="635"/>
                        </a:xfrm>
                        <a:prstGeom prst="line">
                          <a:avLst/>
                        </a:prstGeom>
                        <a:ln w="15875">
                          <a:solidFill>
                            <a:prstClr val="white"/>
                          </a:solidFill>
                        </a:ln>
                      </wps:spPr>
                      <wps:bodyPr rot="0" vert="horz" wrap="square" lIns="91440" tIns="45720" rIns="91440" bIns="45720" anchor="t" anchorCtr="0"/>
                    </wps:wsp>
                  </a:graphicData>
                </a:graphic>
              </wp:anchor>
            </w:drawing>
          </mc:Choice>
          <mc:Fallback>
            <w:pict>
              <v:line id="_x0000_s2051" o:spid="_x0000_s1026" o:spt="20" style="position:absolute;left:0pt;margin-left:0pt;margin-top:0pt;height:0.05pt;width:143.9pt;z-index:251659264;mso-width-relative:page;mso-height-relative:page;" filled="f" stroked="t" coordsize="21600,21600" o:gfxdata="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xyH+fTAAAA&#10;AgEAAA8AAAAAAAAAAQAgAAAAIgAAAGRycy9kb3ducmV2LnhtbFBLAQIUABQAAAAIAIdO4kDfkt5l&#10;6QEAAMoDAAAOAAAAAAAAAAEAIAAAACIBAABkcnMvZTJvRG9jLnhtbFBLBQYAAAAABgAGAFkBAAB9&#10;BQAAAAA=&#10;">
                <v:fill on="f" focussize="0,0"/>
                <v:stroke weight="1.25pt" color="#FFFFFF" joinstyle="round"/>
                <v:imagedata o:title=""/>
                <o:lock v:ext="edit" aspectratio="f"/>
              </v:line>
            </w:pict>
          </mc:Fallback>
        </mc:AlternateContent>
      </w:r>
      <w:r>
        <w:rPr>
          <w:rFonts w:hint="eastAsia" w:ascii="仿宋_GB2312" w:hAnsi="仿宋_GB2312" w:eastAsia="仿宋_GB2312"/>
          <w:i w:val="0"/>
          <w:iCs w:val="0"/>
          <w:color w:val="auto"/>
          <w:spacing w:val="0"/>
          <w:kern w:val="2"/>
          <w:sz w:val="32"/>
          <w:szCs w:val="32"/>
          <w:u w:val="none"/>
          <w:shd w:val="clear" w:color="auto" w:fill="FFFFFF"/>
          <w:lang w:val="en-US" w:eastAsia="zh-CN" w:bidi="zh-TW"/>
        </w:rPr>
        <w:t>。</w:t>
      </w:r>
    </w:p>
    <w:p>
      <w:pPr>
        <w:pStyle w:val="4"/>
        <w:pageBreakBefore w:val="0"/>
        <w:kinsoku/>
        <w:wordWrap/>
        <w:overflowPunct/>
        <w:topLinePunct w:val="0"/>
        <w:autoSpaceDE/>
        <w:autoSpaceDN/>
        <w:bidi w:val="0"/>
        <w:adjustRightInd/>
        <w:snapToGrid/>
        <w:spacing w:beforeLines="0" w:afterLines="0" w:line="580" w:lineRule="exact"/>
        <w:textAlignment w:val="auto"/>
        <w:rPr>
          <w:rFonts w:hint="eastAsia" w:ascii="楷体" w:hAnsi="楷体" w:eastAsia="楷体"/>
          <w:b/>
          <w:bCs/>
          <w:i w:val="0"/>
          <w:iCs w:val="0"/>
          <w:color w:val="auto"/>
          <w:spacing w:val="0"/>
          <w:kern w:val="2"/>
          <w:szCs w:val="32"/>
          <w:u w:val="none"/>
          <w:shd w:val="clear" w:color="auto" w:fill="FFFFFF"/>
          <w:lang w:val="en-US" w:eastAsia="zh-CN" w:bidi="zh-TW"/>
        </w:rPr>
      </w:pPr>
      <w:bookmarkStart w:id="47" w:name="_Toc14055"/>
      <w:r>
        <w:rPr>
          <w:rFonts w:hint="eastAsia"/>
          <w:color w:val="auto"/>
          <w:lang w:val="en-US" w:eastAsia="zh-CN"/>
        </w:rPr>
        <w:t>（二）四季花城社区</w:t>
      </w:r>
      <w:bookmarkEnd w:id="47"/>
    </w:p>
    <w:p>
      <w:pPr>
        <w:pStyle w:val="21"/>
        <w:keepNext w:val="0"/>
        <w:keepLines w:val="0"/>
        <w:pageBreakBefore w:val="0"/>
        <w:widowControl/>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Autospacing="0" w:afterAutospacing="0" w:line="580" w:lineRule="exact"/>
        <w:ind w:right="0" w:firstLine="640" w:firstLineChars="200"/>
        <w:jc w:val="both"/>
        <w:textAlignment w:val="auto"/>
        <w:rPr>
          <w:rFonts w:hint="eastAsia" w:ascii="宋体" w:hAnsi="宋体" w:eastAsia="宋体" w:cs="宋体"/>
          <w:color w:val="auto"/>
          <w:spacing w:val="-6"/>
          <w:w w:val="100"/>
          <w:kern w:val="0"/>
          <w:sz w:val="18"/>
          <w:szCs w:val="18"/>
          <w:u w:val="none"/>
          <w:shd w:val="clear" w:color="auto" w:fill="auto"/>
          <w:lang w:val="en-US" w:eastAsia="zh-CN" w:bidi="ar"/>
        </w:rPr>
      </w:pPr>
      <w:r>
        <w:rPr>
          <w:rFonts w:hint="eastAsia" w:ascii="仿宋_GB2312" w:hAnsi="仿宋_GB2312" w:eastAsia="仿宋_GB2312"/>
          <w:i w:val="0"/>
          <w:iCs w:val="0"/>
          <w:color w:val="auto"/>
          <w:spacing w:val="0"/>
          <w:kern w:val="2"/>
          <w:sz w:val="32"/>
          <w:szCs w:val="32"/>
          <w:u w:val="none"/>
          <w:shd w:val="clear" w:color="auto" w:fill="FFFFFF"/>
          <w:lang w:val="en-US" w:eastAsia="zh-CN" w:bidi="zh-TW"/>
        </w:rPr>
        <w:t>2023年9月5日，四季花城社区物业专干在辖区居民及物</w:t>
      </w:r>
    </w:p>
    <w:p>
      <w:pPr>
        <w:pStyle w:val="21"/>
        <w:keepNext w:val="0"/>
        <w:keepLines w:val="0"/>
        <w:pageBreakBefore w:val="0"/>
        <w:widowControl/>
        <w:suppressLineNumbers w:val="0"/>
        <w:pBdr>
          <w:top w:val="none" w:color="000000" w:sz="0" w:space="0"/>
          <w:left w:val="none" w:color="000000" w:sz="0" w:space="0"/>
          <w:bottom w:val="none" w:color="000000" w:sz="0" w:space="0"/>
          <w:right w:val="none" w:color="000000" w:sz="0" w:space="0"/>
        </w:pBdr>
        <w:shd w:val="clear" w:color="auto" w:fill="FFFFFF"/>
        <w:kinsoku/>
        <w:wordWrap/>
        <w:overflowPunct/>
        <w:topLinePunct w:val="0"/>
        <w:autoSpaceDE/>
        <w:autoSpaceDN/>
        <w:bidi w:val="0"/>
        <w:adjustRightInd/>
        <w:snapToGrid/>
        <w:spacing w:beforeAutospacing="0" w:afterAutospacing="0" w:line="580" w:lineRule="exact"/>
        <w:ind w:left="0" w:leftChars="0" w:right="0" w:firstLine="0" w:firstLineChars="0"/>
        <w:jc w:val="both"/>
        <w:textAlignment w:val="auto"/>
        <w:rPr>
          <w:rFonts w:hint="eastAsia" w:ascii="仿宋_GB2312" w:hAnsi="仿宋_GB2312" w:eastAsia="仿宋_GB2312"/>
          <w:i w:val="0"/>
          <w:iCs w:val="0"/>
          <w:color w:val="auto"/>
          <w:spacing w:val="0"/>
          <w:kern w:val="2"/>
          <w:sz w:val="32"/>
          <w:szCs w:val="32"/>
          <w:u w:val="none"/>
          <w:shd w:val="clear" w:color="auto" w:fill="FFFFFF"/>
          <w:lang w:val="en-US" w:eastAsia="zh-CN" w:bidi="zh-TW"/>
        </w:rPr>
      </w:pPr>
      <w:r>
        <w:rPr>
          <w:rFonts w:hint="eastAsia" w:ascii="宋体" w:hAnsi="宋体" w:eastAsia="宋体" w:cs="宋体"/>
          <w:color w:val="auto"/>
          <w:spacing w:val="-6"/>
          <w:w w:val="100"/>
          <w:kern w:val="0"/>
          <w:sz w:val="18"/>
          <w:szCs w:val="18"/>
          <w:u w:val="none"/>
          <w:shd w:val="clear" w:color="auto" w:fill="auto"/>
          <w:lang w:val="en-US" w:eastAsia="zh-CN" w:bidi="ar"/>
        </w:rPr>
        <mc:AlternateContent>
          <mc:Choice Requires="wps">
            <w:drawing>
              <wp:anchor distT="0" distB="0" distL="114300" distR="114300" simplePos="0" relativeHeight="251671552" behindDoc="0" locked="0" layoutInCell="1" allowOverlap="1">
                <wp:simplePos x="0" y="0"/>
                <wp:positionH relativeFrom="column">
                  <wp:posOffset>156210</wp:posOffset>
                </wp:positionH>
                <wp:positionV relativeFrom="paragraph">
                  <wp:posOffset>-87094060</wp:posOffset>
                </wp:positionV>
                <wp:extent cx="1827530" cy="635"/>
                <wp:effectExtent l="0" t="0" r="0" b="0"/>
                <wp:wrapNone/>
                <wp:docPr id="17" name="直接连接符 1"/>
                <wp:cNvGraphicFramePr/>
                <a:graphic xmlns:a="http://schemas.openxmlformats.org/drawingml/2006/main">
                  <a:graphicData uri="http://schemas.microsoft.com/office/word/2010/wordprocessingShape">
                    <wps:wsp>
                      <wps:cNvCnPr/>
                      <wps:spPr>
                        <a:xfrm>
                          <a:off x="976630" y="8341995"/>
                          <a:ext cx="1827530" cy="635"/>
                        </a:xfrm>
                        <a:prstGeom prst="line">
                          <a:avLst/>
                        </a:prstGeom>
                        <a:ln w="15875" cap="flat" cmpd="sng">
                          <a:solidFill>
                            <a:srgbClr val="000000"/>
                          </a:solidFill>
                          <a:prstDash val="solid"/>
                          <a:headEnd type="none" w="med" len="med"/>
                          <a:tailEnd type="none" w="med" len="med"/>
                        </a:ln>
                        <a:effectLst/>
                      </wps:spPr>
                      <wps:bodyPr upright="1"/>
                    </wps:wsp>
                  </a:graphicData>
                </a:graphic>
              </wp:anchor>
            </w:drawing>
          </mc:Choice>
          <mc:Fallback>
            <w:pict>
              <v:line id="直接连接符 1" o:spid="_x0000_s1026" o:spt="20" style="position:absolute;left:0pt;margin-left:12.3pt;margin-top:-6857.8pt;height:0.05pt;width:143.9pt;z-index:251671552;mso-width-relative:page;mso-height-relative:page;" filled="f" stroked="t" coordsize="21600,21600" o:gfxdata="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MpjsXcAAAAEAEAAA8AAAAAAAAAAQAg&#10;AAAAIgAAAGRycy9kb3ducmV2LnhtbFBLAQIUABQAAAAIAIdO4kD2ZbOSCgIAAAEEAAAOAAAAAAAA&#10;AAEAIAAAACsBAABkcnMvZTJvRG9jLnhtbFBLBQYAAAAABgAGAFkBAACnBQAAAAA=&#10;">
                <v:fill on="f" focussize="0,0"/>
                <v:stroke weight="1.25pt" color="#000000" joinstyle="round"/>
                <v:imagedata o:title=""/>
                <o:lock v:ext="edit" aspectratio="f"/>
              </v:line>
            </w:pict>
          </mc:Fallback>
        </mc:AlternateContent>
      </w:r>
      <w:r>
        <w:rPr>
          <w:rFonts w:hint="eastAsia" w:ascii="仿宋_GB2312" w:hAnsi="仿宋_GB2312" w:eastAsia="仿宋_GB2312"/>
          <w:i w:val="0"/>
          <w:iCs w:val="0"/>
          <w:color w:val="auto"/>
          <w:spacing w:val="0"/>
          <w:kern w:val="2"/>
          <w:sz w:val="32"/>
          <w:szCs w:val="32"/>
          <w:u w:val="none"/>
          <w:shd w:val="clear" w:color="auto" w:fill="FFFFFF"/>
          <w:lang w:val="en-US" w:eastAsia="zh-CN" w:bidi="zh-TW"/>
        </w:rPr>
        <w:t>业企业微信群内发放通知，要求凡涉及装饰装修的项目均需到</w:t>
      </w:r>
    </w:p>
    <w:p>
      <w:pPr>
        <w:pStyle w:val="21"/>
        <w:keepNext w:val="0"/>
        <w:keepLines w:val="0"/>
        <w:pageBreakBefore w:val="0"/>
        <w:widowControl/>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Autospacing="0" w:afterAutospacing="0" w:line="580" w:lineRule="exact"/>
        <w:ind w:left="0" w:leftChars="0" w:right="0" w:firstLine="0" w:firstLineChars="0"/>
        <w:jc w:val="both"/>
        <w:textAlignment w:val="auto"/>
        <w:rPr>
          <w:rFonts w:hint="eastAsia" w:ascii="仿宋_GB2312" w:hAnsi="仿宋_GB2312" w:eastAsia="仿宋_GB2312"/>
          <w:i w:val="0"/>
          <w:iCs w:val="0"/>
          <w:color w:val="auto"/>
          <w:spacing w:val="0"/>
          <w:kern w:val="2"/>
          <w:sz w:val="32"/>
          <w:szCs w:val="32"/>
          <w:u w:val="none"/>
          <w:shd w:val="clear" w:color="auto" w:fill="FFFFFF"/>
          <w:lang w:val="en-US" w:eastAsia="zh-CN" w:bidi="zh-TW"/>
        </w:rPr>
      </w:pPr>
      <w:r>
        <w:rPr>
          <w:rFonts w:hint="eastAsia" w:ascii="仿宋_GB2312" w:hAnsi="仿宋_GB2312" w:eastAsia="仿宋_GB2312"/>
          <w:i w:val="0"/>
          <w:iCs w:val="0"/>
          <w:color w:val="auto"/>
          <w:spacing w:val="0"/>
          <w:kern w:val="2"/>
          <w:sz w:val="32"/>
          <w:szCs w:val="32"/>
          <w:u w:val="none"/>
          <w:shd w:val="clear" w:color="auto" w:fill="FFFFFF"/>
          <w:lang w:val="en-US" w:eastAsia="zh-CN" w:bidi="zh-TW"/>
        </w:rPr>
        <w:t>社区报备。9月28日再次下发通知强调要求物业公司对小区内工程投资额在</w:t>
      </w:r>
      <w:r>
        <w:rPr>
          <w:rFonts w:ascii="仿宋_GB2312" w:hAnsi="仿宋_GB2312" w:eastAsia="仿宋_GB2312"/>
          <w:i w:val="0"/>
          <w:iCs w:val="0"/>
          <w:color w:val="auto"/>
          <w:spacing w:val="0"/>
          <w:kern w:val="2"/>
          <w:sz w:val="32"/>
          <w:szCs w:val="32"/>
          <w:u w:val="none"/>
          <w:shd w:val="clear" w:color="auto" w:fill="FFFFFF"/>
          <w:lang w:val="en-US" w:eastAsia="zh-CN" w:bidi="zh-TW"/>
        </w:rPr>
        <w:t>30万元以</w:t>
      </w:r>
      <w:r>
        <w:rPr>
          <w:rFonts w:hint="eastAsia" w:ascii="仿宋_GB2312" w:hAnsi="仿宋_GB2312" w:eastAsia="仿宋_GB2312"/>
          <w:i w:val="0"/>
          <w:iCs w:val="0"/>
          <w:color w:val="auto"/>
          <w:spacing w:val="0"/>
          <w:kern w:val="2"/>
          <w:sz w:val="32"/>
          <w:szCs w:val="32"/>
          <w:u w:val="none"/>
          <w:shd w:val="clear" w:color="auto" w:fill="FFFFFF"/>
          <w:lang w:val="en-US" w:eastAsia="zh-CN" w:bidi="zh-TW"/>
        </w:rPr>
        <w:t>上</w:t>
      </w:r>
      <w:r>
        <w:rPr>
          <w:rFonts w:ascii="仿宋_GB2312" w:hAnsi="仿宋_GB2312" w:eastAsia="仿宋_GB2312"/>
          <w:i w:val="0"/>
          <w:iCs w:val="0"/>
          <w:color w:val="auto"/>
          <w:spacing w:val="0"/>
          <w:kern w:val="2"/>
          <w:sz w:val="32"/>
          <w:szCs w:val="32"/>
          <w:u w:val="none"/>
          <w:shd w:val="clear" w:color="auto" w:fill="FFFFFF"/>
          <w:lang w:val="en-US" w:eastAsia="zh-CN" w:bidi="zh-TW"/>
        </w:rPr>
        <w:t>或者建筑面积在300平方米</w:t>
      </w:r>
      <w:r>
        <w:rPr>
          <w:rFonts w:hint="eastAsia" w:ascii="仿宋_GB2312" w:hAnsi="仿宋_GB2312" w:eastAsia="仿宋_GB2312"/>
          <w:i w:val="0"/>
          <w:iCs w:val="0"/>
          <w:color w:val="auto"/>
          <w:spacing w:val="0"/>
          <w:kern w:val="2"/>
          <w:sz w:val="32"/>
          <w:szCs w:val="32"/>
          <w:u w:val="none"/>
          <w:shd w:val="clear" w:color="auto" w:fill="FFFFFF"/>
          <w:lang w:val="en-US" w:eastAsia="zh-CN" w:bidi="zh-TW"/>
        </w:rPr>
        <w:t>以上的装饰装修项目进行全面摸底，建立台账，并到社区进行备案。10月20日，绿地部分业主在绿地商业中心一楼维权，社区工作人员在现场维稳时，发现A-11号门面（事发德天顺门店）正门用一块大型喷绘广告布包围，广告布上面写着“德天顺即将入驻”，因为没有收到施工单位提交的报备资料，社区工作人员以为门店还没有进行装修。</w:t>
      </w:r>
    </w:p>
    <w:p>
      <w:pPr>
        <w:pStyle w:val="3"/>
        <w:pageBreakBefore w:val="0"/>
        <w:kinsoku/>
        <w:wordWrap/>
        <w:topLinePunct w:val="0"/>
        <w:autoSpaceDE/>
        <w:autoSpaceDN/>
        <w:bidi w:val="0"/>
        <w:adjustRightInd/>
        <w:snapToGrid/>
        <w:spacing w:beforeLines="0" w:afterLines="0" w:line="580" w:lineRule="exact"/>
        <w:textAlignment w:val="auto"/>
        <w:rPr>
          <w:rFonts w:hint="eastAsia" w:ascii="黑体" w:hAnsi="黑体" w:eastAsia="黑体"/>
          <w:color w:val="auto"/>
          <w:spacing w:val="0"/>
          <w:w w:val="100"/>
          <w:kern w:val="0"/>
          <w:szCs w:val="32"/>
          <w:u w:val="none"/>
          <w:shd w:val="clear" w:color="auto" w:fill="auto"/>
          <w:lang w:val="en-US" w:eastAsia="zh-CN" w:bidi="ar"/>
        </w:rPr>
      </w:pPr>
      <w:bookmarkStart w:id="48" w:name="_Toc22733"/>
      <w:r>
        <w:rPr>
          <w:rFonts w:hint="eastAsia"/>
          <w:color w:val="auto"/>
          <w:lang w:val="en-US" w:eastAsia="zh-CN"/>
        </w:rPr>
        <w:t>七、对事故相关单位和人员的处理建议</w:t>
      </w:r>
      <w:bookmarkEnd w:id="48"/>
    </w:p>
    <w:p>
      <w:pPr>
        <w:pStyle w:val="4"/>
        <w:pageBreakBefore w:val="0"/>
        <w:kinsoku/>
        <w:wordWrap/>
        <w:topLinePunct w:val="0"/>
        <w:autoSpaceDE/>
        <w:autoSpaceDN/>
        <w:bidi w:val="0"/>
        <w:adjustRightInd/>
        <w:snapToGrid/>
        <w:spacing w:beforeLines="0" w:afterLines="0" w:line="580" w:lineRule="exact"/>
        <w:textAlignment w:val="auto"/>
        <w:rPr>
          <w:rFonts w:hint="eastAsia"/>
          <w:color w:val="auto"/>
          <w:lang w:val="en-US" w:eastAsia="zh-CN"/>
        </w:rPr>
      </w:pPr>
      <w:bookmarkStart w:id="49" w:name="_Toc23878"/>
      <w:r>
        <w:rPr>
          <w:rFonts w:hint="eastAsia"/>
          <w:color w:val="auto"/>
          <w:lang w:val="en-US" w:eastAsia="zh-CN"/>
        </w:rPr>
        <w:t>（一）免于处罚的人员</w:t>
      </w:r>
      <w:bookmarkEnd w:id="49"/>
    </w:p>
    <w:p>
      <w:pPr>
        <w:pStyle w:val="23"/>
        <w:keepNext w:val="0"/>
        <w:keepLines w:val="0"/>
        <w:pageBreakBefore w:val="0"/>
        <w:widowControl w:val="0"/>
        <w:shd w:val="clear" w:color="auto" w:fill="auto"/>
        <w:kinsoku/>
        <w:wordWrap/>
        <w:overflowPunct w:val="0"/>
        <w:topLinePunct w:val="0"/>
        <w:autoSpaceDE/>
        <w:autoSpaceDN/>
        <w:bidi w:val="0"/>
        <w:adjustRightInd/>
        <w:snapToGrid/>
        <w:spacing w:line="580" w:lineRule="exact"/>
        <w:ind w:left="0" w:leftChars="0" w:right="0" w:firstLine="640" w:firstLineChars="200"/>
        <w:jc w:val="both"/>
        <w:textAlignment w:val="auto"/>
        <w:rPr>
          <w:rFonts w:hint="eastAsia" w:ascii="仿宋_GB2312" w:hAnsi="仿宋_GB2312" w:eastAsia="仿宋_GB2312"/>
          <w:i w:val="0"/>
          <w:iCs w:val="0"/>
          <w:color w:val="auto"/>
          <w:spacing w:val="0"/>
          <w:sz w:val="32"/>
          <w:szCs w:val="32"/>
          <w:shd w:val="clear" w:color="auto" w:fill="FFFFFF"/>
          <w:lang w:val="en-US" w:eastAsia="zh-CN"/>
        </w:rPr>
      </w:pPr>
      <w:r>
        <w:rPr>
          <w:rFonts w:hint="eastAsia" w:ascii="仿宋_GB2312" w:hAnsi="仿宋_GB2312" w:eastAsia="仿宋_GB2312"/>
          <w:i w:val="0"/>
          <w:iCs w:val="0"/>
          <w:color w:val="auto"/>
          <w:spacing w:val="0"/>
          <w:sz w:val="32"/>
          <w:szCs w:val="32"/>
          <w:shd w:val="clear" w:color="auto" w:fill="FFFFFF"/>
          <w:lang w:val="en-US" w:eastAsia="zh-CN"/>
        </w:rPr>
        <w:t>贺X，</w:t>
      </w:r>
      <w:r>
        <w:rPr>
          <w:rFonts w:hint="eastAsia" w:ascii="仿宋_GB2312" w:hAnsi="仿宋_GB2312" w:eastAsia="仿宋_GB2312"/>
          <w:i w:val="0"/>
          <w:iCs w:val="0"/>
          <w:color w:val="auto"/>
          <w:spacing w:val="0"/>
          <w:sz w:val="32"/>
          <w:szCs w:val="32"/>
          <w:shd w:val="clear" w:color="auto" w:fill="FFFFFF"/>
        </w:rPr>
        <w:t>无低压电工特种许可证，违反操作规程带电作业，对此事故负主要责任</w:t>
      </w:r>
      <w:r>
        <w:rPr>
          <w:rFonts w:hint="eastAsia" w:ascii="仿宋_GB2312" w:hAnsi="仿宋_GB2312" w:eastAsia="仿宋_GB2312"/>
          <w:i w:val="0"/>
          <w:iCs w:val="0"/>
          <w:color w:val="auto"/>
          <w:spacing w:val="0"/>
          <w:sz w:val="32"/>
          <w:szCs w:val="32"/>
          <w:shd w:val="clear" w:color="auto" w:fill="FFFFFF"/>
          <w:lang w:eastAsia="zh-CN"/>
        </w:rPr>
        <w:t>，</w:t>
      </w:r>
      <w:r>
        <w:rPr>
          <w:rFonts w:hint="eastAsia" w:ascii="仿宋_GB2312" w:hAnsi="仿宋_GB2312" w:eastAsia="仿宋_GB2312"/>
          <w:i w:val="0"/>
          <w:iCs w:val="0"/>
          <w:color w:val="auto"/>
          <w:spacing w:val="0"/>
          <w:sz w:val="32"/>
          <w:szCs w:val="32"/>
          <w:shd w:val="clear" w:color="auto" w:fill="FFFFFF"/>
        </w:rPr>
        <w:t>鉴于其在事故中已死亡，建议免于追究</w:t>
      </w:r>
      <w:r>
        <w:rPr>
          <w:rFonts w:hint="eastAsia" w:ascii="仿宋_GB2312" w:hAnsi="仿宋_GB2312" w:eastAsia="仿宋_GB2312"/>
          <w:i w:val="0"/>
          <w:iCs w:val="0"/>
          <w:color w:val="auto"/>
          <w:spacing w:val="0"/>
          <w:sz w:val="32"/>
          <w:szCs w:val="32"/>
          <w:shd w:val="clear" w:color="auto" w:fill="FFFFFF"/>
          <w:lang w:eastAsia="zh-CN"/>
        </w:rPr>
        <w:t>其</w:t>
      </w:r>
      <w:r>
        <w:rPr>
          <w:rFonts w:hint="eastAsia" w:ascii="仿宋_GB2312" w:hAnsi="仿宋_GB2312" w:eastAsia="仿宋_GB2312"/>
          <w:i w:val="0"/>
          <w:iCs w:val="0"/>
          <w:color w:val="auto"/>
          <w:spacing w:val="0"/>
          <w:sz w:val="32"/>
          <w:szCs w:val="32"/>
          <w:shd w:val="clear" w:color="auto" w:fill="FFFFFF"/>
        </w:rPr>
        <w:t>责任。</w:t>
      </w:r>
    </w:p>
    <w:p>
      <w:pPr>
        <w:pStyle w:val="4"/>
        <w:pageBreakBefore w:val="0"/>
        <w:kinsoku/>
        <w:wordWrap/>
        <w:topLinePunct w:val="0"/>
        <w:autoSpaceDE/>
        <w:autoSpaceDN/>
        <w:bidi w:val="0"/>
        <w:adjustRightInd/>
        <w:snapToGrid/>
        <w:spacing w:beforeLines="0" w:afterLines="0" w:line="580" w:lineRule="exact"/>
        <w:textAlignment w:val="auto"/>
        <w:rPr>
          <w:rFonts w:hint="eastAsia"/>
          <w:color w:val="auto"/>
          <w:lang w:val="en-US" w:eastAsia="zh-CN"/>
        </w:rPr>
      </w:pPr>
      <w:bookmarkStart w:id="50" w:name="_Toc14028"/>
      <w:r>
        <w:rPr>
          <w:rFonts w:hint="eastAsia"/>
          <w:color w:val="auto"/>
          <w:lang w:val="en-US" w:eastAsia="zh-CN"/>
        </w:rPr>
        <w:t>（二）建议给予行政处罚的单位和人员</w:t>
      </w:r>
      <w:bookmarkEnd w:id="50"/>
    </w:p>
    <w:p>
      <w:pPr>
        <w:keepNext w:val="0"/>
        <w:keepLines w:val="0"/>
        <w:pageBreakBefore w:val="0"/>
        <w:widowControl/>
        <w:suppressLineNumbers w:val="0"/>
        <w:kinsoku/>
        <w:wordWrap/>
        <w:overflowPunct/>
        <w:topLinePunct w:val="0"/>
        <w:autoSpaceDE/>
        <w:autoSpaceDN/>
        <w:bidi w:val="0"/>
        <w:adjustRightInd/>
        <w:snapToGrid/>
        <w:spacing w:line="580" w:lineRule="exact"/>
        <w:ind w:firstLine="643" w:firstLineChars="200"/>
        <w:jc w:val="both"/>
        <w:textAlignment w:val="auto"/>
        <w:rPr>
          <w:rFonts w:hint="eastAsia" w:ascii="仿宋_GB2312" w:hAnsi="仿宋_GB2312" w:eastAsia="仿宋_GB2312"/>
          <w:i w:val="0"/>
          <w:iCs w:val="0"/>
          <w:color w:val="auto"/>
          <w:spacing w:val="-6"/>
          <w:kern w:val="2"/>
          <w:sz w:val="32"/>
          <w:szCs w:val="32"/>
          <w:u w:val="none"/>
          <w:shd w:val="clear" w:color="auto" w:fill="FFFFFF"/>
          <w:lang w:val="en-US" w:eastAsia="zh-CN" w:bidi="zh-TW"/>
        </w:rPr>
      </w:pPr>
      <w:bookmarkStart w:id="51" w:name="_Toc17690"/>
      <w:r>
        <w:rPr>
          <w:rStyle w:val="24"/>
          <w:rFonts w:hint="eastAsia" w:ascii="Times New Roman" w:hAnsi="Times New Roman" w:cs="Times New Roman"/>
          <w:bCs/>
          <w:color w:val="auto"/>
          <w:kern w:val="44"/>
          <w:szCs w:val="48"/>
          <w:lang w:val="en-US" w:eastAsia="zh-CN" w:bidi="ar"/>
        </w:rPr>
        <w:t>1.和驰厨具公司，</w:t>
      </w:r>
      <w:bookmarkEnd w:id="51"/>
      <w:r>
        <w:rPr>
          <w:rFonts w:hint="eastAsia" w:ascii="仿宋_GB2312" w:hAnsi="仿宋_GB2312" w:eastAsia="仿宋_GB2312" w:cs="Times New Roman"/>
          <w:i w:val="0"/>
          <w:iCs w:val="0"/>
          <w:color w:val="auto"/>
          <w:spacing w:val="0"/>
          <w:kern w:val="2"/>
          <w:sz w:val="32"/>
          <w:szCs w:val="32"/>
          <w:u w:val="none"/>
          <w:shd w:val="clear" w:color="auto" w:fill="FFFFFF"/>
          <w:lang w:val="zh-TW" w:eastAsia="zh-TW" w:bidi="zh-TW"/>
        </w:rPr>
        <w:t>未有效落实安全生产主体责任，作业现场监护、安全教育培训、安全管理不到位，</w:t>
      </w:r>
      <w:r>
        <w:rPr>
          <w:rFonts w:hint="eastAsia" w:ascii="仿宋_GB2312" w:hAnsi="仿宋_GB2312" w:eastAsia="仿宋_GB2312"/>
          <w:i w:val="0"/>
          <w:iCs w:val="0"/>
          <w:color w:val="auto"/>
          <w:spacing w:val="-6"/>
          <w:kern w:val="2"/>
          <w:sz w:val="32"/>
          <w:szCs w:val="32"/>
          <w:u w:val="none"/>
          <w:shd w:val="clear" w:color="auto" w:fill="FFFFFF"/>
          <w:lang w:val="en-US" w:eastAsia="zh-CN" w:bidi="zh-TW"/>
        </w:rPr>
        <w:t>是事故的责任单位。建议由开福区应急管理局依据《中华人民共和国安全生产法》（2021年）第一百一十四条第一项</w:t>
      </w:r>
      <w:r>
        <w:rPr>
          <w:rFonts w:hint="eastAsia" w:ascii="Times New Roman" w:hAnsi="Times New Roman" w:eastAsia="仿宋_GB2312" w:cs="Times New Roman"/>
          <w:b w:val="0"/>
          <w:bCs w:val="0"/>
          <w:color w:val="auto"/>
          <w:spacing w:val="-6"/>
          <w:w w:val="100"/>
          <w:kern w:val="0"/>
          <w:sz w:val="32"/>
          <w:szCs w:val="32"/>
          <w:u w:val="none"/>
          <w:shd w:val="clear" w:color="auto" w:fill="auto"/>
          <w:vertAlign w:val="superscript"/>
          <w:lang w:val="en-US" w:eastAsia="zh-CN" w:bidi="ar"/>
        </w:rPr>
        <w:t>⑧</w:t>
      </w:r>
      <w:r>
        <w:rPr>
          <w:rFonts w:hint="eastAsia" w:ascii="仿宋_GB2312" w:hAnsi="仿宋_GB2312" w:eastAsia="仿宋_GB2312"/>
          <w:i w:val="0"/>
          <w:iCs w:val="0"/>
          <w:color w:val="auto"/>
          <w:spacing w:val="-6"/>
          <w:kern w:val="2"/>
          <w:sz w:val="32"/>
          <w:szCs w:val="32"/>
          <w:u w:val="none"/>
          <w:shd w:val="clear" w:color="auto" w:fill="FFFFFF"/>
          <w:lang w:val="en-US" w:eastAsia="zh-CN" w:bidi="zh-TW"/>
        </w:rPr>
        <w:t>之规定予以行政处罚。</w:t>
      </w:r>
    </w:p>
    <w:p>
      <w:pPr>
        <w:keepNext w:val="0"/>
        <w:keepLines w:val="0"/>
        <w:pageBreakBefore w:val="0"/>
        <w:widowControl/>
        <w:suppressLineNumbers w:val="0"/>
        <w:kinsoku/>
        <w:wordWrap/>
        <w:overflowPunct/>
        <w:topLinePunct w:val="0"/>
        <w:autoSpaceDE/>
        <w:autoSpaceDN/>
        <w:bidi w:val="0"/>
        <w:adjustRightInd/>
        <w:snapToGrid/>
        <w:spacing w:line="580" w:lineRule="exact"/>
        <w:ind w:firstLine="643" w:firstLineChars="200"/>
        <w:jc w:val="left"/>
        <w:textAlignment w:val="auto"/>
        <w:rPr>
          <w:rFonts w:hint="eastAsia" w:ascii="仿宋_GB2312" w:hAnsi="仿宋_GB2312" w:eastAsia="仿宋_GB2312"/>
          <w:i w:val="0"/>
          <w:iCs w:val="0"/>
          <w:color w:val="auto"/>
          <w:spacing w:val="0"/>
          <w:kern w:val="2"/>
          <w:sz w:val="32"/>
          <w:szCs w:val="32"/>
          <w:u w:val="none"/>
          <w:shd w:val="clear" w:color="auto" w:fill="FFFFFF"/>
          <w:lang w:val="en-US" w:eastAsia="zh-CN" w:bidi="zh-TW"/>
        </w:rPr>
      </w:pPr>
      <w:bookmarkStart w:id="52" w:name="_Toc6786"/>
      <w:r>
        <w:rPr>
          <w:rStyle w:val="24"/>
          <w:rFonts w:hint="eastAsia" w:ascii="Times New Roman" w:hAnsi="Times New Roman" w:cs="Times New Roman"/>
          <w:bCs/>
          <w:color w:val="auto"/>
          <w:kern w:val="44"/>
          <w:szCs w:val="48"/>
          <w:lang w:val="en-US" w:eastAsia="zh-CN" w:bidi="ar"/>
        </w:rPr>
        <w:t>2.和码餐饮公司，</w:t>
      </w:r>
      <w:bookmarkEnd w:id="52"/>
      <w:r>
        <w:rPr>
          <w:rFonts w:hint="eastAsia" w:ascii="仿宋_GB2312" w:hAnsi="仿宋_GB2312" w:eastAsia="仿宋_GB2312" w:cs="Times New Roman"/>
          <w:i w:val="0"/>
          <w:iCs w:val="0"/>
          <w:color w:val="auto"/>
          <w:spacing w:val="0"/>
          <w:kern w:val="2"/>
          <w:sz w:val="32"/>
          <w:szCs w:val="32"/>
          <w:u w:val="none"/>
          <w:shd w:val="clear" w:color="auto" w:fill="FFFFFF"/>
          <w:lang w:val="en-US" w:eastAsia="zh-CN" w:bidi="zh-TW"/>
        </w:rPr>
        <w:t>未配备安全管理人员，安全教育、隐患排查不到位，</w:t>
      </w:r>
      <w:r>
        <w:rPr>
          <w:rFonts w:hint="eastAsia" w:ascii="仿宋_GB2312" w:hAnsi="仿宋_GB2312" w:eastAsia="仿宋_GB2312"/>
          <w:i w:val="0"/>
          <w:iCs w:val="0"/>
          <w:color w:val="auto"/>
          <w:spacing w:val="0"/>
          <w:kern w:val="2"/>
          <w:sz w:val="32"/>
          <w:szCs w:val="32"/>
          <w:u w:val="none"/>
          <w:shd w:val="clear" w:color="auto" w:fill="FFFFFF"/>
          <w:lang w:val="en-US" w:eastAsia="zh-CN" w:bidi="zh-TW"/>
        </w:rPr>
        <w:t>对分包单位安全生产工作统一协调力度不够。建议由开福区应急管理局依法进行处理。</w:t>
      </w:r>
    </w:p>
    <w:p>
      <w:pPr>
        <w:keepNext w:val="0"/>
        <w:keepLines w:val="0"/>
        <w:pageBreakBefore w:val="0"/>
        <w:widowControl/>
        <w:suppressLineNumbers w:val="0"/>
        <w:kinsoku/>
        <w:wordWrap/>
        <w:overflowPunct/>
        <w:topLinePunct w:val="0"/>
        <w:autoSpaceDE/>
        <w:autoSpaceDN/>
        <w:bidi w:val="0"/>
        <w:adjustRightInd/>
        <w:snapToGrid/>
        <w:spacing w:line="580" w:lineRule="exact"/>
        <w:ind w:firstLine="643" w:firstLineChars="200"/>
        <w:jc w:val="both"/>
        <w:textAlignment w:val="auto"/>
        <w:rPr>
          <w:rFonts w:hint="eastAsia" w:ascii="宋体" w:hAnsi="宋体" w:eastAsia="宋体" w:cs="宋体"/>
          <w:color w:val="auto"/>
          <w:spacing w:val="-6"/>
          <w:w w:val="100"/>
          <w:kern w:val="0"/>
          <w:sz w:val="18"/>
          <w:szCs w:val="18"/>
          <w:u w:val="none"/>
          <w:shd w:val="clear" w:color="auto" w:fill="auto"/>
          <w:lang w:val="en-US" w:eastAsia="zh-CN" w:bidi="ar"/>
        </w:rPr>
      </w:pPr>
      <w:bookmarkStart w:id="53" w:name="_Toc26246"/>
      <w:r>
        <w:rPr>
          <w:rStyle w:val="24"/>
          <w:rFonts w:hint="eastAsia" w:ascii="Times New Roman" w:hAnsi="Times New Roman" w:cs="Times New Roman"/>
          <w:bCs/>
          <w:color w:val="auto"/>
          <w:kern w:val="44"/>
          <w:szCs w:val="48"/>
          <w:lang w:val="en-US" w:eastAsia="zh-CN" w:bidi="ar"/>
        </w:rPr>
        <w:t>3.军山装饰公司，</w:t>
      </w:r>
      <w:bookmarkEnd w:id="53"/>
      <w:r>
        <w:rPr>
          <w:rFonts w:hint="eastAsia" w:ascii="仿宋_GB2312" w:hAnsi="仿宋_GB2312" w:eastAsia="仿宋_GB2312"/>
          <w:i w:val="0"/>
          <w:iCs w:val="0"/>
          <w:color w:val="auto"/>
          <w:spacing w:val="0"/>
          <w:kern w:val="2"/>
          <w:sz w:val="32"/>
          <w:szCs w:val="32"/>
          <w:u w:val="none"/>
          <w:shd w:val="clear" w:color="auto" w:fill="FFFFFF"/>
          <w:lang w:val="en-US" w:eastAsia="zh-CN" w:bidi="zh-TW"/>
        </w:rPr>
        <w:t>施工现场管理混乱，未对现场作业人员进行安全生产教育培训，未按设计图纸施工，建议由开福区住房和城乡建设局依法进行处理。</w:t>
      </w:r>
    </w:p>
    <w:p>
      <w:pPr>
        <w:pStyle w:val="15"/>
        <w:keepNext w:val="0"/>
        <w:keepLines w:val="0"/>
        <w:pageBreakBefore w:val="0"/>
        <w:widowControl/>
        <w:suppressLineNumbers w:val="0"/>
        <w:pBdr>
          <w:top w:val="none" w:color="000000" w:sz="0" w:space="0"/>
          <w:left w:val="none" w:color="000000" w:sz="0" w:space="0"/>
          <w:bottom w:val="none" w:color="000000" w:sz="0" w:space="0"/>
          <w:right w:val="none" w:color="000000" w:sz="0" w:space="0"/>
        </w:pBdr>
        <w:shd w:val="clear" w:color="auto" w:fill="FFFFFF"/>
        <w:kinsoku/>
        <w:wordWrap/>
        <w:overflowPunct/>
        <w:topLinePunct w:val="0"/>
        <w:autoSpaceDE/>
        <w:autoSpaceDN/>
        <w:bidi w:val="0"/>
        <w:adjustRightInd/>
        <w:snapToGrid/>
        <w:spacing w:before="0" w:beforeAutospacing="0" w:after="0" w:afterAutospacing="0" w:line="580" w:lineRule="exact"/>
        <w:ind w:left="0" w:right="0" w:firstLine="643" w:firstLineChars="200"/>
        <w:textAlignment w:val="auto"/>
        <w:outlineLvl w:val="2"/>
        <w:rPr>
          <w:rFonts w:hint="eastAsia" w:ascii="仿宋_GB2312" w:hAnsi="仿宋_GB2312" w:eastAsia="仿宋_GB2312" w:cs="Times New Roman"/>
          <w:b w:val="0"/>
          <w:bCs w:val="0"/>
          <w:i w:val="0"/>
          <w:iCs w:val="0"/>
          <w:color w:val="auto"/>
          <w:spacing w:val="0"/>
          <w:kern w:val="2"/>
          <w:sz w:val="32"/>
          <w:szCs w:val="32"/>
          <w:u w:val="none"/>
          <w:shd w:val="clear" w:color="auto" w:fill="FFFFFF"/>
          <w:lang w:val="en-US" w:eastAsia="zh-CN" w:bidi="zh-TW"/>
        </w:rPr>
      </w:pPr>
      <w:bookmarkStart w:id="54" w:name="_Toc30263"/>
      <w:r>
        <w:rPr>
          <w:rStyle w:val="24"/>
          <w:rFonts w:hint="eastAsia"/>
          <w:b/>
          <w:color w:val="auto"/>
          <w:lang w:val="en-US" w:eastAsia="zh-CN"/>
        </w:rPr>
        <w:t>4.绿地商管公司</w:t>
      </w:r>
      <w:r>
        <w:rPr>
          <w:rFonts w:hint="eastAsia" w:ascii="仿宋_GB2312" w:hAnsi="仿宋_GB2312" w:eastAsia="仿宋_GB2312"/>
          <w:b/>
          <w:bCs/>
          <w:color w:val="auto"/>
          <w:spacing w:val="0"/>
          <w:w w:val="100"/>
          <w:kern w:val="0"/>
          <w:sz w:val="32"/>
          <w:szCs w:val="32"/>
          <w:u w:val="none"/>
          <w:shd w:val="clear" w:color="auto" w:fill="auto"/>
          <w:lang w:val="en-US" w:eastAsia="zh-CN" w:bidi="ar"/>
        </w:rPr>
        <w:t>，</w:t>
      </w:r>
      <w:r>
        <w:rPr>
          <w:rFonts w:hint="eastAsia" w:ascii="仿宋_GB2312" w:hAnsi="仿宋_GB2312" w:eastAsia="仿宋_GB2312"/>
          <w:b w:val="0"/>
          <w:bCs w:val="0"/>
          <w:color w:val="auto"/>
          <w:spacing w:val="0"/>
          <w:w w:val="100"/>
          <w:kern w:val="0"/>
          <w:sz w:val="32"/>
          <w:szCs w:val="32"/>
          <w:u w:val="none"/>
          <w:shd w:val="clear" w:color="auto" w:fill="auto"/>
          <w:lang w:val="en-US" w:eastAsia="zh-CN" w:bidi="ar"/>
        </w:rPr>
        <w:t>对承租单位的安全生产工</w:t>
      </w:r>
      <w:r>
        <w:rPr>
          <w:rFonts w:hint="eastAsia" w:ascii="仿宋_GB2312" w:hAnsi="仿宋_GB2312" w:eastAsia="仿宋_GB2312"/>
          <w:b w:val="0"/>
          <w:bCs w:val="0"/>
          <w:color w:val="auto"/>
          <w:spacing w:val="-6"/>
          <w:w w:val="100"/>
          <w:kern w:val="0"/>
          <w:sz w:val="32"/>
          <w:szCs w:val="32"/>
          <w:u w:val="none"/>
          <w:shd w:val="clear" w:color="auto" w:fill="auto"/>
          <w:lang w:val="en-US" w:eastAsia="zh-CN" w:bidi="ar"/>
        </w:rPr>
        <w:t>作统一协调管理不力。</w:t>
      </w:r>
      <w:r>
        <w:rPr>
          <w:rFonts w:hint="eastAsia" w:ascii="仿宋_GB2312" w:hAnsi="仿宋_GB2312" w:eastAsia="仿宋_GB2312" w:cs="Times New Roman"/>
          <w:b w:val="0"/>
          <w:bCs w:val="0"/>
          <w:i w:val="0"/>
          <w:iCs w:val="0"/>
          <w:color w:val="auto"/>
          <w:spacing w:val="-6"/>
          <w:kern w:val="2"/>
          <w:sz w:val="32"/>
          <w:szCs w:val="32"/>
          <w:u w:val="none"/>
          <w:shd w:val="clear" w:color="auto" w:fill="FFFFFF"/>
          <w:lang w:val="en-US" w:eastAsia="zh-CN" w:bidi="zh-TW"/>
        </w:rPr>
        <w:t>建议由开福区应急管理局依法进行处理。</w:t>
      </w:r>
      <w:bookmarkEnd w:id="54"/>
    </w:p>
    <w:p>
      <w:pPr>
        <w:pStyle w:val="21"/>
        <w:keepNext w:val="0"/>
        <w:keepLines w:val="0"/>
        <w:pageBreakBefore w:val="0"/>
        <w:widowControl/>
        <w:suppressLineNumbers w:val="0"/>
        <w:pBdr>
          <w:top w:val="none" w:color="000000" w:sz="0" w:space="0"/>
          <w:left w:val="none" w:color="000000" w:sz="0" w:space="0"/>
          <w:bottom w:val="none" w:color="000000" w:sz="0" w:space="0"/>
          <w:right w:val="none" w:color="000000" w:sz="0" w:space="0"/>
        </w:pBdr>
        <w:kinsoku/>
        <w:wordWrap w:val="0"/>
        <w:overflowPunct/>
        <w:topLinePunct w:val="0"/>
        <w:autoSpaceDE/>
        <w:autoSpaceDN/>
        <w:bidi w:val="0"/>
        <w:adjustRightInd/>
        <w:snapToGrid/>
        <w:spacing w:beforeAutospacing="0" w:afterAutospacing="0" w:line="580" w:lineRule="exact"/>
        <w:ind w:left="0" w:right="0" w:firstLine="643" w:firstLineChars="200"/>
        <w:jc w:val="left"/>
        <w:textAlignment w:val="auto"/>
        <w:rPr>
          <w:rFonts w:hint="eastAsia" w:ascii="仿宋_GB2312" w:hAnsi="仿宋_GB2312" w:eastAsia="仿宋_GB2312"/>
          <w:b/>
          <w:bCs/>
          <w:color w:val="auto"/>
          <w:spacing w:val="0"/>
          <w:w w:val="100"/>
          <w:kern w:val="0"/>
          <w:sz w:val="32"/>
          <w:szCs w:val="32"/>
          <w:u w:val="none"/>
          <w:shd w:val="clear" w:color="auto" w:fill="auto"/>
          <w:lang w:val="en-US" w:eastAsia="zh-CN" w:bidi="ar"/>
        </w:rPr>
      </w:pPr>
      <w:bookmarkStart w:id="55" w:name="_Toc8857"/>
      <w:r>
        <w:rPr>
          <w:rStyle w:val="24"/>
          <w:rFonts w:hint="eastAsia" w:ascii="Times New Roman" w:hAnsi="Times New Roman" w:cs="Times New Roman"/>
          <w:bCs/>
          <w:color w:val="auto"/>
          <w:kern w:val="44"/>
          <w:szCs w:val="48"/>
          <w:lang w:val="en-US" w:eastAsia="zh-CN" w:bidi="ar"/>
        </w:rPr>
        <w:t>5.石X华，</w:t>
      </w:r>
      <w:bookmarkEnd w:id="55"/>
      <w:r>
        <w:rPr>
          <w:rFonts w:hint="eastAsia" w:ascii="仿宋_GB2312" w:hAnsi="仿宋_GB2312" w:eastAsia="仿宋_GB2312"/>
          <w:b w:val="0"/>
          <w:bCs w:val="0"/>
          <w:color w:val="auto"/>
          <w:spacing w:val="0"/>
          <w:w w:val="100"/>
          <w:kern w:val="0"/>
          <w:sz w:val="32"/>
          <w:szCs w:val="32"/>
          <w:u w:val="none"/>
          <w:shd w:val="clear" w:color="auto" w:fill="auto"/>
          <w:lang w:val="en-US" w:eastAsia="zh-CN" w:bidi="ar"/>
        </w:rPr>
        <w:t>和驰厨具公司法定代表人，未依法履行安全生</w:t>
      </w:r>
      <w:r>
        <w:rPr>
          <w:rFonts w:hint="eastAsia" w:ascii="仿宋_GB2312" w:hAnsi="仿宋_GB2312" w:eastAsia="仿宋_GB2312"/>
          <w:b w:val="0"/>
          <w:bCs w:val="0"/>
          <w:color w:val="auto"/>
          <w:spacing w:val="-6"/>
          <w:w w:val="100"/>
          <w:kern w:val="0"/>
          <w:sz w:val="32"/>
          <w:szCs w:val="32"/>
          <w:u w:val="none"/>
          <w:shd w:val="clear" w:color="auto" w:fill="auto"/>
          <w:lang w:val="en-US" w:eastAsia="zh-CN" w:bidi="ar"/>
        </w:rPr>
        <w:t>产第一责任人的职责，建议由开福区应急管理局依法进行处理。</w:t>
      </w:r>
    </w:p>
    <w:p>
      <w:pPr>
        <w:pStyle w:val="21"/>
        <w:keepNext w:val="0"/>
        <w:keepLines w:val="0"/>
        <w:pageBreakBefore w:val="0"/>
        <w:widowControl/>
        <w:suppressLineNumbers w:val="0"/>
        <w:pBdr>
          <w:top w:val="none" w:color="000000" w:sz="0" w:space="0"/>
          <w:left w:val="none" w:color="000000" w:sz="0" w:space="0"/>
          <w:bottom w:val="none" w:color="000000" w:sz="0" w:space="0"/>
          <w:right w:val="none" w:color="000000" w:sz="0" w:space="0"/>
        </w:pBdr>
        <w:kinsoku/>
        <w:wordWrap w:val="0"/>
        <w:overflowPunct/>
        <w:topLinePunct w:val="0"/>
        <w:autoSpaceDE/>
        <w:autoSpaceDN/>
        <w:bidi w:val="0"/>
        <w:adjustRightInd/>
        <w:snapToGrid/>
        <w:spacing w:beforeAutospacing="0" w:afterAutospacing="0" w:line="580" w:lineRule="exact"/>
        <w:ind w:left="0" w:right="0" w:firstLine="643" w:firstLineChars="200"/>
        <w:jc w:val="left"/>
        <w:textAlignment w:val="auto"/>
        <w:rPr>
          <w:rStyle w:val="24"/>
          <w:rFonts w:hint="eastAsia" w:ascii="Times New Roman" w:hAnsi="Times New Roman" w:cs="Times New Roman"/>
          <w:bCs/>
          <w:color w:val="auto"/>
          <w:kern w:val="44"/>
          <w:szCs w:val="48"/>
          <w:lang w:val="en-US" w:eastAsia="zh-CN" w:bidi="ar"/>
        </w:rPr>
      </w:pPr>
      <w:bookmarkStart w:id="56" w:name="_Toc9985"/>
      <w:r>
        <w:rPr>
          <w:rStyle w:val="24"/>
          <w:rFonts w:hint="eastAsia" w:ascii="Times New Roman" w:hAnsi="Times New Roman" w:cs="Times New Roman"/>
          <w:bCs/>
          <w:color w:val="auto"/>
          <w:kern w:val="44"/>
          <w:szCs w:val="48"/>
          <w:lang w:val="en-US" w:eastAsia="zh-CN" w:bidi="ar"/>
        </w:rPr>
        <w:t>6.周  X，</w:t>
      </w:r>
      <w:bookmarkEnd w:id="56"/>
      <w:r>
        <w:rPr>
          <w:rFonts w:hint="eastAsia" w:ascii="仿宋_GB2312" w:hAnsi="仿宋_GB2312" w:eastAsia="仿宋_GB2312"/>
          <w:b w:val="0"/>
          <w:bCs w:val="0"/>
          <w:color w:val="auto"/>
          <w:spacing w:val="0"/>
          <w:w w:val="100"/>
          <w:kern w:val="0"/>
          <w:sz w:val="32"/>
          <w:szCs w:val="32"/>
          <w:u w:val="none"/>
          <w:shd w:val="clear" w:color="auto" w:fill="auto"/>
          <w:lang w:val="en-US" w:eastAsia="zh-CN" w:bidi="ar"/>
        </w:rPr>
        <w:t>和驰厨具公司德天顺厨具及排烟系统项目合伙人，实际现场施工负责人，未认真履行安全生产管理责任，</w:t>
      </w:r>
      <w:r>
        <w:rPr>
          <w:rFonts w:hint="eastAsia" w:ascii="仿宋_GB2312" w:hAnsi="仿宋_GB2312" w:eastAsia="仿宋_GB2312"/>
          <w:i w:val="0"/>
          <w:iCs w:val="0"/>
          <w:color w:val="auto"/>
          <w:spacing w:val="0"/>
          <w:kern w:val="2"/>
          <w:sz w:val="32"/>
          <w:szCs w:val="32"/>
          <w:u w:val="none"/>
          <w:shd w:val="clear" w:color="auto" w:fill="FFFFFF"/>
          <w:lang w:val="en-US" w:eastAsia="zh-CN" w:bidi="zh-TW"/>
        </w:rPr>
        <w:t>建议由</w:t>
      </w:r>
      <w:r>
        <w:rPr>
          <w:rFonts w:hint="eastAsia" w:ascii="仿宋_GB2312" w:hAnsi="仿宋_GB2312" w:eastAsia="仿宋_GB2312"/>
          <w:b w:val="0"/>
          <w:bCs w:val="0"/>
          <w:color w:val="auto"/>
          <w:spacing w:val="0"/>
          <w:w w:val="100"/>
          <w:kern w:val="0"/>
          <w:sz w:val="32"/>
          <w:szCs w:val="32"/>
          <w:u w:val="none"/>
          <w:shd w:val="clear" w:color="auto" w:fill="auto"/>
          <w:lang w:val="en-US" w:eastAsia="zh-CN" w:bidi="ar"/>
        </w:rPr>
        <w:t>和驰厨具公司依据公司内部规定予以处理，并将处理结果报调查组备案。</w:t>
      </w:r>
    </w:p>
    <w:p>
      <w:pPr>
        <w:pStyle w:val="21"/>
        <w:keepNext w:val="0"/>
        <w:keepLines w:val="0"/>
        <w:pageBreakBefore w:val="0"/>
        <w:widowControl/>
        <w:suppressLineNumbers w:val="0"/>
        <w:pBdr>
          <w:top w:val="none" w:color="000000" w:sz="0" w:space="0"/>
          <w:left w:val="none" w:color="000000" w:sz="0" w:space="0"/>
          <w:bottom w:val="none" w:color="000000" w:sz="0" w:space="0"/>
          <w:right w:val="none" w:color="000000" w:sz="0" w:space="0"/>
        </w:pBdr>
        <w:shd w:val="clear" w:color="auto" w:fill="FFFFFF"/>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宋体" w:hAnsi="宋体" w:eastAsia="宋体" w:cs="宋体"/>
          <w:color w:val="auto"/>
          <w:spacing w:val="0"/>
          <w:w w:val="100"/>
          <w:kern w:val="0"/>
          <w:sz w:val="18"/>
          <w:szCs w:val="18"/>
          <w:u w:val="none"/>
          <w:shd w:val="clear" w:color="auto" w:fill="auto"/>
          <w:lang w:val="en-US" w:eastAsia="zh-CN" w:bidi="ar"/>
        </w:rPr>
      </w:pPr>
    </w:p>
    <w:p>
      <w:pPr>
        <w:pStyle w:val="21"/>
        <w:keepNext w:val="0"/>
        <w:keepLines w:val="0"/>
        <w:pageBreakBefore w:val="0"/>
        <w:widowControl/>
        <w:suppressLineNumbers w:val="0"/>
        <w:pBdr>
          <w:top w:val="none" w:color="000000" w:sz="0" w:space="0"/>
          <w:left w:val="none" w:color="000000" w:sz="0" w:space="0"/>
          <w:bottom w:val="none" w:color="000000" w:sz="0" w:space="0"/>
          <w:right w:val="none" w:color="000000" w:sz="0" w:space="0"/>
        </w:pBdr>
        <w:shd w:val="clear" w:color="auto" w:fill="FFFFFF"/>
        <w:kinsoku/>
        <w:wordWrap/>
        <w:overflowPunct/>
        <w:topLinePunct w:val="0"/>
        <w:autoSpaceDE/>
        <w:autoSpaceDN/>
        <w:bidi w:val="0"/>
        <w:adjustRightInd/>
        <w:snapToGrid/>
        <w:spacing w:before="157" w:beforeLines="50" w:beforeAutospacing="0" w:after="0" w:afterAutospacing="0" w:line="240" w:lineRule="auto"/>
        <w:ind w:left="0" w:leftChars="0" w:right="0" w:firstLine="0" w:firstLineChars="0"/>
        <w:jc w:val="both"/>
        <w:textAlignment w:val="auto"/>
        <w:rPr>
          <w:rStyle w:val="24"/>
          <w:rFonts w:hint="eastAsia" w:ascii="Times New Roman" w:hAnsi="Times New Roman" w:cs="Times New Roman"/>
          <w:bCs/>
          <w:color w:val="auto"/>
          <w:kern w:val="44"/>
          <w:szCs w:val="48"/>
          <w:lang w:val="en-US" w:eastAsia="zh-CN" w:bidi="ar"/>
        </w:rPr>
      </w:pPr>
      <w:r>
        <w:rPr>
          <w:rFonts w:hint="eastAsia" w:ascii="仿宋_GB2312" w:hAnsi="仿宋_GB2312" w:eastAsia="仿宋_GB2312" w:cs="仿宋_GB2312"/>
          <w:color w:val="auto"/>
          <w:spacing w:val="0"/>
          <w:w w:val="100"/>
          <w:position w:val="0"/>
          <w:sz w:val="21"/>
          <w:szCs w:val="21"/>
          <w:shd w:val="clear"/>
          <w:lang w:val="en-US" w:eastAsia="zh-CN" w:bidi="ar"/>
        </w:rPr>
        <mc:AlternateContent>
          <mc:Choice Requires="wps">
            <w:drawing>
              <wp:anchor distT="0" distB="0" distL="114300" distR="114300" simplePos="0" relativeHeight="251672576" behindDoc="0" locked="0" layoutInCell="1" allowOverlap="1">
                <wp:simplePos x="0" y="0"/>
                <wp:positionH relativeFrom="column">
                  <wp:posOffset>5080</wp:posOffset>
                </wp:positionH>
                <wp:positionV relativeFrom="paragraph">
                  <wp:posOffset>35560</wp:posOffset>
                </wp:positionV>
                <wp:extent cx="1827530" cy="635"/>
                <wp:effectExtent l="0" t="0" r="0" b="0"/>
                <wp:wrapNone/>
                <wp:docPr id="19" name="直接连接符 1"/>
                <wp:cNvGraphicFramePr/>
                <a:graphic xmlns:a="http://schemas.openxmlformats.org/drawingml/2006/main">
                  <a:graphicData uri="http://schemas.microsoft.com/office/word/2010/wordprocessingShape">
                    <wps:wsp>
                      <wps:cNvCnPr/>
                      <wps:spPr>
                        <a:xfrm>
                          <a:off x="976630" y="8341995"/>
                          <a:ext cx="1827530" cy="635"/>
                        </a:xfrm>
                        <a:prstGeom prst="line">
                          <a:avLst/>
                        </a:prstGeom>
                        <a:ln w="15875" cap="flat" cmpd="sng">
                          <a:solidFill>
                            <a:srgbClr val="000000"/>
                          </a:solidFill>
                          <a:prstDash val="solid"/>
                          <a:headEnd type="none" w="med" len="med"/>
                          <a:tailEnd type="none" w="med" len="med"/>
                        </a:ln>
                        <a:effectLst/>
                      </wps:spPr>
                      <wps:bodyPr upright="1"/>
                    </wps:wsp>
                  </a:graphicData>
                </a:graphic>
              </wp:anchor>
            </w:drawing>
          </mc:Choice>
          <mc:Fallback>
            <w:pict>
              <v:line id="直接连接符 1" o:spid="_x0000_s1026" o:spt="20" style="position:absolute;left:0pt;margin-left:0.4pt;margin-top:2.8pt;height:0.05pt;width:143.9pt;z-index:251672576;mso-width-relative:page;mso-height-relative:page;" filled="f" stroked="t" coordsize="21600,21600" o:gfxdata="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NgLUjTAAAABAEAAA8AAAAAAAAAAQAgAAAAIgAAAGRy&#10;cy9kb3ducmV2LnhtbFBLAQIUABQAAAAIAIdO4kDc5eh9CgIAAAEEAAAOAAAAAAAAAAEAIAAAACIB&#10;AABkcnMvZTJvRG9jLnhtbFBLBQYAAAAABgAGAFkBAACeBQAAAAA=&#10;">
                <v:fill on="f" focussize="0,0"/>
                <v:stroke weight="1.25pt" color="#000000" joinstyle="round"/>
                <v:imagedata o:title=""/>
                <o:lock v:ext="edit" aspectratio="f"/>
              </v:line>
            </w:pict>
          </mc:Fallback>
        </mc:AlternateContent>
      </w:r>
      <w:r>
        <w:rPr>
          <w:rFonts w:hint="eastAsia" w:ascii="宋体" w:hAnsi="宋体" w:eastAsia="宋体" w:cs="宋体"/>
          <w:color w:val="auto"/>
          <w:spacing w:val="0"/>
          <w:w w:val="100"/>
          <w:kern w:val="0"/>
          <w:sz w:val="18"/>
          <w:szCs w:val="18"/>
          <w:u w:val="none"/>
          <w:shd w:val="clear" w:color="auto" w:fill="auto"/>
          <w:lang w:val="en-US" w:eastAsia="zh-CN" w:bidi="ar"/>
        </w:rPr>
        <w:t>⑧《中华人民共和国安全生产法》第一百一十四条：发生生产安全事故，对负有责任的生产经营单位除要求其依法承担相应的赔偿等责任外，由应急管理部门依照下列规定处以罚款（一）发生一般事故的，处三十万以上一百万元以下的罚款。</w:t>
      </w:r>
    </w:p>
    <w:p>
      <w:pPr>
        <w:pStyle w:val="3"/>
        <w:pageBreakBefore w:val="0"/>
        <w:kinsoku/>
        <w:overflowPunct/>
        <w:topLinePunct w:val="0"/>
        <w:autoSpaceDE/>
        <w:autoSpaceDN/>
        <w:bidi w:val="0"/>
        <w:adjustRightInd/>
        <w:snapToGrid/>
        <w:spacing w:beforeLines="0" w:afterLines="0" w:line="580" w:lineRule="exact"/>
        <w:textAlignment w:val="auto"/>
        <w:rPr>
          <w:rFonts w:hint="eastAsia"/>
          <w:color w:val="auto"/>
          <w:lang w:val="en-US" w:eastAsia="zh-CN"/>
        </w:rPr>
      </w:pPr>
      <w:bookmarkStart w:id="57" w:name="_Toc26960"/>
      <w:r>
        <w:rPr>
          <w:rFonts w:hint="eastAsia"/>
          <w:color w:val="auto"/>
          <w:lang w:val="en-US" w:eastAsia="zh-CN"/>
        </w:rPr>
        <w:t>八、事故防范和整改措施建议</w:t>
      </w:r>
      <w:bookmarkEnd w:id="57"/>
    </w:p>
    <w:p>
      <w:pPr>
        <w:pStyle w:val="3"/>
        <w:pageBreakBefore w:val="0"/>
        <w:kinsoku/>
        <w:overflowPunct/>
        <w:topLinePunct w:val="0"/>
        <w:autoSpaceDE/>
        <w:autoSpaceDN/>
        <w:bidi w:val="0"/>
        <w:adjustRightInd/>
        <w:snapToGrid/>
        <w:spacing w:beforeLines="0" w:afterLines="0" w:line="580" w:lineRule="exact"/>
        <w:textAlignment w:val="auto"/>
        <w:rPr>
          <w:rFonts w:ascii="仿宋_GB2312" w:hAnsi="宋体" w:eastAsia="仿宋_GB2312" w:cs="仿宋_GB2312"/>
          <w:i w:val="0"/>
          <w:iCs w:val="0"/>
          <w:caps w:val="0"/>
          <w:color w:val="auto"/>
          <w:spacing w:val="8"/>
          <w:sz w:val="32"/>
          <w:szCs w:val="32"/>
          <w:shd w:val="clear" w:fill="FFFFFF"/>
        </w:rPr>
      </w:pPr>
      <w:bookmarkStart w:id="58" w:name="_Toc12093"/>
      <w:r>
        <w:rPr>
          <w:rStyle w:val="25"/>
          <w:rFonts w:hint="eastAsia"/>
          <w:color w:val="auto"/>
          <w:lang w:val="en-US" w:eastAsia="zh-CN"/>
        </w:rPr>
        <w:t>（一）和驰厨具公司</w:t>
      </w:r>
      <w:r>
        <w:rPr>
          <w:rFonts w:hint="eastAsia" w:ascii="仿宋_GB2312" w:hAnsi="仿宋_GB2312" w:eastAsia="仿宋_GB2312" w:cs="Times New Roman"/>
          <w:b w:val="0"/>
          <w:bCs w:val="0"/>
          <w:color w:val="auto"/>
          <w:spacing w:val="0"/>
          <w:w w:val="100"/>
          <w:kern w:val="0"/>
          <w:sz w:val="32"/>
          <w:szCs w:val="32"/>
          <w:u w:val="none"/>
          <w:shd w:val="clear" w:color="auto" w:fill="auto"/>
          <w:lang w:val="en-US" w:eastAsia="zh-CN" w:bidi="ar"/>
        </w:rPr>
        <w:t>要深刻汲取本次事故教训，切实履行</w:t>
      </w:r>
      <w:bookmarkEnd w:id="58"/>
      <w:r>
        <w:rPr>
          <w:rFonts w:hint="eastAsia" w:ascii="仿宋_GB2312" w:hAnsi="仿宋_GB2312" w:eastAsia="仿宋_GB2312" w:cs="Times New Roman"/>
          <w:b w:val="0"/>
          <w:bCs w:val="0"/>
          <w:color w:val="auto"/>
          <w:spacing w:val="0"/>
          <w:w w:val="100"/>
          <w:kern w:val="0"/>
          <w:sz w:val="32"/>
          <w:szCs w:val="32"/>
          <w:u w:val="none"/>
          <w:shd w:val="clear" w:color="auto" w:fill="auto"/>
          <w:lang w:val="en-US" w:eastAsia="zh-CN" w:bidi="ar"/>
        </w:rPr>
        <w:t>企业安全生产主体责任。要健全完善安全生产责任制和安全生产规章制度，要完善临时工人聘用工作机制，核查特种作业人员资格证，确保所有特种作业人员持证上岗；要强化工人安全培训和教育（包括临时聘用的工人），力求形式管用、效果有用，不断提高从业人员安全素质和技能，切实增强按章操作的自觉性，提高全员自保互保意识和能力。</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b/>
          <w:bCs/>
          <w:color w:val="auto"/>
          <w:spacing w:val="0"/>
          <w:w w:val="100"/>
          <w:kern w:val="0"/>
          <w:sz w:val="32"/>
          <w:szCs w:val="32"/>
          <w:u w:val="none"/>
          <w:shd w:val="clear" w:color="auto" w:fill="auto"/>
          <w:lang w:val="en-US" w:eastAsia="zh-CN" w:bidi="ar"/>
        </w:rPr>
      </w:pPr>
      <w:bookmarkStart w:id="59" w:name="_Toc1182"/>
      <w:r>
        <w:rPr>
          <w:rStyle w:val="25"/>
          <w:rFonts w:hint="eastAsia"/>
          <w:color w:val="auto"/>
          <w:lang w:val="en-US" w:eastAsia="zh-CN"/>
        </w:rPr>
        <w:t>（二）军山装饰公司</w:t>
      </w:r>
      <w:bookmarkEnd w:id="59"/>
      <w:r>
        <w:rPr>
          <w:rFonts w:hint="eastAsia" w:ascii="仿宋_GB2312" w:hAnsi="仿宋_GB2312" w:eastAsia="仿宋_GB2312"/>
          <w:color w:val="auto"/>
          <w:sz w:val="32"/>
          <w:szCs w:val="32"/>
          <w:lang w:val="en-US" w:eastAsia="zh-CN"/>
        </w:rPr>
        <w:t>要建立健全安全生产责任制和各项规章制度、操作规程,确保施工作业人员掌握本岗位的安全操作技能；要加强施工全过程管理和监督检查，加强安全隐患排查力度，全面规范安全管理流程，强化安全教育、交底工作，提高交底针对性和作业人员安全技能。</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b/>
          <w:bCs/>
          <w:color w:val="auto"/>
          <w:spacing w:val="0"/>
          <w:w w:val="100"/>
          <w:kern w:val="0"/>
          <w:sz w:val="32"/>
          <w:szCs w:val="32"/>
          <w:u w:val="none"/>
          <w:shd w:val="clear" w:color="auto" w:fill="auto"/>
          <w:lang w:val="en-US" w:eastAsia="zh-CN" w:bidi="ar"/>
        </w:rPr>
      </w:pPr>
      <w:bookmarkStart w:id="60" w:name="_Toc26096"/>
      <w:r>
        <w:rPr>
          <w:rStyle w:val="25"/>
          <w:rFonts w:hint="eastAsia"/>
          <w:color w:val="auto"/>
          <w:lang w:val="en-US" w:eastAsia="zh-CN"/>
        </w:rPr>
        <w:t>（三）和码餐饮公司</w:t>
      </w:r>
      <w:bookmarkEnd w:id="60"/>
      <w:r>
        <w:rPr>
          <w:rFonts w:hint="eastAsia" w:ascii="仿宋_GB2312" w:hAnsi="仿宋_GB2312" w:eastAsia="仿宋_GB2312"/>
          <w:i w:val="0"/>
          <w:iCs w:val="0"/>
          <w:color w:val="auto"/>
          <w:spacing w:val="0"/>
          <w:sz w:val="32"/>
          <w:szCs w:val="32"/>
          <w:shd w:val="clear" w:color="auto" w:fill="FFFFFF"/>
        </w:rPr>
        <w:t>要组织</w:t>
      </w:r>
      <w:r>
        <w:rPr>
          <w:rFonts w:hint="eastAsia" w:ascii="仿宋_GB2312" w:hAnsi="仿宋_GB2312" w:eastAsia="仿宋_GB2312"/>
          <w:i w:val="0"/>
          <w:iCs w:val="0"/>
          <w:color w:val="auto"/>
          <w:spacing w:val="0"/>
          <w:sz w:val="32"/>
          <w:szCs w:val="32"/>
          <w:shd w:val="clear" w:color="auto" w:fill="FFFFFF"/>
          <w:lang w:eastAsia="zh-CN"/>
        </w:rPr>
        <w:t>下属分</w:t>
      </w:r>
      <w:r>
        <w:rPr>
          <w:rFonts w:hint="eastAsia" w:ascii="仿宋_GB2312" w:hAnsi="仿宋_GB2312" w:eastAsia="仿宋_GB2312"/>
          <w:i w:val="0"/>
          <w:iCs w:val="0"/>
          <w:color w:val="auto"/>
          <w:spacing w:val="0"/>
          <w:sz w:val="32"/>
          <w:szCs w:val="32"/>
          <w:shd w:val="clear" w:color="auto" w:fill="FFFFFF"/>
        </w:rPr>
        <w:t>公司召开事故警示</w:t>
      </w:r>
      <w:r>
        <w:rPr>
          <w:rFonts w:hint="eastAsia" w:ascii="仿宋_GB2312" w:hAnsi="仿宋_GB2312" w:eastAsia="仿宋_GB2312"/>
          <w:i w:val="0"/>
          <w:iCs w:val="0"/>
          <w:color w:val="auto"/>
          <w:spacing w:val="0"/>
          <w:sz w:val="32"/>
          <w:szCs w:val="32"/>
          <w:shd w:val="clear" w:color="auto" w:fill="FFFFFF"/>
          <w:lang w:eastAsia="zh-CN"/>
        </w:rPr>
        <w:t>教育培训</w:t>
      </w:r>
      <w:r>
        <w:rPr>
          <w:rFonts w:hint="eastAsia" w:ascii="仿宋_GB2312" w:hAnsi="仿宋_GB2312" w:eastAsia="仿宋_GB2312"/>
          <w:i w:val="0"/>
          <w:iCs w:val="0"/>
          <w:color w:val="auto"/>
          <w:spacing w:val="0"/>
          <w:sz w:val="32"/>
          <w:szCs w:val="32"/>
          <w:shd w:val="clear" w:color="auto" w:fill="FFFFFF"/>
        </w:rPr>
        <w:t>，</w:t>
      </w:r>
      <w:r>
        <w:rPr>
          <w:rFonts w:hint="eastAsia" w:ascii="仿宋_GB2312" w:hAnsi="仿宋_GB2312" w:eastAsia="仿宋_GB2312"/>
          <w:i w:val="0"/>
          <w:iCs w:val="0"/>
          <w:color w:val="auto"/>
          <w:spacing w:val="0"/>
          <w:sz w:val="32"/>
          <w:szCs w:val="32"/>
          <w:shd w:val="clear" w:color="auto" w:fill="FFFFFF"/>
          <w:lang w:eastAsia="zh-CN"/>
        </w:rPr>
        <w:t>要</w:t>
      </w:r>
      <w:r>
        <w:rPr>
          <w:rFonts w:hint="eastAsia" w:ascii="仿宋_GB2312" w:hAnsi="仿宋_GB2312" w:eastAsia="仿宋_GB2312"/>
          <w:i w:val="0"/>
          <w:iCs w:val="0"/>
          <w:color w:val="auto"/>
          <w:spacing w:val="0"/>
          <w:sz w:val="32"/>
          <w:szCs w:val="32"/>
          <w:shd w:val="clear" w:color="auto" w:fill="FFFFFF"/>
        </w:rPr>
        <w:t>完善</w:t>
      </w:r>
      <w:r>
        <w:rPr>
          <w:rFonts w:hint="eastAsia" w:ascii="仿宋_GB2312" w:hAnsi="仿宋_GB2312" w:eastAsia="仿宋_GB2312"/>
          <w:i w:val="0"/>
          <w:iCs w:val="0"/>
          <w:color w:val="auto"/>
          <w:spacing w:val="0"/>
          <w:sz w:val="32"/>
          <w:szCs w:val="32"/>
          <w:shd w:val="clear" w:color="auto" w:fill="FFFFFF"/>
          <w:lang w:eastAsia="zh-CN"/>
        </w:rPr>
        <w:t>公司</w:t>
      </w:r>
      <w:r>
        <w:rPr>
          <w:rFonts w:hint="eastAsia" w:ascii="仿宋_GB2312" w:hAnsi="仿宋_GB2312" w:eastAsia="仿宋_GB2312"/>
          <w:i w:val="0"/>
          <w:iCs w:val="0"/>
          <w:color w:val="auto"/>
          <w:spacing w:val="0"/>
          <w:sz w:val="32"/>
          <w:szCs w:val="32"/>
          <w:shd w:val="clear" w:color="auto" w:fill="FFFFFF"/>
        </w:rPr>
        <w:t>安全管理体系</w:t>
      </w:r>
      <w:r>
        <w:rPr>
          <w:rFonts w:hint="eastAsia" w:ascii="仿宋_GB2312" w:hAnsi="仿宋_GB2312" w:eastAsia="仿宋_GB2312"/>
          <w:i w:val="0"/>
          <w:iCs w:val="0"/>
          <w:color w:val="auto"/>
          <w:spacing w:val="0"/>
          <w:sz w:val="32"/>
          <w:szCs w:val="32"/>
          <w:shd w:val="clear" w:color="auto" w:fill="FFFFFF"/>
          <w:lang w:eastAsia="zh-CN"/>
        </w:rPr>
        <w:t>和各项管理制度</w:t>
      </w:r>
      <w:r>
        <w:rPr>
          <w:rFonts w:hint="eastAsia" w:ascii="仿宋_GB2312" w:hAnsi="仿宋_GB2312" w:eastAsia="仿宋_GB2312"/>
          <w:i w:val="0"/>
          <w:iCs w:val="0"/>
          <w:color w:val="auto"/>
          <w:spacing w:val="0"/>
          <w:sz w:val="32"/>
          <w:szCs w:val="32"/>
          <w:shd w:val="clear" w:color="auto" w:fill="FFFFFF"/>
        </w:rPr>
        <w:t>，</w:t>
      </w:r>
      <w:r>
        <w:rPr>
          <w:rFonts w:hint="eastAsia" w:ascii="仿宋_GB2312" w:hAnsi="仿宋_GB2312" w:eastAsia="仿宋_GB2312"/>
          <w:i w:val="0"/>
          <w:iCs w:val="0"/>
          <w:color w:val="auto"/>
          <w:spacing w:val="0"/>
          <w:sz w:val="32"/>
          <w:szCs w:val="32"/>
          <w:shd w:val="clear" w:color="auto" w:fill="FFFFFF"/>
          <w:lang w:eastAsia="zh-CN"/>
        </w:rPr>
        <w:t>尤其对于涉及相关方的安全管理，要</w:t>
      </w:r>
      <w:r>
        <w:rPr>
          <w:rFonts w:hint="eastAsia" w:ascii="仿宋_GB2312" w:hAnsi="仿宋_GB2312" w:eastAsia="仿宋_GB2312"/>
          <w:color w:val="auto"/>
          <w:sz w:val="32"/>
          <w:szCs w:val="32"/>
          <w:lang w:val="en-US" w:eastAsia="zh-CN"/>
        </w:rPr>
        <w:t>提高合同规范性，在签订合同中或在双方安全生产管理协议中，明确双方的安全生产的管理职责和应当采取的安全管理措施。</w:t>
      </w:r>
      <w:r>
        <w:rPr>
          <w:rFonts w:hint="eastAsia" w:ascii="仿宋_GB2312" w:hAnsi="仿宋_GB2312" w:eastAsia="仿宋_GB2312"/>
          <w:color w:val="auto"/>
          <w:sz w:val="32"/>
          <w:szCs w:val="32"/>
          <w:lang w:eastAsia="zh-CN"/>
        </w:rPr>
        <w:t>要认真审查</w:t>
      </w:r>
      <w:r>
        <w:rPr>
          <w:rFonts w:hint="eastAsia" w:ascii="仿宋_GB2312" w:hAnsi="仿宋_GB2312" w:eastAsia="仿宋_GB2312"/>
          <w:color w:val="auto"/>
          <w:sz w:val="32"/>
          <w:szCs w:val="32"/>
          <w:lang w:val="en-US" w:eastAsia="zh-CN"/>
        </w:rPr>
        <w:t>相关方</w:t>
      </w:r>
      <w:r>
        <w:rPr>
          <w:rFonts w:hint="eastAsia" w:ascii="仿宋_GB2312" w:hAnsi="仿宋_GB2312" w:eastAsia="仿宋_GB2312"/>
          <w:color w:val="auto"/>
          <w:sz w:val="32"/>
          <w:szCs w:val="32"/>
          <w:lang w:eastAsia="zh-CN"/>
        </w:rPr>
        <w:t>的资质，</w:t>
      </w:r>
      <w:r>
        <w:rPr>
          <w:rFonts w:hint="eastAsia" w:ascii="仿宋_GB2312" w:hAnsi="仿宋_GB2312" w:eastAsia="仿宋_GB2312"/>
          <w:i w:val="0"/>
          <w:iCs w:val="0"/>
          <w:color w:val="auto"/>
          <w:spacing w:val="0"/>
          <w:sz w:val="32"/>
          <w:szCs w:val="32"/>
          <w:shd w:val="clear" w:color="auto" w:fill="FFFFFF"/>
        </w:rPr>
        <w:t>定期对</w:t>
      </w:r>
      <w:r>
        <w:rPr>
          <w:rFonts w:hint="eastAsia" w:ascii="仿宋_GB2312" w:hAnsi="仿宋_GB2312" w:eastAsia="仿宋_GB2312"/>
          <w:i w:val="0"/>
          <w:iCs w:val="0"/>
          <w:color w:val="auto"/>
          <w:spacing w:val="0"/>
          <w:sz w:val="32"/>
          <w:szCs w:val="32"/>
          <w:shd w:val="clear" w:color="auto" w:fill="FFFFFF"/>
          <w:lang w:eastAsia="zh-CN"/>
        </w:rPr>
        <w:t>作</w:t>
      </w:r>
      <w:r>
        <w:rPr>
          <w:rFonts w:hint="eastAsia" w:ascii="仿宋_GB2312" w:hAnsi="仿宋_GB2312" w:eastAsia="仿宋_GB2312"/>
          <w:i w:val="0"/>
          <w:iCs w:val="0"/>
          <w:color w:val="auto"/>
          <w:spacing w:val="0"/>
          <w:sz w:val="32"/>
          <w:szCs w:val="32"/>
          <w:shd w:val="clear" w:color="auto" w:fill="FFFFFF"/>
        </w:rPr>
        <w:t>业现场进行监督检查，查人员资格证、查现场安全隐患，督促</w:t>
      </w:r>
      <w:r>
        <w:rPr>
          <w:rFonts w:hint="eastAsia" w:ascii="仿宋_GB2312" w:hAnsi="仿宋_GB2312" w:eastAsia="仿宋_GB2312"/>
          <w:i w:val="0"/>
          <w:iCs w:val="0"/>
          <w:color w:val="auto"/>
          <w:spacing w:val="0"/>
          <w:sz w:val="32"/>
          <w:szCs w:val="32"/>
          <w:shd w:val="clear" w:color="auto" w:fill="FFFFFF"/>
          <w:lang w:eastAsia="zh-CN"/>
        </w:rPr>
        <w:t>相关方</w:t>
      </w:r>
      <w:r>
        <w:rPr>
          <w:rFonts w:hint="eastAsia" w:ascii="仿宋_GB2312" w:hAnsi="仿宋_GB2312" w:eastAsia="仿宋_GB2312"/>
          <w:i w:val="0"/>
          <w:iCs w:val="0"/>
          <w:color w:val="auto"/>
          <w:spacing w:val="0"/>
          <w:sz w:val="32"/>
          <w:szCs w:val="32"/>
          <w:shd w:val="clear" w:color="auto" w:fill="FFFFFF"/>
        </w:rPr>
        <w:t>严格按国家有关法律法规实施作业，防止类似事故的发生。</w:t>
      </w:r>
    </w:p>
    <w:p>
      <w:pPr>
        <w:pStyle w:val="21"/>
        <w:keepNext w:val="0"/>
        <w:keepLines w:val="0"/>
        <w:pageBreakBefore w:val="0"/>
        <w:widowControl/>
        <w:suppressLineNumbers w:val="0"/>
        <w:pBdr>
          <w:top w:val="none" w:color="000000" w:sz="0" w:space="0"/>
          <w:left w:val="none" w:color="000000" w:sz="0" w:space="0"/>
          <w:bottom w:val="none" w:color="000000" w:sz="0" w:space="0"/>
          <w:right w:val="none" w:color="000000" w:sz="0" w:space="0"/>
        </w:pBdr>
        <w:kinsoku/>
        <w:wordWrap w:val="0"/>
        <w:overflowPunct/>
        <w:topLinePunct w:val="0"/>
        <w:autoSpaceDE/>
        <w:autoSpaceDN/>
        <w:bidi w:val="0"/>
        <w:adjustRightInd/>
        <w:snapToGrid/>
        <w:spacing w:beforeAutospacing="0" w:afterAutospacing="0" w:line="580" w:lineRule="exact"/>
        <w:ind w:left="0" w:right="0" w:firstLine="643" w:firstLineChars="200"/>
        <w:jc w:val="both"/>
        <w:textAlignment w:val="auto"/>
        <w:rPr>
          <w:rFonts w:hint="eastAsia" w:ascii="仿宋_GB2312" w:hAnsi="仿宋_GB2312" w:eastAsia="仿宋_GB2312" w:cs="Times New Roman"/>
          <w:color w:val="auto"/>
          <w:kern w:val="2"/>
          <w:sz w:val="32"/>
          <w:szCs w:val="32"/>
          <w:lang w:val="en-US" w:eastAsia="zh-CN" w:bidi="ar-SA"/>
        </w:rPr>
      </w:pPr>
      <w:bookmarkStart w:id="61" w:name="_Toc22730"/>
      <w:r>
        <w:rPr>
          <w:rStyle w:val="25"/>
          <w:rFonts w:hint="eastAsia"/>
          <w:color w:val="auto"/>
          <w:lang w:val="en-US" w:eastAsia="zh-CN"/>
        </w:rPr>
        <w:t>（四）绿地商管公司</w:t>
      </w:r>
      <w:bookmarkEnd w:id="61"/>
      <w:r>
        <w:rPr>
          <w:rFonts w:hint="eastAsia" w:ascii="仿宋_GB2312" w:hAnsi="仿宋_GB2312" w:eastAsia="仿宋_GB2312" w:cs="Times New Roman"/>
          <w:color w:val="auto"/>
          <w:kern w:val="2"/>
          <w:sz w:val="32"/>
          <w:szCs w:val="32"/>
          <w:lang w:val="en-US" w:eastAsia="zh-CN" w:bidi="ar-SA"/>
        </w:rPr>
        <w:t>要建立健全公司管理架构，明确各类人员岗位职责；要进一步完善相应的出租管理工作，明确各自的安全生产管理职责，同时要进一步加强相应的协调管理工作，督促承租方认真落实安全生产管理，确保承租方具备相应的安全生产条件。</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b/>
          <w:bCs/>
          <w:i w:val="0"/>
          <w:iCs w:val="0"/>
          <w:color w:val="auto"/>
          <w:spacing w:val="0"/>
          <w:sz w:val="32"/>
          <w:szCs w:val="32"/>
          <w:shd w:val="clear" w:color="auto" w:fill="FFFFFF"/>
          <w:lang w:eastAsia="zh-CN"/>
        </w:rPr>
      </w:pPr>
      <w:bookmarkStart w:id="62" w:name="_Toc19002"/>
      <w:r>
        <w:rPr>
          <w:rStyle w:val="25"/>
          <w:rFonts w:hint="eastAsia"/>
          <w:color w:val="auto"/>
          <w:lang w:eastAsia="zh-CN"/>
        </w:rPr>
        <w:t>（五）清水塘街道</w:t>
      </w:r>
      <w:bookmarkEnd w:id="62"/>
      <w:r>
        <w:rPr>
          <w:rFonts w:hint="eastAsia" w:ascii="仿宋_GB2312" w:hAnsi="仿宋_GB2312" w:eastAsia="仿宋_GB2312"/>
          <w:color w:val="auto"/>
          <w:spacing w:val="0"/>
          <w:w w:val="100"/>
          <w:kern w:val="0"/>
          <w:sz w:val="32"/>
          <w:szCs w:val="32"/>
          <w:u w:val="none"/>
          <w:shd w:val="clear" w:color="auto" w:fill="auto"/>
          <w:lang w:val="en-US" w:eastAsia="zh-CN" w:bidi="ar"/>
        </w:rPr>
        <w:t>要按照“党政同责、一岗双责、齐抓共管、失职追责”和“三管三必须”的要求，健全完善安全生产责任体系，强化公共安全管理办公室人员配备，进一步优化科室职能。要</w:t>
      </w:r>
      <w:r>
        <w:rPr>
          <w:rFonts w:hint="eastAsia" w:ascii="仿宋_GB2312" w:hAnsi="仿宋_GB2312" w:eastAsia="仿宋_GB2312"/>
          <w:i w:val="0"/>
          <w:iCs w:val="0"/>
          <w:color w:val="auto"/>
          <w:spacing w:val="0"/>
          <w:kern w:val="0"/>
          <w:sz w:val="32"/>
          <w:szCs w:val="32"/>
          <w:shd w:val="clear" w:color="auto" w:fill="FFFFFF"/>
          <w:lang w:val="en-US" w:eastAsia="zh-CN" w:bidi="ar"/>
        </w:rPr>
        <w:t>重视发挥第三方专业技术服务机构、安全生产专家技术支撑作用和群众举报监督作用，切实解决安全生产监管执法力量不足和执法检查不精准的问题，确保安全生产时时有人抓、事事有人管，不留死角和盲区。要加强对违法违规的零星和小散工程的查处力度，做好日常监管工作，明确备案、巡查、整改等相关工作流程，采取有效措施提高安全巡查检查质效。</w:t>
      </w:r>
    </w:p>
    <w:p>
      <w:pPr>
        <w:keepNext w:val="0"/>
        <w:keepLines w:val="0"/>
        <w:pageBreakBefore w:val="0"/>
        <w:widowControl w:val="0"/>
        <w:tabs>
          <w:tab w:val="left" w:pos="722"/>
        </w:tabs>
        <w:kinsoku/>
        <w:wordWrap/>
        <w:overflowPunct/>
        <w:topLinePunct w:val="0"/>
        <w:autoSpaceDE/>
        <w:autoSpaceDN/>
        <w:bidi w:val="0"/>
        <w:adjustRightInd/>
        <w:snapToGrid/>
        <w:spacing w:line="580" w:lineRule="exact"/>
        <w:ind w:firstLine="2560" w:firstLineChars="800"/>
        <w:textAlignment w:val="auto"/>
        <w:rPr>
          <w:rFonts w:hint="eastAsia" w:ascii="仿宋_GB2312" w:hAnsi="仿宋_GB2312" w:eastAsia="仿宋_GB2312"/>
          <w:i w:val="0"/>
          <w:iCs w:val="0"/>
          <w:color w:val="auto"/>
          <w:spacing w:val="0"/>
          <w:kern w:val="0"/>
          <w:sz w:val="32"/>
          <w:szCs w:val="32"/>
          <w:shd w:val="clear" w:color="auto" w:fill="FFFFFF"/>
          <w:lang w:val="en-US" w:eastAsia="zh-CN" w:bidi="ar"/>
        </w:rPr>
      </w:pPr>
    </w:p>
    <w:p>
      <w:pPr>
        <w:keepNext w:val="0"/>
        <w:keepLines w:val="0"/>
        <w:pageBreakBefore w:val="0"/>
        <w:widowControl w:val="0"/>
        <w:kinsoku/>
        <w:wordWrap/>
        <w:overflowPunct/>
        <w:topLinePunct w:val="0"/>
        <w:autoSpaceDE/>
        <w:autoSpaceDN/>
        <w:bidi w:val="0"/>
        <w:adjustRightInd/>
        <w:snapToGrid/>
        <w:spacing w:line="580" w:lineRule="exact"/>
        <w:ind w:left="3194" w:leftChars="1216" w:hanging="640" w:hangingChars="200"/>
        <w:textAlignment w:val="auto"/>
        <w:rPr>
          <w:rFonts w:hint="eastAsia" w:ascii="仿宋_GB2312" w:hAnsi="仿宋_GB2312" w:eastAsia="仿宋_GB2312"/>
          <w:i w:val="0"/>
          <w:iCs w:val="0"/>
          <w:color w:val="auto"/>
          <w:spacing w:val="0"/>
          <w:kern w:val="0"/>
          <w:sz w:val="32"/>
          <w:szCs w:val="32"/>
          <w:shd w:val="clear" w:color="auto" w:fill="FFFFFF"/>
          <w:lang w:val="en-US" w:eastAsia="zh-CN" w:bidi="ar"/>
        </w:rPr>
      </w:pPr>
    </w:p>
    <w:p>
      <w:pPr>
        <w:keepNext w:val="0"/>
        <w:keepLines w:val="0"/>
        <w:pageBreakBefore w:val="0"/>
        <w:widowControl w:val="0"/>
        <w:kinsoku/>
        <w:wordWrap/>
        <w:overflowPunct/>
        <w:topLinePunct w:val="0"/>
        <w:autoSpaceDE/>
        <w:autoSpaceDN/>
        <w:bidi w:val="0"/>
        <w:adjustRightInd/>
        <w:snapToGrid/>
        <w:spacing w:line="580" w:lineRule="exact"/>
        <w:ind w:firstLine="3200" w:firstLineChars="1000"/>
        <w:jc w:val="center"/>
        <w:textAlignment w:val="auto"/>
        <w:outlineLvl w:val="0"/>
        <w:rPr>
          <w:rFonts w:hint="eastAsia" w:ascii="仿宋_GB2312" w:hAnsi="仿宋_GB2312" w:eastAsia="仿宋_GB2312"/>
          <w:i w:val="0"/>
          <w:iCs w:val="0"/>
          <w:color w:val="auto"/>
          <w:spacing w:val="0"/>
          <w:kern w:val="0"/>
          <w:sz w:val="32"/>
          <w:szCs w:val="32"/>
          <w:shd w:val="clear" w:color="auto" w:fill="FFFFFF"/>
          <w:lang w:val="en-US" w:eastAsia="zh-CN" w:bidi="ar"/>
        </w:rPr>
      </w:pPr>
      <w:r>
        <w:rPr>
          <w:rFonts w:hint="eastAsia" w:ascii="仿宋_GB2312" w:hAnsi="仿宋_GB2312" w:eastAsia="仿宋_GB2312"/>
          <w:i w:val="0"/>
          <w:iCs w:val="0"/>
          <w:color w:val="auto"/>
          <w:spacing w:val="0"/>
          <w:kern w:val="0"/>
          <w:sz w:val="32"/>
          <w:szCs w:val="32"/>
          <w:shd w:val="clear" w:color="auto" w:fill="FFFFFF"/>
          <w:lang w:val="en-US" w:eastAsia="zh-CN" w:bidi="ar"/>
        </w:rPr>
        <w:t>开福清水塘和驰厨具设备有限公司</w:t>
      </w:r>
    </w:p>
    <w:p>
      <w:pPr>
        <w:keepNext w:val="0"/>
        <w:keepLines w:val="0"/>
        <w:pageBreakBefore w:val="0"/>
        <w:widowControl w:val="0"/>
        <w:kinsoku/>
        <w:wordWrap/>
        <w:overflowPunct/>
        <w:topLinePunct w:val="0"/>
        <w:autoSpaceDE/>
        <w:autoSpaceDN/>
        <w:bidi w:val="0"/>
        <w:adjustRightInd/>
        <w:snapToGrid/>
        <w:spacing w:line="580" w:lineRule="exact"/>
        <w:ind w:firstLine="3200" w:firstLineChars="1000"/>
        <w:jc w:val="center"/>
        <w:textAlignment w:val="auto"/>
        <w:outlineLvl w:val="0"/>
        <w:rPr>
          <w:rFonts w:hint="eastAsia" w:ascii="仿宋_GB2312" w:hAnsi="仿宋_GB2312" w:eastAsia="仿宋_GB2312"/>
          <w:i w:val="0"/>
          <w:iCs w:val="0"/>
          <w:color w:val="auto"/>
          <w:spacing w:val="0"/>
          <w:kern w:val="0"/>
          <w:sz w:val="32"/>
          <w:szCs w:val="32"/>
          <w:shd w:val="clear" w:color="auto" w:fill="FFFFFF"/>
          <w:lang w:val="en-US" w:eastAsia="zh-CN" w:bidi="ar"/>
        </w:rPr>
      </w:pPr>
      <w:r>
        <w:rPr>
          <w:rFonts w:hint="eastAsia" w:ascii="仿宋_GB2312" w:hAnsi="仿宋_GB2312" w:eastAsia="仿宋_GB2312"/>
          <w:i w:val="0"/>
          <w:iCs w:val="0"/>
          <w:color w:val="auto"/>
          <w:spacing w:val="0"/>
          <w:kern w:val="0"/>
          <w:sz w:val="32"/>
          <w:szCs w:val="32"/>
          <w:shd w:val="clear" w:color="auto" w:fill="FFFFFF"/>
          <w:lang w:val="en-US" w:eastAsia="zh-CN" w:bidi="ar"/>
        </w:rPr>
        <w:t>“10·26”一般触电事故调查组</w:t>
      </w:r>
    </w:p>
    <w:p>
      <w:pPr>
        <w:pStyle w:val="18"/>
        <w:keepNext w:val="0"/>
        <w:keepLines w:val="0"/>
        <w:pageBreakBefore w:val="0"/>
        <w:widowControl w:val="0"/>
        <w:kinsoku/>
        <w:wordWrap/>
        <w:overflowPunct/>
        <w:topLinePunct w:val="0"/>
        <w:autoSpaceDE/>
        <w:autoSpaceDN/>
        <w:bidi w:val="0"/>
        <w:adjustRightInd/>
        <w:snapToGrid/>
        <w:spacing w:after="0" w:line="580" w:lineRule="exact"/>
        <w:ind w:left="0" w:leftChars="0" w:firstLine="3200" w:firstLineChars="1000"/>
        <w:jc w:val="center"/>
        <w:textAlignment w:val="auto"/>
        <w:outlineLvl w:val="0"/>
        <w:rPr>
          <w:rFonts w:hint="eastAsia"/>
          <w:color w:val="auto"/>
          <w:lang w:val="en-US" w:eastAsia="zh-CN"/>
        </w:rPr>
      </w:pPr>
      <w:r>
        <w:rPr>
          <w:rFonts w:hint="eastAsia" w:ascii="仿宋_GB2312" w:hAnsi="仿宋_GB2312" w:eastAsia="仿宋_GB2312"/>
          <w:i w:val="0"/>
          <w:iCs w:val="0"/>
          <w:color w:val="auto"/>
          <w:spacing w:val="0"/>
          <w:kern w:val="0"/>
          <w:sz w:val="32"/>
          <w:szCs w:val="32"/>
          <w:shd w:val="clear" w:color="auto" w:fill="FFFFFF"/>
          <w:lang w:val="en-US" w:eastAsia="zh-CN" w:bidi="ar"/>
        </w:rPr>
        <w:t>2024年3月25日</w:t>
      </w:r>
    </w:p>
    <w:p>
      <w:pPr>
        <w:keepNext w:val="0"/>
        <w:keepLines w:val="0"/>
        <w:pageBreakBefore w:val="0"/>
        <w:kinsoku/>
        <w:overflowPunct/>
        <w:topLinePunct w:val="0"/>
        <w:autoSpaceDE/>
        <w:autoSpaceDN/>
        <w:bidi w:val="0"/>
        <w:adjustRightInd/>
        <w:snapToGrid/>
        <w:spacing w:line="580" w:lineRule="exact"/>
        <w:textAlignment w:val="auto"/>
        <w:rPr>
          <w:rFonts w:hint="eastAsia"/>
          <w:color w:val="auto"/>
          <w:lang w:val="en-US" w:eastAsia="zh-CN"/>
        </w:rPr>
      </w:pPr>
    </w:p>
    <w:sectPr>
      <w:footerReference r:id="rId4" w:type="default"/>
      <w:pgSz w:w="11906" w:h="16838"/>
      <w:pgMar w:top="2154" w:right="1531" w:bottom="2154" w:left="1531"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方正小标宋_GBK">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4"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wrap="none" lIns="0" tIns="0" rIns="0" bIns="0" upright="0">
                      <a:spAutoFit/>
                    </wps:bodyPr>
                  </wps:wsp>
                </a:graphicData>
              </a:graphic>
            </wp:anchor>
          </w:drawing>
        </mc:Choice>
        <mc:Fallback>
          <w:pict>
            <v:shape id="文本框 5"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7cyeskBAACaAwAADgAAAGRycy9lMm9Eb2MueG1srVPNjtMwEL4j8Q6W&#10;79TZC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OVrShy3OPHzzx/nX3/Ov7+T&#10;N1mfPkCNabcBE9Pw3g+4NbMf0JlpDyra/EVCBOOo7umirhwSEfnRarlaVRgSGJsviM/un4cI6YP0&#10;lmSjoRHHV1Tlx0+QxtQ5JVdz/kYbU0Zo3H8OxMwelnsfe8xWGnbDRGjn2xPy6XHyDXW46JSYjw6F&#10;zUsyG3E2drNxCFHvu7JFuR6Ed4eETZTecoURdiqMIyvspvXKO/HvvWTd/1K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ftzJ6yQEAAJoDAAAOAAAAAAAAAAEAIAAAAB4BAABkcnMvZTJvRG9j&#10;LnhtbFBLBQYAAAAABgAGAFkBAABZBQAAAAA=&#10;">
              <v:fill on="f" focussize="0,0"/>
              <v:stroke on="f"/>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sJl58oBAACa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7q8psRxixM///xx/vXn/Ps7&#10;uc769AFqTLsPmJiGd37ArZn9gM5Me1DR5i8SIhhHdU8XdeWQiMiPVsvVqsKQwNh8QXz28DxESO+l&#10;tyQbDY04vqIqP36ENKbOKbma83famDJC4/5xIGb2sNz72GO20rAbJkI7356QT4+Tb6jDRafEfHAo&#10;bF6S2YizsZuNQ4h635UtyvUg3B4SNlF6yxVG2Kkwjqywm9Yr78Tje8l6+KU2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zsJl58oBAACaAwAADgAAAAAAAAABACAAAAAeAQAAZHJzL2Uyb0Rv&#10;Yy54bWxQSwUGAAAAAAYABgBZAQAAWgUAAAAA&#10;">
              <v:fill on="f" focussize="0,0"/>
              <v:stroke on="f"/>
              <v:imagedata o:title=""/>
              <o:lock v:ext="edit" aspectratio="f"/>
              <v:textbox inset="0mm,0mm,0mm,0mm" style="mso-fit-shape-to-text:t;">
                <w:txbxContent>
                  <w:p>
                    <w:pPr>
                      <w:pStyle w:val="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AE2D5DA"/>
    <w:multiLevelType w:val="singleLevel"/>
    <w:tmpl w:val="3AE2D5DA"/>
    <w:lvl w:ilvl="0" w:tentative="0">
      <w:start w:val="1"/>
      <w:numFmt w:val="decimalEnclosedCircleChinese"/>
      <w:suff w:val="space"/>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isplayHorizontalDrawingGridEvery w:val="1"/>
  <w:displayVerticalDrawingGridEvery w:val="1"/>
  <w:noPunctuationKerning w:val="1"/>
  <w:hdrShapeDefaults>
    <o:shapelayout v:ext="edit">
      <o:idmap v:ext="edit" data="3"/>
    </o:shapelayout>
  </w:hdrShapeDefaults>
  <w:compat>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NiNjk1ODgxZWIzNmMwMzViM2FmYjZiMGUxOWEyNDUifQ=="/>
    <w:docVar w:name="KSO_WPS_MARK_KEY" w:val="3f099c44-b679-4e64-9d10-cb12d573b083"/>
  </w:docVars>
  <w:rsids>
    <w:rsidRoot w:val="00000000"/>
    <w:rsid w:val="00122FE1"/>
    <w:rsid w:val="004D62EC"/>
    <w:rsid w:val="006E0F59"/>
    <w:rsid w:val="00E714DD"/>
    <w:rsid w:val="024758EB"/>
    <w:rsid w:val="0321321B"/>
    <w:rsid w:val="0408386C"/>
    <w:rsid w:val="05A74491"/>
    <w:rsid w:val="06D24A9A"/>
    <w:rsid w:val="071D3FE1"/>
    <w:rsid w:val="095F2D25"/>
    <w:rsid w:val="0B56734E"/>
    <w:rsid w:val="0C30734F"/>
    <w:rsid w:val="0C8D4A0F"/>
    <w:rsid w:val="15964650"/>
    <w:rsid w:val="161A79BC"/>
    <w:rsid w:val="16817612"/>
    <w:rsid w:val="171405E1"/>
    <w:rsid w:val="17B70CFB"/>
    <w:rsid w:val="1C4B2807"/>
    <w:rsid w:val="1CE8696B"/>
    <w:rsid w:val="1EDE136C"/>
    <w:rsid w:val="21A848CF"/>
    <w:rsid w:val="22067509"/>
    <w:rsid w:val="253B1906"/>
    <w:rsid w:val="255F22F1"/>
    <w:rsid w:val="26905D5B"/>
    <w:rsid w:val="29E6579F"/>
    <w:rsid w:val="29E80230"/>
    <w:rsid w:val="2A160D42"/>
    <w:rsid w:val="2C0042E3"/>
    <w:rsid w:val="31BF2B33"/>
    <w:rsid w:val="34AC7A8E"/>
    <w:rsid w:val="3F084155"/>
    <w:rsid w:val="407451A1"/>
    <w:rsid w:val="410D7F8C"/>
    <w:rsid w:val="420244D0"/>
    <w:rsid w:val="48C66D81"/>
    <w:rsid w:val="49DB1071"/>
    <w:rsid w:val="51F03C68"/>
    <w:rsid w:val="52550769"/>
    <w:rsid w:val="528D20F2"/>
    <w:rsid w:val="57723BC1"/>
    <w:rsid w:val="579805DD"/>
    <w:rsid w:val="5A567571"/>
    <w:rsid w:val="5D144A17"/>
    <w:rsid w:val="5DFE1E8F"/>
    <w:rsid w:val="605244B4"/>
    <w:rsid w:val="60E318BB"/>
    <w:rsid w:val="61115E8B"/>
    <w:rsid w:val="616E30EF"/>
    <w:rsid w:val="65025FFA"/>
    <w:rsid w:val="6A7C7AB3"/>
    <w:rsid w:val="6C085511"/>
    <w:rsid w:val="700F13EA"/>
    <w:rsid w:val="73A660EE"/>
    <w:rsid w:val="741D38CD"/>
    <w:rsid w:val="74CF797C"/>
    <w:rsid w:val="771B32C1"/>
    <w:rsid w:val="771C27FB"/>
    <w:rsid w:val="7ADA6E39"/>
    <w:rsid w:val="7C436337"/>
    <w:rsid w:val="7C8A4109"/>
    <w:rsid w:val="7D24457E"/>
    <w:rsid w:val="7D340897"/>
    <w:rsid w:val="7D570056"/>
    <w:rsid w:val="7DAB513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2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26"/>
    <w:qFormat/>
    <w:uiPriority w:val="0"/>
    <w:pPr>
      <w:keepNext/>
      <w:keepLines/>
      <w:spacing w:beforeLines="0" w:beforeAutospacing="0" w:afterLines="0" w:afterAutospacing="0" w:line="560" w:lineRule="exact"/>
      <w:ind w:firstLine="880" w:firstLineChars="200"/>
      <w:outlineLvl w:val="0"/>
    </w:pPr>
    <w:rPr>
      <w:rFonts w:eastAsia="黑体"/>
      <w:kern w:val="44"/>
      <w:sz w:val="32"/>
    </w:rPr>
  </w:style>
  <w:style w:type="paragraph" w:styleId="4">
    <w:name w:val="heading 2"/>
    <w:basedOn w:val="1"/>
    <w:next w:val="1"/>
    <w:link w:val="25"/>
    <w:unhideWhenUsed/>
    <w:qFormat/>
    <w:uiPriority w:val="0"/>
    <w:pPr>
      <w:keepNext/>
      <w:keepLines/>
      <w:spacing w:beforeLines="0" w:beforeAutospacing="0" w:afterLines="0" w:afterAutospacing="0" w:line="560" w:lineRule="exact"/>
      <w:ind w:firstLine="880" w:firstLineChars="200"/>
      <w:outlineLvl w:val="1"/>
    </w:pPr>
    <w:rPr>
      <w:rFonts w:ascii="Arial" w:hAnsi="Arial" w:eastAsia="楷体_GB2312"/>
      <w:b/>
      <w:sz w:val="32"/>
    </w:rPr>
  </w:style>
  <w:style w:type="paragraph" w:styleId="5">
    <w:name w:val="heading 3"/>
    <w:basedOn w:val="1"/>
    <w:next w:val="1"/>
    <w:link w:val="24"/>
    <w:semiHidden/>
    <w:unhideWhenUsed/>
    <w:qFormat/>
    <w:uiPriority w:val="0"/>
    <w:pPr>
      <w:keepNext/>
      <w:keepLines/>
      <w:spacing w:beforeLines="0" w:beforeAutospacing="0" w:afterLines="0" w:afterAutospacing="0" w:line="560" w:lineRule="exact"/>
      <w:ind w:firstLine="880" w:firstLineChars="200"/>
      <w:outlineLvl w:val="2"/>
    </w:pPr>
    <w:rPr>
      <w:rFonts w:eastAsia="仿宋_GB2312"/>
      <w:b/>
      <w:sz w:val="32"/>
    </w:rPr>
  </w:style>
  <w:style w:type="paragraph" w:styleId="6">
    <w:name w:val="heading 4"/>
    <w:basedOn w:val="1"/>
    <w:next w:val="1"/>
    <w:unhideWhenUsed/>
    <w:qFormat/>
    <w:uiPriority w:val="0"/>
    <w:pPr>
      <w:keepNext/>
      <w:keepLines/>
      <w:spacing w:beforeLines="0" w:beforeAutospacing="0" w:afterLines="0" w:afterAutospacing="0" w:line="560" w:lineRule="exact"/>
      <w:ind w:firstLine="880" w:firstLineChars="200"/>
      <w:outlineLvl w:val="3"/>
    </w:pPr>
    <w:rPr>
      <w:rFonts w:ascii="Arial" w:hAnsi="Arial" w:eastAsia="仿宋_GB2312"/>
      <w:sz w:val="32"/>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7">
    <w:name w:val="toc 3"/>
    <w:basedOn w:val="1"/>
    <w:next w:val="1"/>
    <w:qFormat/>
    <w:uiPriority w:val="0"/>
    <w:pPr>
      <w:ind w:left="840" w:leftChars="400"/>
    </w:p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character" w:styleId="14">
    <w:name w:val="Strong"/>
    <w:basedOn w:val="13"/>
    <w:qFormat/>
    <w:uiPriority w:val="0"/>
    <w:rPr>
      <w:b/>
    </w:rPr>
  </w:style>
  <w:style w:type="paragraph" w:customStyle="1" w:styleId="15">
    <w:name w:val="标题 11"/>
    <w:basedOn w:val="1"/>
    <w:qFormat/>
    <w:uiPriority w:val="0"/>
    <w:pPr>
      <w:spacing w:before="100" w:beforeAutospacing="1" w:after="100" w:afterAutospacing="1"/>
      <w:jc w:val="left"/>
      <w:outlineLvl w:val="0"/>
    </w:pPr>
    <w:rPr>
      <w:rFonts w:hint="eastAsia" w:ascii="宋体" w:hAnsi="宋体" w:eastAsia="宋体"/>
      <w:b/>
      <w:bCs/>
      <w:kern w:val="44"/>
      <w:sz w:val="48"/>
      <w:szCs w:val="48"/>
      <w:lang w:val="en-US" w:eastAsia="zh-CN" w:bidi="ar"/>
    </w:rPr>
  </w:style>
  <w:style w:type="character" w:customStyle="1" w:styleId="16">
    <w:name w:val="默认段落字体1"/>
    <w:link w:val="1"/>
    <w:semiHidden/>
    <w:qFormat/>
    <w:uiPriority w:val="0"/>
  </w:style>
  <w:style w:type="table" w:customStyle="1" w:styleId="17">
    <w:name w:val="普通表格1"/>
    <w:semiHidden/>
    <w:qFormat/>
    <w:uiPriority w:val="0"/>
  </w:style>
  <w:style w:type="paragraph" w:customStyle="1" w:styleId="18">
    <w:name w:val="正文文本1"/>
    <w:basedOn w:val="1"/>
    <w:qFormat/>
    <w:uiPriority w:val="0"/>
    <w:pPr>
      <w:spacing w:after="120" w:line="560" w:lineRule="exact"/>
      <w:ind w:firstLine="880" w:firstLineChars="200"/>
    </w:pPr>
    <w:rPr>
      <w:rFonts w:eastAsia="黑体"/>
      <w:sz w:val="32"/>
    </w:rPr>
  </w:style>
  <w:style w:type="paragraph" w:customStyle="1" w:styleId="19">
    <w:name w:val="页脚1"/>
    <w:basedOn w:val="1"/>
    <w:qFormat/>
    <w:uiPriority w:val="0"/>
    <w:pPr>
      <w:tabs>
        <w:tab w:val="center" w:pos="4153"/>
        <w:tab w:val="right" w:pos="8306"/>
      </w:tabs>
      <w:snapToGrid w:val="0"/>
      <w:jc w:val="left"/>
    </w:pPr>
    <w:rPr>
      <w:sz w:val="18"/>
    </w:rPr>
  </w:style>
  <w:style w:type="paragraph" w:customStyle="1" w:styleId="20">
    <w:name w:val="页眉1"/>
    <w:basedOn w:val="1"/>
    <w:qFormat/>
    <w:uiPriority w:val="0"/>
    <w:pPr>
      <w:pBdr>
        <w:top w:val="none" w:color="000000" w:sz="0" w:space="1"/>
        <w:left w:val="none" w:color="000000" w:sz="0" w:space="4"/>
        <w:bottom w:val="none" w:color="000000" w:sz="0" w:space="1"/>
        <w:right w:val="none" w:color="000000" w:sz="0" w:space="4"/>
      </w:pBdr>
      <w:tabs>
        <w:tab w:val="center" w:pos="4153"/>
        <w:tab w:val="right" w:pos="8306"/>
      </w:tabs>
      <w:snapToGrid w:val="0"/>
      <w:spacing w:line="240" w:lineRule="auto"/>
      <w:jc w:val="both"/>
      <w:outlineLvl w:val="9"/>
    </w:pPr>
    <w:rPr>
      <w:sz w:val="18"/>
    </w:rPr>
  </w:style>
  <w:style w:type="paragraph" w:customStyle="1" w:styleId="21">
    <w:name w:val="普通(网站)1"/>
    <w:basedOn w:val="1"/>
    <w:qFormat/>
    <w:uiPriority w:val="0"/>
    <w:pPr>
      <w:spacing w:beforeAutospacing="1" w:afterAutospacing="1" w:line="560" w:lineRule="exact"/>
      <w:ind w:left="0" w:right="0" w:firstLine="880" w:firstLineChars="200"/>
      <w:jc w:val="left"/>
    </w:pPr>
    <w:rPr>
      <w:rFonts w:eastAsia="黑体"/>
      <w:kern w:val="0"/>
      <w:sz w:val="32"/>
      <w:lang w:bidi="ar"/>
    </w:rPr>
  </w:style>
  <w:style w:type="character" w:customStyle="1" w:styleId="22">
    <w:name w:val="强调1"/>
    <w:basedOn w:val="16"/>
    <w:link w:val="1"/>
    <w:qFormat/>
    <w:uiPriority w:val="0"/>
    <w:rPr>
      <w:i/>
    </w:rPr>
  </w:style>
  <w:style w:type="paragraph" w:customStyle="1" w:styleId="23">
    <w:name w:val="Body text|1"/>
    <w:basedOn w:val="1"/>
    <w:qFormat/>
    <w:uiPriority w:val="0"/>
    <w:pPr>
      <w:widowControl w:val="0"/>
      <w:shd w:val="clear" w:color="auto" w:fill="auto"/>
      <w:spacing w:line="372" w:lineRule="auto"/>
      <w:ind w:firstLine="400"/>
    </w:pPr>
    <w:rPr>
      <w:rFonts w:ascii="宋体" w:hAnsi="宋体" w:eastAsia="宋体"/>
      <w:sz w:val="30"/>
      <w:szCs w:val="30"/>
      <w:u w:val="none"/>
      <w:shd w:val="clear" w:color="auto" w:fill="auto"/>
      <w:lang w:val="zh-TW" w:eastAsia="zh-TW" w:bidi="zh-TW"/>
    </w:rPr>
  </w:style>
  <w:style w:type="character" w:customStyle="1" w:styleId="24">
    <w:name w:val="标题 3 Char"/>
    <w:link w:val="5"/>
    <w:qFormat/>
    <w:uiPriority w:val="0"/>
    <w:rPr>
      <w:rFonts w:eastAsia="仿宋_GB2312"/>
      <w:b/>
      <w:sz w:val="32"/>
    </w:rPr>
  </w:style>
  <w:style w:type="character" w:customStyle="1" w:styleId="25">
    <w:name w:val="标题 2 Char"/>
    <w:link w:val="4"/>
    <w:qFormat/>
    <w:uiPriority w:val="0"/>
    <w:rPr>
      <w:rFonts w:ascii="Arial" w:hAnsi="Arial" w:eastAsia="楷体_GB2312"/>
      <w:b/>
      <w:sz w:val="32"/>
    </w:rPr>
  </w:style>
  <w:style w:type="character" w:customStyle="1" w:styleId="26">
    <w:name w:val="标题 1 Char"/>
    <w:link w:val="3"/>
    <w:qFormat/>
    <w:uiPriority w:val="0"/>
    <w:rPr>
      <w:rFonts w:eastAsia="黑体"/>
      <w:kern w:val="44"/>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22</Pages>
  <Words>7987</Words>
  <Characters>8286</Characters>
  <Lines>0</Lines>
  <Paragraphs>0</Paragraphs>
  <TotalTime>265</TotalTime>
  <ScaleCrop>false</ScaleCrop>
  <LinksUpToDate>false</LinksUpToDate>
  <CharactersWithSpaces>8779</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2024-02-29T03:04:00Z</dcterms:created>
  <dc:creator>旦旦妈</dc:creator>
  <cp:lastModifiedBy>罗韵</cp:lastModifiedBy>
  <cp:lastPrinted>2024-04-17T02:19:00Z</cp:lastPrinted>
  <dcterms:modified xsi:type="dcterms:W3CDTF">2024-04-17T07:04:32Z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89AB1F5AC9A94D108B5AC889F206EB14</vt:lpwstr>
  </property>
</Properties>
</file>