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sz w:val="44"/>
          <w:szCs w:val="44"/>
        </w:rPr>
      </w:pPr>
      <w:bookmarkStart w:id="1" w:name="_GoBack"/>
      <w:bookmarkStart w:id="0" w:name="_Hlk46340508"/>
      <w:r>
        <w:rPr>
          <w:rFonts w:hint="eastAsia" w:ascii="方正小标宋_GBK" w:hAnsi="方正小标宋_GBK" w:eastAsia="方正小标宋_GBK" w:cs="方正小标宋_GBK"/>
          <w:bCs/>
          <w:sz w:val="44"/>
          <w:szCs w:val="44"/>
        </w:rPr>
        <w:t>宁夏强盛工贸有限公司“5·21”</w:t>
      </w:r>
    </w:p>
    <w:p>
      <w:pPr>
        <w:spacing w:line="600" w:lineRule="exact"/>
        <w:jc w:val="center"/>
        <w:rPr>
          <w:rFonts w:ascii="仿宋" w:hAnsi="仿宋" w:eastAsia="仿宋" w:cs="新宋体"/>
          <w:sz w:val="32"/>
          <w:szCs w:val="32"/>
        </w:rPr>
      </w:pPr>
      <w:r>
        <w:rPr>
          <w:rFonts w:hint="eastAsia" w:ascii="方正小标宋_GBK" w:hAnsi="方正小标宋_GBK" w:eastAsia="方正小标宋_GBK" w:cs="方正小标宋_GBK"/>
          <w:bCs/>
          <w:sz w:val="44"/>
          <w:szCs w:val="44"/>
        </w:rPr>
        <w:t>一般物体打击事故调查</w:t>
      </w:r>
      <w:bookmarkEnd w:id="0"/>
      <w:r>
        <w:rPr>
          <w:rFonts w:hint="eastAsia" w:ascii="方正小标宋_GBK" w:hAnsi="方正小标宋_GBK" w:eastAsia="方正小标宋_GBK" w:cs="方正小标宋_GBK"/>
          <w:bCs/>
          <w:sz w:val="44"/>
          <w:szCs w:val="44"/>
        </w:rPr>
        <w:t>报告</w:t>
      </w:r>
    </w:p>
    <w:p>
      <w:pPr>
        <w:spacing w:line="600" w:lineRule="exact"/>
        <w:jc w:val="center"/>
        <w:rPr>
          <w:rFonts w:hint="eastAsia" w:ascii="仿宋" w:hAnsi="仿宋" w:eastAsia="仿宋" w:cs="新宋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2020年5月21日8时20分许，银川高新技术产业开发区宁夏强盛工贸有限公司职工赵新朋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用</w:t>
      </w:r>
      <w:r>
        <w:rPr>
          <w:rFonts w:hint="eastAsia" w:ascii="仿宋_GB2312" w:hAnsi="仿宋_GB2312" w:eastAsia="仿宋_GB2312" w:cs="仿宋_GB2312"/>
          <w:color w:val="000000" w:themeColor="text1"/>
          <w:sz w:val="32"/>
          <w:szCs w:val="32"/>
          <w:lang w:eastAsia="zh-CN"/>
          <w14:textFill>
            <w14:solidFill>
              <w14:schemeClr w14:val="tx1"/>
            </w14:solidFill>
          </w14:textFill>
        </w:rPr>
        <w:t>液压千斤顶</w:t>
      </w:r>
      <w:r>
        <w:rPr>
          <w:rFonts w:hint="eastAsia" w:ascii="仿宋_GB2312" w:hAnsi="仿宋_GB2312" w:eastAsia="仿宋_GB2312" w:cs="仿宋_GB2312"/>
          <w:color w:val="000000" w:themeColor="text1"/>
          <w:sz w:val="32"/>
          <w:szCs w:val="32"/>
          <w14:textFill>
            <w14:solidFill>
              <w14:schemeClr w14:val="tx1"/>
            </w14:solidFill>
          </w14:textFill>
        </w:rPr>
        <w:t>顶压电机芯轴时，顶压电机芯轴的铁棒受力飞出，击中赵新朋下额。经抢救无效，赵新朋于2020年5月24日死亡。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根据《中华人民共和国安全生产法》《生产安全事故报告和调查处理条例》《宁夏回族自治区安全生产条例》及有关法律法规的规定，银川市人民政府成立了宁夏强盛工贸有限公司“5·21”一般物体打击事故调查组，市应急管理局局长任事故调查组组长，调查组成员包括市公安局、总工会、工信局、应急管理局、银川高新技术产业开发区等部门，邀请市纪委监委派员参与</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监督事故调查。</w:t>
      </w:r>
      <w:r>
        <w:rPr>
          <w:rFonts w:hint="eastAsia" w:ascii="仿宋_GB2312" w:hAnsi="仿宋_GB2312" w:eastAsia="仿宋_GB2312" w:cs="仿宋_GB2312"/>
          <w:color w:val="000000" w:themeColor="text1"/>
          <w:kern w:val="0"/>
          <w:sz w:val="32"/>
          <w:szCs w:val="32"/>
          <w14:textFill>
            <w14:solidFill>
              <w14:schemeClr w14:val="tx1"/>
            </w14:solidFill>
          </w14:textFill>
        </w:rPr>
        <w:t>经现场勘验、询问调查、综合分析，查明了事故发生的经过、原因和直接经济损失情况，认定了事故的性质和责任，提出了对有关责任人员及责任单位的处理建议和事故防范整改措施建议。</w:t>
      </w:r>
      <w:r>
        <w:rPr>
          <w:rFonts w:hint="eastAsia" w:ascii="仿宋_GB2312" w:hAnsi="仿宋_GB2312" w:eastAsia="仿宋_GB2312" w:cs="仿宋_GB2312"/>
          <w:color w:val="000000" w:themeColor="text1"/>
          <w:sz w:val="32"/>
          <w:szCs w:val="32"/>
          <w14:textFill>
            <w14:solidFill>
              <w14:schemeClr w14:val="tx1"/>
            </w14:solidFill>
          </w14:textFill>
        </w:rPr>
        <w:t>现将有关事故调查情况报告如下：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bCs/>
          <w:sz w:val="32"/>
          <w:szCs w:val="32"/>
        </w:rPr>
      </w:pPr>
      <w:r>
        <w:rPr>
          <w:rFonts w:hint="eastAsia" w:ascii="黑体" w:hAnsi="黑体" w:eastAsia="黑体" w:cs="黑体"/>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新宋体"/>
          <w:sz w:val="32"/>
          <w:szCs w:val="32"/>
        </w:rPr>
      </w:pPr>
      <w:r>
        <w:rPr>
          <w:rFonts w:hint="eastAsia" w:ascii="楷体_GB2312" w:hAnsi="楷体_GB2312" w:eastAsia="楷体_GB2312" w:cs="楷体_GB2312"/>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强盛工贸有限公司注册地址宁夏灵武市全民企业园和中小企业孵化基地C12号，注册日期2012年7月26日，注册资本1500万元，经济类型为有限责任公司（自然人投资或控股），法定代表人花强，经营范围包括机电设备维修与销售等。公司占地面积6101.2平米，</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有维修车间和机加工车间各1间，员工16人，现主要从事国家能源集团宁夏煤业有限责任公司电机、水泵维修业务。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调查，无建设项目安全设施设计专篇；事故发生前该公司未制定安全生产责任制、隐患排查治理制度等安全生产规章制度；没有安全生产教育和培训计划，从业人员均未经培训考核；未配备专职或兼职安全生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新宋体"/>
          <w:sz w:val="32"/>
          <w:szCs w:val="32"/>
        </w:rPr>
      </w:pPr>
      <w:r>
        <w:rPr>
          <w:rFonts w:hint="eastAsia" w:ascii="楷体_GB2312" w:hAnsi="楷体_GB2312" w:eastAsia="楷体_GB2312" w:cs="楷体_GB2312"/>
          <w:sz w:val="32"/>
          <w:szCs w:val="32"/>
        </w:rPr>
        <w:t>（二）事故涉及设备和器材基本情况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事故涉及设备1台，DYG液压千斤顶，上海液压工具厂制造，吨位800T，行程600mm，压力63MPa，出厂日期2016年6月。事故涉及器材2件，分别为长126cm直径100mm圆钢和长85cm直径50mm圆钢。</w:t>
      </w:r>
    </w:p>
    <w:p>
      <w:pPr>
        <w:spacing w:line="600" w:lineRule="exact"/>
        <w:ind w:firstLine="640" w:firstLineChars="200"/>
        <w:rPr>
          <w:rFonts w:hint="eastAsia" w:ascii="仿宋" w:hAnsi="仿宋" w:eastAsia="仿宋"/>
          <w:sz w:val="32"/>
          <w:szCs w:val="32"/>
          <w:lang w:val="en-US" w:eastAsia="zh-CN"/>
        </w:rPr>
      </w:pPr>
    </w:p>
    <w:p>
      <w:pPr>
        <w:spacing w:line="600" w:lineRule="exact"/>
        <w:ind w:firstLine="640" w:firstLineChars="200"/>
        <w:rPr>
          <w:rFonts w:hint="eastAsia" w:ascii="仿宋" w:hAnsi="仿宋" w:eastAsia="仿宋"/>
          <w:sz w:val="32"/>
          <w:szCs w:val="32"/>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207645</wp:posOffset>
                </wp:positionH>
                <wp:positionV relativeFrom="paragraph">
                  <wp:posOffset>271780</wp:posOffset>
                </wp:positionV>
                <wp:extent cx="4754245" cy="2844800"/>
                <wp:effectExtent l="0" t="0" r="8255" b="12700"/>
                <wp:wrapSquare wrapText="bothSides"/>
                <wp:docPr id="23" name="文本框 23"/>
                <wp:cNvGraphicFramePr/>
                <a:graphic xmlns:a="http://schemas.openxmlformats.org/drawingml/2006/main">
                  <a:graphicData uri="http://schemas.microsoft.com/office/word/2010/wordprocessingShape">
                    <wps:wsp>
                      <wps:cNvSpPr txBox="1"/>
                      <wps:spPr>
                        <a:xfrm>
                          <a:off x="0" y="0"/>
                          <a:ext cx="4754245" cy="2844800"/>
                        </a:xfrm>
                        <a:prstGeom prst="rect">
                          <a:avLst/>
                        </a:prstGeom>
                        <a:solidFill>
                          <a:srgbClr val="FFFFFF"/>
                        </a:solidFill>
                        <a:ln>
                          <a:noFill/>
                        </a:ln>
                      </wps:spPr>
                      <wps:txbx>
                        <w:txbxContent>
                          <w:p>
                            <w:pPr>
                              <w:jc w:val="center"/>
                              <w:rPr>
                                <w:rFonts w:hint="eastAsia" w:eastAsia="宋体"/>
                                <w:lang w:eastAsia="zh-CN"/>
                              </w:rPr>
                            </w:pPr>
                            <w:r>
                              <w:rPr>
                                <w:rFonts w:hint="eastAsia" w:eastAsia="宋体"/>
                                <w:lang w:eastAsia="zh-CN"/>
                              </w:rPr>
                              <w:drawing>
                                <wp:inline distT="0" distB="0" distL="114300" distR="114300">
                                  <wp:extent cx="4192905" cy="2227580"/>
                                  <wp:effectExtent l="0" t="0" r="17145" b="1270"/>
                                  <wp:docPr id="2" name="图片 2" descr="微信图片_2020072308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723085619"/>
                                          <pic:cNvPicPr>
                                            <a:picLocks noChangeAspect="1"/>
                                          </pic:cNvPicPr>
                                        </pic:nvPicPr>
                                        <pic:blipFill>
                                          <a:blip r:embed="rId4"/>
                                          <a:stretch>
                                            <a:fillRect/>
                                          </a:stretch>
                                        </pic:blipFill>
                                        <pic:spPr>
                                          <a:xfrm>
                                            <a:off x="0" y="0"/>
                                            <a:ext cx="4192905" cy="2227580"/>
                                          </a:xfrm>
                                          <a:prstGeom prst="rect">
                                            <a:avLst/>
                                          </a:prstGeom>
                                        </pic:spPr>
                                      </pic:pic>
                                    </a:graphicData>
                                  </a:graphic>
                                </wp:inline>
                              </w:drawing>
                            </w:r>
                          </w:p>
                          <w:p>
                            <w:pPr>
                              <w:jc w:val="center"/>
                              <w:rPr>
                                <w:rFonts w:hint="eastAsia" w:ascii="宋体" w:hAnsi="宋体" w:eastAsia="宋体" w:cs="宋体"/>
                                <w:lang w:eastAsia="zh-CN"/>
                              </w:rPr>
                            </w:pPr>
                            <w:r>
                              <w:rPr>
                                <w:rFonts w:hint="eastAsia" w:ascii="宋体" w:hAnsi="宋体" w:eastAsia="宋体" w:cs="宋体"/>
                                <w:sz w:val="28"/>
                                <w:szCs w:val="28"/>
                                <w:lang w:eastAsia="zh-CN"/>
                              </w:rPr>
                              <w:t>液压千斤顶</w:t>
                            </w:r>
                          </w:p>
                        </w:txbxContent>
                      </wps:txbx>
                      <wps:bodyPr upright="1"/>
                    </wps:wsp>
                  </a:graphicData>
                </a:graphic>
              </wp:anchor>
            </w:drawing>
          </mc:Choice>
          <mc:Fallback>
            <w:pict>
              <v:shape id="_x0000_s1026" o:spid="_x0000_s1026" o:spt="202" type="#_x0000_t202" style="position:absolute;left:0pt;margin-left:16.35pt;margin-top:21.4pt;height:224pt;width:374.35pt;mso-wrap-distance-bottom:0pt;mso-wrap-distance-left:9pt;mso-wrap-distance-right:9pt;mso-wrap-distance-top:0pt;z-index:251674624;mso-width-relative:page;mso-height-relative:page;" fillcolor="#FFFFFF" filled="t" stroked="f" coordsize="21600,21600" o:gfxdata="UEsDBAoAAAAAAIdO4kAAAAAAAAAAAAAAAAAEAAAAZHJzL1BLAwQUAAAACACHTuJARjlVk9cAAAAJ&#10;AQAADwAAAGRycy9kb3ducmV2LnhtbE2PwU7DMBBE70j8g7VIXBC1E0KThjiVQAJxbekHbOJtEhHb&#10;Uew27d+znOC4M6PZN9X2YkdxpjkM3mlIVgoEudabwXUaDl/vjwWIENEZHL0jDVcKsK1vbyosjV/c&#10;js772AkucaFEDX2MUyllaHuyGFZ+Isfe0c8WI59zJ82MC5fbUaZKraXFwfGHHid666n93p+shuPn&#10;8vC8WZqPeMh32foVh7zxV63v7xL1AiLSJf6F4Ref0aFmpsafnAli1PCU5pzUkKW8gP28SDIQDQsb&#10;VYCsK/l/Qf0DUEsDBBQAAAAIAIdO4kBhSbftxQEAAHoDAAAOAAAAZHJzL2Uyb0RvYy54bWytU02O&#10;0zAU3iNxB8t7mkzIQBU1HQmqskGANHAA17ETS/6Tn9ukF4AbsGLDnnP1HDw7nQ7MbGYxWTj2e58/&#10;v+979upmMpocRADlbEuvFiUlwnLXKdu39NvX7aslJRCZ7Zh2VrT0KIDerF++WI2+EZUbnO5EIEhi&#10;oRl9S4cYfVMUwAdhGCycFxaT0gXDIi5DX3SBjchudFGV5ZtidKHzwXEBgNHNnKRnxvAUQiel4mLj&#10;+N4IG2fWIDSLKAkG5YGuc7VSCh4/SwkiEt1SVBrziIfgfJfGYr1iTR+YHxQ/l8CeUsIDTYYpi4de&#10;qDYsMrIP6hGVUTw4cDIuuDPFLCQ7giquygfe3A7Mi6wFrQZ/MR2ej5Z/OnwJRHUtrV5TYpnBjp9+&#10;/jj9+nP6/Z1gDA0aPTSIu/WIjNM7N+G1uYsDBpPuSQaT/qiIYB7tPV7sFVMkHIP12+u6qq8p4Zir&#10;lnW9LHMDivvtPkD8IJwhadLSgP3LtrLDR4hYCkLvIOk0cFp1W6V1XoR+914HcmDY623+UpW45T+Y&#10;tglsXdo2p1OkSCJnMWkWp910Vr5z3RGF731Q/YA1ZekZji3J9Ofrk3r+7zqT3j+Z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OVWT1wAAAAkBAAAPAAAAAAAAAAEAIAAAACIAAABkcnMvZG93bnJl&#10;di54bWxQSwECFAAUAAAACACHTuJAYUm37cUBAAB6AwAADgAAAAAAAAABACAAAAAmAQAAZHJzL2Uy&#10;b0RvYy54bWxQSwUGAAAAAAYABgBZAQAAXQUAAAAA&#10;">
                <v:fill on="t" focussize="0,0"/>
                <v:stroke on="f"/>
                <v:imagedata o:title=""/>
                <o:lock v:ext="edit" aspectratio="f"/>
                <v:textbox>
                  <w:txbxContent>
                    <w:p>
                      <w:pPr>
                        <w:jc w:val="center"/>
                        <w:rPr>
                          <w:rFonts w:hint="eastAsia" w:eastAsia="宋体"/>
                          <w:lang w:eastAsia="zh-CN"/>
                        </w:rPr>
                      </w:pPr>
                      <w:r>
                        <w:rPr>
                          <w:rFonts w:hint="eastAsia" w:eastAsia="宋体"/>
                          <w:lang w:eastAsia="zh-CN"/>
                        </w:rPr>
                        <w:drawing>
                          <wp:inline distT="0" distB="0" distL="114300" distR="114300">
                            <wp:extent cx="4192905" cy="2227580"/>
                            <wp:effectExtent l="0" t="0" r="17145" b="1270"/>
                            <wp:docPr id="2" name="图片 2" descr="微信图片_2020072308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723085619"/>
                                    <pic:cNvPicPr>
                                      <a:picLocks noChangeAspect="1"/>
                                    </pic:cNvPicPr>
                                  </pic:nvPicPr>
                                  <pic:blipFill>
                                    <a:blip r:embed="rId4"/>
                                    <a:stretch>
                                      <a:fillRect/>
                                    </a:stretch>
                                  </pic:blipFill>
                                  <pic:spPr>
                                    <a:xfrm>
                                      <a:off x="0" y="0"/>
                                      <a:ext cx="4192905" cy="2227580"/>
                                    </a:xfrm>
                                    <a:prstGeom prst="rect">
                                      <a:avLst/>
                                    </a:prstGeom>
                                  </pic:spPr>
                                </pic:pic>
                              </a:graphicData>
                            </a:graphic>
                          </wp:inline>
                        </w:drawing>
                      </w:r>
                    </w:p>
                    <w:p>
                      <w:pPr>
                        <w:jc w:val="center"/>
                        <w:rPr>
                          <w:rFonts w:hint="eastAsia" w:ascii="宋体" w:hAnsi="宋体" w:eastAsia="宋体" w:cs="宋体"/>
                          <w:lang w:eastAsia="zh-CN"/>
                        </w:rPr>
                      </w:pPr>
                      <w:r>
                        <w:rPr>
                          <w:rFonts w:hint="eastAsia" w:ascii="宋体" w:hAnsi="宋体" w:eastAsia="宋体" w:cs="宋体"/>
                          <w:sz w:val="28"/>
                          <w:szCs w:val="28"/>
                          <w:lang w:eastAsia="zh-CN"/>
                        </w:rPr>
                        <w:t>液压千斤顶</w:t>
                      </w: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77696" behindDoc="0" locked="0" layoutInCell="1" allowOverlap="1">
                <wp:simplePos x="0" y="0"/>
                <wp:positionH relativeFrom="column">
                  <wp:posOffset>222250</wp:posOffset>
                </wp:positionH>
                <wp:positionV relativeFrom="paragraph">
                  <wp:posOffset>210185</wp:posOffset>
                </wp:positionV>
                <wp:extent cx="4862195" cy="2667000"/>
                <wp:effectExtent l="0" t="0" r="14605" b="0"/>
                <wp:wrapSquare wrapText="bothSides"/>
                <wp:docPr id="5" name="组合 5"/>
                <wp:cNvGraphicFramePr/>
                <a:graphic xmlns:a="http://schemas.openxmlformats.org/drawingml/2006/main">
                  <a:graphicData uri="http://schemas.microsoft.com/office/word/2010/wordprocessingGroup">
                    <wpg:wgp>
                      <wpg:cNvGrpSpPr/>
                      <wpg:grpSpPr>
                        <a:xfrm>
                          <a:off x="0" y="0"/>
                          <a:ext cx="4862195" cy="2667000"/>
                          <a:chOff x="8721" y="36296"/>
                          <a:chExt cx="7657" cy="4200"/>
                        </a:xfrm>
                      </wpg:grpSpPr>
                      <wps:wsp>
                        <wps:cNvPr id="1" name="文本框 1"/>
                        <wps:cNvSpPr txBox="1"/>
                        <wps:spPr>
                          <a:xfrm>
                            <a:off x="8721" y="36296"/>
                            <a:ext cx="7228" cy="4200"/>
                          </a:xfrm>
                          <a:prstGeom prst="rect">
                            <a:avLst/>
                          </a:prstGeom>
                          <a:solidFill>
                            <a:srgbClr val="FFFFFF"/>
                          </a:solidFill>
                          <a:ln>
                            <a:noFill/>
                          </a:ln>
                        </wps:spPr>
                        <wps:txbx>
                          <w:txbxContent>
                            <w:p>
                              <w:pPr>
                                <w:rPr>
                                  <w:rFonts w:hint="eastAsia" w:eastAsia="宋体"/>
                                  <w:lang w:eastAsia="zh-CN"/>
                                </w:rPr>
                              </w:pPr>
                              <w:r>
                                <w:rPr>
                                  <w:rFonts w:hint="eastAsia" w:eastAsia="宋体"/>
                                  <w:lang w:eastAsia="zh-CN"/>
                                </w:rPr>
                                <w:drawing>
                                  <wp:inline distT="0" distB="0" distL="114300" distR="114300">
                                    <wp:extent cx="4389120" cy="2080260"/>
                                    <wp:effectExtent l="0" t="0" r="11430" b="15240"/>
                                    <wp:docPr id="3" name="图片 3" descr="微信图片_2020072308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23085635"/>
                                            <pic:cNvPicPr>
                                              <a:picLocks noChangeAspect="1"/>
                                            </pic:cNvPicPr>
                                          </pic:nvPicPr>
                                          <pic:blipFill>
                                            <a:blip r:embed="rId5"/>
                                            <a:stretch>
                                              <a:fillRect/>
                                            </a:stretch>
                                          </pic:blipFill>
                                          <pic:spPr>
                                            <a:xfrm>
                                              <a:off x="0" y="0"/>
                                              <a:ext cx="4389120" cy="2080260"/>
                                            </a:xfrm>
                                            <a:prstGeom prst="rect">
                                              <a:avLst/>
                                            </a:prstGeom>
                                          </pic:spPr>
                                        </pic:pic>
                                      </a:graphicData>
                                    </a:graphic>
                                  </wp:inline>
                                </w:drawing>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液压千斤顶</w:t>
                              </w:r>
                            </w:p>
                          </w:txbxContent>
                        </wps:txbx>
                        <wps:bodyPr upright="1">
                          <a:spAutoFit/>
                        </wps:bodyPr>
                      </wps:wsp>
                      <wps:wsp>
                        <wps:cNvPr id="4" name="矩形标注 4"/>
                        <wps:cNvSpPr/>
                        <wps:spPr>
                          <a:xfrm>
                            <a:off x="13244" y="36623"/>
                            <a:ext cx="3134" cy="553"/>
                          </a:xfrm>
                          <a:prstGeom prst="wedgeRectCallout">
                            <a:avLst>
                              <a:gd name="adj1" fmla="val -43171"/>
                              <a:gd name="adj2" fmla="val 252352"/>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4"/>
                                  <w:szCs w:val="24"/>
                                  <w:lang w:eastAsia="zh-CN"/>
                                </w:rPr>
                              </w:pPr>
                              <w:r>
                                <w:rPr>
                                  <w:rFonts w:hint="eastAsia"/>
                                  <w:sz w:val="24"/>
                                  <w:szCs w:val="24"/>
                                  <w:lang w:eastAsia="zh-CN"/>
                                </w:rPr>
                                <w:t>事故发生后制作的保护罩</w:t>
                              </w:r>
                            </w:p>
                          </w:txbxContent>
                        </wps:txbx>
                        <wps:bodyPr upright="1"/>
                      </wps:wsp>
                    </wpg:wgp>
                  </a:graphicData>
                </a:graphic>
              </wp:anchor>
            </w:drawing>
          </mc:Choice>
          <mc:Fallback>
            <w:pict>
              <v:group id="_x0000_s1026" o:spid="_x0000_s1026" o:spt="203" style="position:absolute;left:0pt;margin-left:17.5pt;margin-top:16.55pt;height:210pt;width:382.85pt;mso-wrap-distance-bottom:0pt;mso-wrap-distance-left:9pt;mso-wrap-distance-right:9pt;mso-wrap-distance-top:0pt;z-index:251677696;mso-width-relative:page;mso-height-relative:page;" coordorigin="8721,36296" coordsize="7657,4200" o:gfxdata="UEsDBAoAAAAAAIdO4kAAAAAAAAAAAAAAAAAEAAAAZHJzL1BLAwQUAAAACACHTuJAuzqV1tkAAAAJ&#10;AQAADwAAAGRycy9kb3ducmV2LnhtbE2PQUvDQBCF74L/YRnBm91dY7Sk2RQp6qkIbQXpbZtMk9Ds&#10;bMhuk/bfO570NMy8x5vv5cuL68SIQ2g9GdAzBQKp9FVLtYGv3fvDHESIlirbeUIDVwywLG5vcptV&#10;fqINjttYCw6hkFkDTYx9JmUoG3Q2zHyPxNrRD85GXodaVoOdONx18lGpZ+lsS/yhsT2uGixP27Mz&#10;8DHZ6TXRb+P6dFxd97v083ut0Zj7O60WICJe4p8ZfvEZHQpmOvgzVUF0BpKUq0SeiQbB+lypFxAH&#10;A08pX2SRy/8Nih9QSwMEFAAAAAgAh07iQDjSjvgWAwAAdwcAAA4AAABkcnMvZTJvRG9jLnhtbL1V&#10;zW4TMRC+I/EOlu/tZjfZTbvqpoKm7QVBReEBnF3vD/KuLdvJJncEHDlxQuLnBBI3jojHafoajO1N&#10;2qatVKhEDhvbMx7PfN/n8d7+vGZoRqWqeJNgf7uHEW1SnlVNkeCXL462djBSmjQZYbyhCV5QhfdH&#10;Dx/stSKmAS85y6hEEKRRcSsSXGotYs9TaUlrora5oA0Ycy5romEqCy+TpIXoNfOCXi/yWi4zIXlK&#10;lYLVsTPiLqK8S0Ce51VKxzyd1rTRLqqkjGgoSZWVUHhks81zmupnea6oRizBUKm2XzgExhPz9UZ7&#10;JC4kEWWVdimQu6SwUVNNqgYOXYcaE03QVFbXQtVVKrniud5Oee25QiwiUIXf28DmWPKpsLUUcVuI&#10;NehA1Abq/xw2fTo7kajKEhxi1JAaCD//9frs/TsUGmxaUcTgcizFqTiR3ULhZqbceS5r8w+FoLlF&#10;dbFGlc41SmFxsBMF/i6ET8EWRNGw1+twT0sgx+zbGQY+RmDuR8Fu5EhJy8MuwDAKh273AARkrN7q&#10;ZM8kuM6nFSBJdYGTuh9OpyUR1MKvDAgdTpCow2n54e3y44/llzfId1BZL4MT0vPHHMparytYvAGu&#10;m8peoTYMAriIBrJrRZNYSKWPKa+RGSRYgsyt+sjsidIOn5WLOVZxVmVHFWN2IovJAZNoRuBKHNlf&#10;B+kVN9YY54abbS6iWQG8VeyqMSM9n8ytKFQ84dkCKp8KWRUl5OTbhJR4NNUQwyZldji3LhBwZST2&#10;H0gbrEg7//T97PfX5ee3y5/f0GCDt66UW9jy+8EA4liVRkHf7CXxiq6+3weboSsMrWkt0WtstTQr&#10;6HOg7IAwxqeXmDMBi6yTF8legdTymkE/Aq7Q1qDvD62irjoFl52CMOiHQcenVYO9LPcXA2oTvBsG&#10;5hYTaPo5NFsY1gIah2oKx/WtKoML3915QOWKykxiY6JKp0ZrcrjWlabSIlxSkh02GdILAc2pgTcJ&#10;m2RqmmHEKDxhZmQ9NanYXTwhib/VMsS30reKtU0H+rGFtns7TMO/PLf+F+/l6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C7OpXW2QAAAAkBAAAPAAAAAAAAAAEAIAAAACIAAABkcnMvZG93bnJldi54&#10;bWxQSwECFAAUAAAACACHTuJAONKO+BYDAAB3BwAADgAAAAAAAAABACAAAAAoAQAAZHJzL2Uyb0Rv&#10;Yy54bWxQSwUGAAAAAAYABgBZAQAAsAYAAAAA&#10;">
                <o:lock v:ext="edit" aspectratio="f"/>
                <v:shape id="_x0000_s1026" o:spid="_x0000_s1026" o:spt="202" type="#_x0000_t202" style="position:absolute;left:8721;top:36296;height:4200;width:7228;" fillcolor="#FFFFFF" filled="t" stroked="f" coordsize="21600,21600" o:gfxdata="UEsDBAoAAAAAAIdO4kAAAAAAAAAAAAAAAAAEAAAAZHJzL1BLAwQUAAAACACHTuJAv4cdUbwAAADa&#10;AAAADwAAAGRycy9kb3ducmV2LnhtbEWPQWvCQBCF70L/wzIFb3UToaFEVw+CIJJDtT14HLLTbJrs&#10;bMxujP57VxA8DcN78743y/XVtuJCva8dK0hnCQji0umaKwW/P9uPLxA+IGtsHZOCG3lYr94mS8y1&#10;G/lAl2OoRAxhn6MCE0KXS+lLQxb9zHXEUftzvcUQ176SuscxhttWzpMkkxZrjgSDHW0Mlc1xsBFS&#10;+HI4uPN/WjTyZJoMP7/NXqnpe5osQAS6hpf5eb3TsT48XnlMu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HVG8AAAA&#10;2gAAAA8AAAAAAAAAAQAgAAAAIgAAAGRycy9kb3ducmV2LnhtbFBLAQIUABQAAAAIAIdO4kAzLwWe&#10;OwAAADkAAAAQAAAAAAAAAAEAIAAAAAsBAABkcnMvc2hhcGV4bWwueG1sUEsFBgAAAAAGAAYAWwEA&#10;ALUDAAAAAA==&#10;">
                  <v:fill on="t" focussize="0,0"/>
                  <v:stroke on="f"/>
                  <v:imagedata o:title=""/>
                  <o:lock v:ext="edit" aspectratio="f"/>
                  <v:textbox style="mso-fit-shape-to-text:t;">
                    <w:txbxContent>
                      <w:p>
                        <w:pPr>
                          <w:rPr>
                            <w:rFonts w:hint="eastAsia" w:eastAsia="宋体"/>
                            <w:lang w:eastAsia="zh-CN"/>
                          </w:rPr>
                        </w:pPr>
                        <w:r>
                          <w:rPr>
                            <w:rFonts w:hint="eastAsia" w:eastAsia="宋体"/>
                            <w:lang w:eastAsia="zh-CN"/>
                          </w:rPr>
                          <w:drawing>
                            <wp:inline distT="0" distB="0" distL="114300" distR="114300">
                              <wp:extent cx="4389120" cy="2080260"/>
                              <wp:effectExtent l="0" t="0" r="11430" b="15240"/>
                              <wp:docPr id="3" name="图片 3" descr="微信图片_2020072308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23085635"/>
                                      <pic:cNvPicPr>
                                        <a:picLocks noChangeAspect="1"/>
                                      </pic:cNvPicPr>
                                    </pic:nvPicPr>
                                    <pic:blipFill>
                                      <a:blip r:embed="rId5"/>
                                      <a:stretch>
                                        <a:fillRect/>
                                      </a:stretch>
                                    </pic:blipFill>
                                    <pic:spPr>
                                      <a:xfrm>
                                        <a:off x="0" y="0"/>
                                        <a:ext cx="4389120" cy="2080260"/>
                                      </a:xfrm>
                                      <a:prstGeom prst="rect">
                                        <a:avLst/>
                                      </a:prstGeom>
                                    </pic:spPr>
                                  </pic:pic>
                                </a:graphicData>
                              </a:graphic>
                            </wp:inline>
                          </w:drawing>
                        </w:r>
                      </w:p>
                      <w:p>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液压千斤顶</w:t>
                        </w:r>
                      </w:p>
                    </w:txbxContent>
                  </v:textbox>
                </v:shape>
                <v:shape id="_x0000_s1026" o:spid="_x0000_s1026" o:spt="61" type="#_x0000_t61" style="position:absolute;left:13244;top:36623;height:553;width:3134;" fillcolor="#FFFFFF" filled="t" stroked="t" coordsize="21600,21600" o:gfxdata="UEsDBAoAAAAAAIdO4kAAAAAAAAAAAAAAAAAEAAAAZHJzL1BLAwQUAAAACACHTuJAbppyar0AAADa&#10;AAAADwAAAGRycy9kb3ducmV2LnhtbEWPS4vCQBCE7wv+h6GFva0To4hER/GBoHvyBXpsMm0SzfSE&#10;zKyvX78jCB6LqvqKGo7vphRXql1hWUG7FYEgTq0uOFOw3y1++iCcR9ZYWiYFD3IwHjW+hphoe+MN&#10;Xbc+EwHCLkEFufdVIqVLczLoWrYiDt7J1gZ9kHUmdY23ADeljKOoJw0WHBZyrGiWU3rZ/hkF0+d8&#10;fljJ/fLwO4kXp3VsOudjrNR3sx0NQHi6+0/43V5qBV14XQk3QI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mnJqvQAA&#10;ANoAAAAPAAAAAAAAAAEAIAAAACIAAABkcnMvZG93bnJldi54bWxQSwECFAAUAAAACACHTuJAMy8F&#10;njsAAAA5AAAAEAAAAAAAAAABACAAAAAMAQAAZHJzL3NoYXBleG1sLnhtbFBLBQYAAAAABgAGAFsB&#10;AAC2AwAAAAA=&#10;" adj="1475,65308">
                  <v:fill on="t" focussize="0,0"/>
                  <v:stroke color="#000000" joinstyle="miter"/>
                  <v:imagedata o:title=""/>
                  <o:lock v:ext="edit" aspectratio="f"/>
                  <v:textbox>
                    <w:txbxContent>
                      <w:p>
                        <w:pPr>
                          <w:jc w:val="center"/>
                          <w:rPr>
                            <w:rFonts w:hint="eastAsia" w:eastAsia="宋体"/>
                            <w:sz w:val="24"/>
                            <w:szCs w:val="24"/>
                            <w:lang w:eastAsia="zh-CN"/>
                          </w:rPr>
                        </w:pPr>
                        <w:r>
                          <w:rPr>
                            <w:rFonts w:hint="eastAsia"/>
                            <w:sz w:val="24"/>
                            <w:szCs w:val="24"/>
                            <w:lang w:eastAsia="zh-CN"/>
                          </w:rPr>
                          <w:t>事故发生后制作的保护罩</w:t>
                        </w:r>
                      </w:p>
                    </w:txbxContent>
                  </v:textbox>
                </v:shape>
                <w10:wrap type="square"/>
              </v:group>
            </w:pict>
          </mc:Fallback>
        </mc:AlternateContent>
      </w:r>
      <w:r>
        <w:rPr>
          <w:rFonts w:hint="eastAsia" w:ascii="仿宋_GB2312" w:hAnsi="仿宋_GB2312" w:eastAsia="仿宋_GB2312" w:cs="仿宋_GB2312"/>
          <w:sz w:val="32"/>
          <w:szCs w:val="32"/>
        </w:rPr>
        <w:t>经调查，宁夏强盛工贸有限公司对</w:t>
      </w:r>
      <w:r>
        <w:rPr>
          <w:rFonts w:hint="eastAsia" w:ascii="仿宋_GB2312" w:hAnsi="仿宋_GB2312" w:eastAsia="仿宋_GB2312" w:cs="仿宋_GB2312"/>
          <w:sz w:val="32"/>
          <w:szCs w:val="32"/>
          <w:lang w:eastAsia="zh-CN"/>
        </w:rPr>
        <w:t>液压千斤顶</w:t>
      </w:r>
      <w:r>
        <w:rPr>
          <w:rFonts w:hint="eastAsia" w:ascii="仿宋_GB2312" w:hAnsi="仿宋_GB2312" w:eastAsia="仿宋_GB2312" w:cs="仿宋_GB2312"/>
          <w:sz w:val="32"/>
          <w:szCs w:val="32"/>
        </w:rPr>
        <w:t>技术资料</w:t>
      </w:r>
      <w:r>
        <w:rPr>
          <w:rFonts w:hint="eastAsia" w:ascii="仿宋_GB2312" w:hAnsi="仿宋_GB2312" w:eastAsia="仿宋_GB2312" w:cs="仿宋_GB2312"/>
          <w:sz w:val="32"/>
          <w:szCs w:val="32"/>
          <w:lang w:eastAsia="zh-CN"/>
        </w:rPr>
        <w:t>缺乏管理</w:t>
      </w:r>
      <w:r>
        <w:rPr>
          <w:rFonts w:hint="eastAsia" w:ascii="仿宋_GB2312" w:hAnsi="仿宋_GB2312" w:eastAsia="仿宋_GB2312" w:cs="仿宋_GB2312"/>
          <w:sz w:val="32"/>
          <w:szCs w:val="32"/>
        </w:rPr>
        <w:t>，设备出厂技术资料丢失，该公司未制定</w:t>
      </w:r>
      <w:r>
        <w:rPr>
          <w:rFonts w:hint="eastAsia" w:ascii="仿宋_GB2312" w:hAnsi="仿宋_GB2312" w:eastAsia="仿宋_GB2312" w:cs="仿宋_GB2312"/>
          <w:sz w:val="32"/>
          <w:szCs w:val="32"/>
          <w:lang w:eastAsia="zh-CN"/>
        </w:rPr>
        <w:t>液压千斤顶</w:t>
      </w:r>
      <w:r>
        <w:rPr>
          <w:rFonts w:hint="eastAsia" w:ascii="仿宋_GB2312" w:hAnsi="仿宋_GB2312" w:eastAsia="仿宋_GB2312" w:cs="仿宋_GB2312"/>
          <w:sz w:val="32"/>
          <w:szCs w:val="32"/>
        </w:rPr>
        <w:t>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二、事故发生经过及救援情况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新宋体"/>
          <w:sz w:val="32"/>
          <w:szCs w:val="32"/>
        </w:rPr>
      </w:pPr>
      <w:r>
        <w:rPr>
          <w:rFonts w:hint="eastAsia" w:ascii="仿宋_GB2312" w:hAnsi="仿宋_GB2312" w:eastAsia="仿宋_GB2312" w:cs="仿宋_GB2312"/>
          <w:kern w:val="0"/>
          <w:sz w:val="32"/>
          <w:szCs w:val="32"/>
        </w:rPr>
        <w:t>2020年5月21日</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时，</w:t>
      </w:r>
      <w:r>
        <w:rPr>
          <w:rFonts w:hint="eastAsia" w:ascii="仿宋_GB2312" w:hAnsi="仿宋_GB2312" w:eastAsia="仿宋_GB2312" w:cs="仿宋_GB2312"/>
          <w:sz w:val="32"/>
          <w:szCs w:val="32"/>
        </w:rPr>
        <w:t>宁夏强盛工贸有限公司</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赵新鹏和蒋学忠、张林到机加工车间上班，赵新鹏</w:t>
      </w:r>
      <w:r>
        <w:rPr>
          <w:rFonts w:hint="eastAsia" w:ascii="仿宋_GB2312" w:hAnsi="仿宋_GB2312" w:eastAsia="仿宋_GB2312" w:cs="仿宋_GB2312"/>
          <w:sz w:val="32"/>
          <w:szCs w:val="32"/>
          <w:lang w:eastAsia="zh-CN"/>
        </w:rPr>
        <w:t>准备用液压千斤顶</w:t>
      </w:r>
      <w:r>
        <w:rPr>
          <w:rFonts w:hint="eastAsia" w:ascii="仿宋_GB2312" w:hAnsi="仿宋_GB2312" w:eastAsia="仿宋_GB2312" w:cs="仿宋_GB2312"/>
          <w:kern w:val="0"/>
          <w:sz w:val="32"/>
          <w:szCs w:val="32"/>
          <w:lang w:eastAsia="zh-CN"/>
        </w:rPr>
        <w:t>顶出</w:t>
      </w:r>
      <w:r>
        <w:rPr>
          <w:rFonts w:hint="eastAsia" w:ascii="仿宋_GB2312" w:hAnsi="仿宋_GB2312" w:eastAsia="仿宋_GB2312" w:cs="仿宋_GB2312"/>
          <w:kern w:val="0"/>
          <w:sz w:val="32"/>
          <w:szCs w:val="32"/>
        </w:rPr>
        <w:t>一台15kw电机断</w:t>
      </w:r>
      <w:r>
        <w:rPr>
          <w:rFonts w:hint="eastAsia" w:ascii="仿宋_GB2312" w:hAnsi="仿宋_GB2312" w:eastAsia="仿宋_GB2312" w:cs="仿宋_GB2312"/>
          <w:kern w:val="0"/>
          <w:sz w:val="32"/>
          <w:szCs w:val="32"/>
          <w:lang w:eastAsia="zh-CN"/>
        </w:rPr>
        <w:t>裂的芯</w:t>
      </w:r>
      <w:r>
        <w:rPr>
          <w:rFonts w:hint="eastAsia" w:ascii="仿宋_GB2312" w:hAnsi="仿宋_GB2312" w:eastAsia="仿宋_GB2312" w:cs="仿宋_GB2312"/>
          <w:kern w:val="0"/>
          <w:sz w:val="32"/>
          <w:szCs w:val="32"/>
        </w:rPr>
        <w:t>轴，</w:t>
      </w:r>
      <w:r>
        <w:rPr>
          <w:rFonts w:hint="eastAsia" w:ascii="仿宋_GB2312" w:hAnsi="仿宋_GB2312" w:eastAsia="仿宋_GB2312" w:cs="仿宋_GB2312"/>
          <w:kern w:val="0"/>
          <w:sz w:val="32"/>
          <w:szCs w:val="32"/>
          <w:lang w:eastAsia="zh-CN"/>
        </w:rPr>
        <w:t>并让蒋学忠协助。二人将两根圆钢与电机连接后开始顶压，电机芯轴顶压出</w:t>
      </w:r>
      <w:r>
        <w:rPr>
          <w:rFonts w:hint="eastAsia" w:ascii="仿宋_GB2312" w:hAnsi="仿宋_GB2312" w:eastAsia="仿宋_GB2312" w:cs="仿宋_GB2312"/>
          <w:kern w:val="0"/>
          <w:sz w:val="32"/>
          <w:szCs w:val="32"/>
          <w:lang w:val="en-US" w:eastAsia="zh-CN"/>
        </w:rPr>
        <w:t>5cm左右时，因</w:t>
      </w:r>
      <w:r>
        <w:rPr>
          <w:rFonts w:hint="eastAsia" w:ascii="仿宋_GB2312" w:hAnsi="仿宋_GB2312" w:eastAsia="仿宋_GB2312" w:cs="仿宋_GB2312"/>
          <w:kern w:val="0"/>
          <w:sz w:val="32"/>
          <w:szCs w:val="32"/>
        </w:rPr>
        <w:t>两根</w:t>
      </w:r>
      <w:r>
        <w:rPr>
          <w:rFonts w:hint="eastAsia" w:ascii="仿宋_GB2312" w:hAnsi="仿宋_GB2312" w:eastAsia="仿宋_GB2312" w:cs="仿宋_GB2312"/>
          <w:kern w:val="0"/>
          <w:sz w:val="32"/>
          <w:szCs w:val="32"/>
          <w:lang w:eastAsia="zh-CN"/>
        </w:rPr>
        <w:t>圆钢</w:t>
      </w:r>
      <w:r>
        <w:rPr>
          <w:rFonts w:hint="eastAsia" w:ascii="仿宋_GB2312" w:hAnsi="仿宋_GB2312" w:eastAsia="仿宋_GB2312" w:cs="仿宋_GB2312"/>
          <w:kern w:val="0"/>
          <w:sz w:val="32"/>
          <w:szCs w:val="32"/>
        </w:rPr>
        <w:t>同轴度及垂直度偏差较大</w:t>
      </w:r>
      <w:r>
        <w:rPr>
          <w:rFonts w:hint="eastAsia" w:ascii="仿宋_GB2312" w:hAnsi="仿宋_GB2312" w:eastAsia="仿宋_GB2312" w:cs="仿宋_GB2312"/>
          <w:kern w:val="0"/>
          <w:sz w:val="32"/>
          <w:szCs w:val="32"/>
          <w:lang w:val="en-US" w:eastAsia="zh-CN"/>
        </w:rPr>
        <w:t>，长85cm的圆钢受力飞出，击中赵新朋下颌。事故发生后，张林让蒋学忠把赵新朋头抬起并按压伤口，然后到车间外叫人救援，荀靖等人听到呼救声后赶到车间。到车间后，</w:t>
      </w:r>
      <w:r>
        <w:rPr>
          <w:rFonts w:hint="eastAsia" w:ascii="仿宋_GB2312" w:hAnsi="仿宋_GB2312" w:eastAsia="仿宋_GB2312" w:cs="仿宋_GB2312"/>
          <w:kern w:val="0"/>
          <w:sz w:val="32"/>
          <w:szCs w:val="32"/>
        </w:rPr>
        <w:t>荀靖</w:t>
      </w:r>
      <w:r>
        <w:rPr>
          <w:rFonts w:hint="eastAsia" w:ascii="仿宋_GB2312" w:hAnsi="仿宋_GB2312" w:eastAsia="仿宋_GB2312" w:cs="仿宋_GB2312"/>
          <w:kern w:val="0"/>
          <w:sz w:val="32"/>
          <w:szCs w:val="32"/>
          <w:lang w:eastAsia="zh-CN"/>
        </w:rPr>
        <w:t>组织救援，并</w:t>
      </w:r>
      <w:r>
        <w:rPr>
          <w:rFonts w:hint="eastAsia" w:ascii="仿宋_GB2312" w:hAnsi="仿宋_GB2312" w:eastAsia="仿宋_GB2312" w:cs="仿宋_GB2312"/>
          <w:kern w:val="0"/>
          <w:sz w:val="32"/>
          <w:szCs w:val="32"/>
        </w:rPr>
        <w:t>立即拨打120，</w:t>
      </w:r>
      <w:r>
        <w:rPr>
          <w:rFonts w:hint="eastAsia" w:ascii="仿宋_GB2312" w:hAnsi="仿宋_GB2312" w:eastAsia="仿宋_GB2312" w:cs="仿宋_GB2312"/>
          <w:kern w:val="0"/>
          <w:sz w:val="32"/>
          <w:szCs w:val="32"/>
          <w:lang w:eastAsia="zh-CN"/>
        </w:rPr>
        <w:t>电话报告企业主要负责人花强，花强接报后从银川赶往灵武市人民医院。</w:t>
      </w:r>
      <w:r>
        <w:rPr>
          <w:rFonts w:hint="eastAsia" w:ascii="仿宋_GB2312" w:hAnsi="仿宋_GB2312" w:eastAsia="仿宋_GB2312" w:cs="仿宋_GB2312"/>
          <w:kern w:val="0"/>
          <w:sz w:val="32"/>
          <w:szCs w:val="32"/>
          <w:lang w:val="en-US" w:eastAsia="zh-CN"/>
        </w:rPr>
        <w:t>120接报后将事故情况通报灵武市应急管理局，银川高新技术产业开发区应急管理部于9时左右接灵武市应急管理局通报，并于9时50分左右报银川市应急管理局。</w:t>
      </w:r>
      <w:r>
        <w:rPr>
          <w:rFonts w:hint="eastAsia" w:ascii="仿宋_GB2312" w:hAnsi="仿宋_GB2312" w:eastAsia="仿宋_GB2312" w:cs="仿宋_GB2312"/>
          <w:kern w:val="0"/>
          <w:sz w:val="32"/>
          <w:szCs w:val="32"/>
        </w:rPr>
        <w:t>8</w:t>
      </w:r>
      <w:r>
        <w:rPr>
          <w:rFonts w:hint="eastAsia" w:ascii="仿宋_GB2312" w:hAnsi="仿宋_GB2312" w:eastAsia="仿宋_GB2312" w:cs="仿宋_GB2312"/>
          <w:kern w:val="0"/>
          <w:sz w:val="32"/>
          <w:szCs w:val="32"/>
          <w:lang w:eastAsia="zh-CN"/>
        </w:rPr>
        <w:t>时</w:t>
      </w:r>
      <w:r>
        <w:rPr>
          <w:rFonts w:hint="eastAsia" w:ascii="仿宋_GB2312" w:hAnsi="仿宋_GB2312" w:eastAsia="仿宋_GB2312" w:cs="仿宋_GB2312"/>
          <w:kern w:val="0"/>
          <w:sz w:val="32"/>
          <w:szCs w:val="32"/>
        </w:rPr>
        <w:t>36分救护车到</w:t>
      </w:r>
      <w:r>
        <w:rPr>
          <w:rFonts w:hint="eastAsia" w:ascii="仿宋_GB2312" w:hAnsi="仿宋_GB2312" w:eastAsia="仿宋_GB2312" w:cs="仿宋_GB2312"/>
          <w:kern w:val="0"/>
          <w:sz w:val="32"/>
          <w:szCs w:val="32"/>
          <w:lang w:eastAsia="zh-CN"/>
        </w:rPr>
        <w:t>达</w:t>
      </w:r>
      <w:r>
        <w:rPr>
          <w:rFonts w:hint="eastAsia" w:ascii="仿宋_GB2312" w:hAnsi="仿宋_GB2312" w:eastAsia="仿宋_GB2312" w:cs="仿宋_GB2312"/>
          <w:sz w:val="32"/>
          <w:szCs w:val="32"/>
        </w:rPr>
        <w:t>宁夏强盛工贸有限公司</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现场包扎</w:t>
      </w:r>
      <w:r>
        <w:rPr>
          <w:rFonts w:hint="eastAsia" w:ascii="仿宋_GB2312" w:hAnsi="仿宋_GB2312" w:eastAsia="仿宋_GB2312" w:cs="仿宋_GB2312"/>
          <w:kern w:val="0"/>
          <w:sz w:val="32"/>
          <w:szCs w:val="32"/>
        </w:rPr>
        <w:t>伤口</w:t>
      </w:r>
      <w:r>
        <w:rPr>
          <w:rFonts w:hint="eastAsia" w:ascii="仿宋_GB2312" w:hAnsi="仿宋_GB2312" w:eastAsia="仿宋_GB2312" w:cs="仿宋_GB2312"/>
          <w:kern w:val="0"/>
          <w:sz w:val="32"/>
          <w:szCs w:val="32"/>
          <w:lang w:eastAsia="zh-CN"/>
        </w:rPr>
        <w:t>后</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将伤者运往</w:t>
      </w:r>
      <w:r>
        <w:rPr>
          <w:rFonts w:hint="eastAsia" w:ascii="仿宋_GB2312" w:hAnsi="仿宋_GB2312" w:eastAsia="仿宋_GB2312" w:cs="仿宋_GB2312"/>
          <w:kern w:val="0"/>
          <w:sz w:val="32"/>
          <w:szCs w:val="32"/>
        </w:rPr>
        <w:t>灵武市人民医院进行救治，因病情严重，灵武市人民医院主治大夫建议转院，10</w:t>
      </w:r>
      <w:r>
        <w:rPr>
          <w:rFonts w:hint="eastAsia" w:ascii="仿宋_GB2312" w:hAnsi="仿宋_GB2312" w:eastAsia="仿宋_GB2312" w:cs="仿宋_GB2312"/>
          <w:kern w:val="0"/>
          <w:sz w:val="32"/>
          <w:szCs w:val="32"/>
          <w:lang w:eastAsia="zh-CN"/>
        </w:rPr>
        <w:t>时</w:t>
      </w:r>
      <w:r>
        <w:rPr>
          <w:rFonts w:hint="eastAsia" w:ascii="仿宋_GB2312" w:hAnsi="仿宋_GB2312" w:eastAsia="仿宋_GB2312" w:cs="仿宋_GB2312"/>
          <w:kern w:val="0"/>
          <w:sz w:val="32"/>
          <w:szCs w:val="32"/>
        </w:rPr>
        <w:t>30分将赵新朋转至宁夏医科大学总医院进行救治，抢救至下午15</w:t>
      </w:r>
      <w:r>
        <w:rPr>
          <w:rFonts w:hint="eastAsia" w:ascii="仿宋_GB2312" w:hAnsi="仿宋_GB2312" w:eastAsia="仿宋_GB2312" w:cs="仿宋_GB2312"/>
          <w:kern w:val="0"/>
          <w:sz w:val="32"/>
          <w:szCs w:val="32"/>
          <w:lang w:eastAsia="zh-CN"/>
        </w:rPr>
        <w:t>时</w:t>
      </w:r>
      <w:r>
        <w:rPr>
          <w:rFonts w:hint="eastAsia" w:ascii="仿宋_GB2312" w:hAnsi="仿宋_GB2312" w:eastAsia="仿宋_GB2312" w:cs="仿宋_GB2312"/>
          <w:kern w:val="0"/>
          <w:sz w:val="32"/>
          <w:szCs w:val="32"/>
        </w:rPr>
        <w:t>，主治大夫跟赵新朋家属沟通，</w:t>
      </w:r>
      <w:r>
        <w:rPr>
          <w:rFonts w:hint="eastAsia" w:ascii="仿宋_GB2312" w:hAnsi="仿宋_GB2312" w:eastAsia="仿宋_GB2312" w:cs="仿宋_GB2312"/>
          <w:kern w:val="0"/>
          <w:sz w:val="32"/>
          <w:szCs w:val="32"/>
          <w:lang w:eastAsia="zh-CN"/>
        </w:rPr>
        <w:t>家属</w:t>
      </w:r>
      <w:r>
        <w:rPr>
          <w:rFonts w:hint="eastAsia" w:ascii="仿宋_GB2312" w:hAnsi="仿宋_GB2312" w:eastAsia="仿宋_GB2312" w:cs="仿宋_GB2312"/>
          <w:kern w:val="0"/>
          <w:sz w:val="32"/>
          <w:szCs w:val="32"/>
        </w:rPr>
        <w:t>同意放弃抢救。</w:t>
      </w:r>
      <w:r>
        <w:rPr>
          <w:rFonts w:hint="eastAsia" w:ascii="仿宋" w:hAnsi="仿宋" w:eastAsia="仿宋" w:cs="新宋体"/>
          <w:sz w:val="32"/>
          <w:szCs w:val="32"/>
        </w:rPr>
        <w:t xml:space="preserve">    </w:t>
      </w:r>
    </w:p>
    <w:p>
      <w:pPr>
        <w:spacing w:line="600" w:lineRule="exact"/>
        <w:rPr>
          <w:rFonts w:ascii="仿宋" w:hAnsi="仿宋" w:eastAsia="仿宋" w:cs="新宋体"/>
          <w:sz w:val="32"/>
          <w:szCs w:val="32"/>
        </w:rPr>
      </w:pPr>
      <w:r>
        <w:rPr>
          <w:sz w:val="21"/>
        </w:rPr>
        <mc:AlternateContent>
          <mc:Choice Requires="wpg">
            <w:drawing>
              <wp:anchor distT="0" distB="0" distL="114300" distR="114300" simplePos="0" relativeHeight="251676672" behindDoc="0" locked="0" layoutInCell="1" allowOverlap="1">
                <wp:simplePos x="0" y="0"/>
                <wp:positionH relativeFrom="column">
                  <wp:posOffset>144780</wp:posOffset>
                </wp:positionH>
                <wp:positionV relativeFrom="paragraph">
                  <wp:posOffset>320675</wp:posOffset>
                </wp:positionV>
                <wp:extent cx="4955540" cy="4043680"/>
                <wp:effectExtent l="4445" t="0" r="12065" b="13970"/>
                <wp:wrapNone/>
                <wp:docPr id="22" name="组合 22"/>
                <wp:cNvGraphicFramePr/>
                <a:graphic xmlns:a="http://schemas.openxmlformats.org/drawingml/2006/main">
                  <a:graphicData uri="http://schemas.microsoft.com/office/word/2010/wordprocessingGroup">
                    <wpg:wgp>
                      <wpg:cNvGrpSpPr/>
                      <wpg:grpSpPr>
                        <a:xfrm>
                          <a:off x="0" y="0"/>
                          <a:ext cx="4955540" cy="4043680"/>
                          <a:chOff x="8911" y="57865"/>
                          <a:chExt cx="7572" cy="5591"/>
                        </a:xfrm>
                      </wpg:grpSpPr>
                      <wps:wsp>
                        <wps:cNvPr id="6" name="文本框 6"/>
                        <wps:cNvSpPr txBox="1"/>
                        <wps:spPr>
                          <a:xfrm>
                            <a:off x="10784" y="62796"/>
                            <a:ext cx="3185" cy="660"/>
                          </a:xfrm>
                          <a:prstGeom prst="rect">
                            <a:avLst/>
                          </a:prstGeom>
                          <a:solidFill>
                            <a:srgbClr val="FFFFFF"/>
                          </a:solidFill>
                          <a:ln>
                            <a:noFill/>
                          </a:ln>
                        </wps:spPr>
                        <wps:txbx>
                          <w:txbxContent>
                            <w:p>
                              <w:pPr>
                                <w:jc w:val="center"/>
                                <w:rPr>
                                  <w:rFonts w:hint="eastAsia" w:ascii="宋体" w:hAnsi="宋体" w:eastAsia="宋体" w:cs="宋体"/>
                                  <w:b/>
                                  <w:bCs/>
                                  <w:sz w:val="28"/>
                                  <w:szCs w:val="28"/>
                                </w:rPr>
                              </w:pPr>
                              <w:r>
                                <w:rPr>
                                  <w:rFonts w:hint="eastAsia" w:ascii="宋体" w:hAnsi="宋体" w:eastAsia="宋体" w:cs="宋体"/>
                                  <w:b w:val="0"/>
                                  <w:bCs w:val="0"/>
                                  <w:sz w:val="28"/>
                                  <w:szCs w:val="28"/>
                                </w:rPr>
                                <w:t>作业现场示意图</w:t>
                              </w:r>
                            </w:p>
                          </w:txbxContent>
                        </wps:txbx>
                        <wps:bodyPr upright="1"/>
                      </wps:wsp>
                      <wps:wsp>
                        <wps:cNvPr id="7" name="文本框 7"/>
                        <wps:cNvSpPr txBox="1"/>
                        <wps:spPr>
                          <a:xfrm>
                            <a:off x="13547" y="60359"/>
                            <a:ext cx="900" cy="2269"/>
                          </a:xfrm>
                          <a:prstGeom prst="rect">
                            <a:avLst/>
                          </a:prstGeom>
                          <a:solidFill>
                            <a:srgbClr val="FFFFFF"/>
                          </a:solidFill>
                          <a:ln>
                            <a:noFill/>
                          </a:ln>
                        </wps:spPr>
                        <wps:txbx>
                          <w:txbxContent>
                            <w:p>
                              <w:pPr>
                                <w:jc w:val="center"/>
                              </w:pPr>
                              <w:r>
                                <w:drawing>
                                  <wp:inline distT="0" distB="0" distL="0" distR="0">
                                    <wp:extent cx="437515" cy="1223645"/>
                                    <wp:effectExtent l="0" t="0" r="635" b="146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extLst>
                                                <a:ext uri="{28A0092B-C50C-407E-A947-70E740481C1C}">
                                                  <a14:useLocalDpi xmlns:a14="http://schemas.microsoft.com/office/drawing/2010/main" val="0"/>
                                                </a:ext>
                                              </a:extLst>
                                            </a:blip>
                                            <a:srcRect l="27620" r="25678"/>
                                            <a:stretch>
                                              <a:fillRect/>
                                            </a:stretch>
                                          </pic:blipFill>
                                          <pic:spPr>
                                            <a:xfrm>
                                              <a:off x="0" y="0"/>
                                              <a:ext cx="438121" cy="1223645"/>
                                            </a:xfrm>
                                            <a:prstGeom prst="rect">
                                              <a:avLst/>
                                            </a:prstGeom>
                                            <a:ln>
                                              <a:noFill/>
                                            </a:ln>
                                          </pic:spPr>
                                        </pic:pic>
                                      </a:graphicData>
                                    </a:graphic>
                                  </wp:inline>
                                </w:drawing>
                              </w:r>
                            </w:p>
                            <w:p>
                              <w:pPr>
                                <w:jc w:val="center"/>
                              </w:pPr>
                              <w:r>
                                <w:rPr>
                                  <w:rFonts w:hint="eastAsia"/>
                                </w:rPr>
                                <w:t>赵新朋</w:t>
                              </w:r>
                            </w:p>
                          </w:txbxContent>
                        </wps:txbx>
                        <wps:bodyPr upright="1"/>
                      </wps:wsp>
                      <wps:wsp>
                        <wps:cNvPr id="8" name="文本框 8"/>
                        <wps:cNvSpPr txBox="1"/>
                        <wps:spPr>
                          <a:xfrm>
                            <a:off x="13543" y="57878"/>
                            <a:ext cx="1243" cy="660"/>
                          </a:xfrm>
                          <a:prstGeom prst="rect">
                            <a:avLst/>
                          </a:prstGeom>
                          <a:solidFill>
                            <a:srgbClr val="FFFFFF"/>
                          </a:solidFill>
                          <a:ln>
                            <a:noFill/>
                          </a:ln>
                        </wps:spPr>
                        <wps:txbx>
                          <w:txbxContent>
                            <w:p>
                              <w:pPr>
                                <w:rPr>
                                  <w:sz w:val="28"/>
                                  <w:szCs w:val="28"/>
                                </w:rPr>
                              </w:pPr>
                              <w:r>
                                <w:rPr>
                                  <w:sz w:val="28"/>
                                  <w:szCs w:val="28"/>
                                </w:rPr>
                                <w:t>85cm</w:t>
                              </w:r>
                            </w:p>
                          </w:txbxContent>
                        </wps:txbx>
                        <wps:bodyPr upright="1"/>
                      </wps:wsp>
                      <wps:wsp>
                        <wps:cNvPr id="9" name="文本框 9"/>
                        <wps:cNvSpPr txBox="1"/>
                        <wps:spPr>
                          <a:xfrm>
                            <a:off x="12039" y="57865"/>
                            <a:ext cx="1243" cy="660"/>
                          </a:xfrm>
                          <a:prstGeom prst="rect">
                            <a:avLst/>
                          </a:prstGeom>
                          <a:solidFill>
                            <a:srgbClr val="FFFFFF"/>
                          </a:solidFill>
                          <a:ln>
                            <a:noFill/>
                          </a:ln>
                        </wps:spPr>
                        <wps:txbx>
                          <w:txbxContent>
                            <w:p>
                              <w:pPr>
                                <w:rPr>
                                  <w:sz w:val="28"/>
                                  <w:szCs w:val="28"/>
                                </w:rPr>
                              </w:pPr>
                              <w:r>
                                <w:rPr>
                                  <w:sz w:val="28"/>
                                  <w:szCs w:val="28"/>
                                </w:rPr>
                                <w:t>126cm</w:t>
                              </w:r>
                            </w:p>
                          </w:txbxContent>
                        </wps:txbx>
                        <wps:bodyPr upright="1"/>
                      </wps:wsp>
                      <wps:wsp>
                        <wps:cNvPr id="10" name="直接箭头连接符 10"/>
                        <wps:cNvCnPr/>
                        <wps:spPr>
                          <a:xfrm>
                            <a:off x="11715" y="58373"/>
                            <a:ext cx="1849" cy="0"/>
                          </a:xfrm>
                          <a:prstGeom prst="straightConnector1">
                            <a:avLst/>
                          </a:prstGeom>
                          <a:ln w="9525" cap="flat" cmpd="sng">
                            <a:solidFill>
                              <a:srgbClr val="000000"/>
                            </a:solidFill>
                            <a:prstDash val="solid"/>
                            <a:headEnd type="triangle" w="med" len="med"/>
                            <a:tailEnd type="triangle" w="med" len="med"/>
                          </a:ln>
                        </wps:spPr>
                        <wps:bodyPr/>
                      </wps:wsp>
                      <wps:wsp>
                        <wps:cNvPr id="11" name="直接箭头连接符 11"/>
                        <wps:cNvCnPr/>
                        <wps:spPr>
                          <a:xfrm>
                            <a:off x="13564" y="58386"/>
                            <a:ext cx="917" cy="13"/>
                          </a:xfrm>
                          <a:prstGeom prst="straightConnector1">
                            <a:avLst/>
                          </a:prstGeom>
                          <a:ln w="9525" cap="flat" cmpd="sng">
                            <a:solidFill>
                              <a:srgbClr val="000000"/>
                            </a:solidFill>
                            <a:prstDash val="solid"/>
                            <a:headEnd type="triangle" w="med" len="med"/>
                            <a:tailEnd type="triangle" w="med" len="med"/>
                          </a:ln>
                        </wps:spPr>
                        <wps:bodyPr/>
                      </wps:wsp>
                      <wps:wsp>
                        <wps:cNvPr id="12" name="文本框 12"/>
                        <wps:cNvSpPr txBox="1"/>
                        <wps:spPr>
                          <a:xfrm>
                            <a:off x="12570" y="60359"/>
                            <a:ext cx="933" cy="2269"/>
                          </a:xfrm>
                          <a:prstGeom prst="rect">
                            <a:avLst/>
                          </a:prstGeom>
                          <a:solidFill>
                            <a:srgbClr val="FFFFFF"/>
                          </a:solidFill>
                          <a:ln>
                            <a:noFill/>
                          </a:ln>
                        </wps:spPr>
                        <wps:txbx>
                          <w:txbxContent>
                            <w:p>
                              <w:pPr>
                                <w:jc w:val="center"/>
                              </w:pPr>
                              <w:r>
                                <w:drawing>
                                  <wp:inline distT="0" distB="0" distL="0" distR="0">
                                    <wp:extent cx="447040" cy="1200150"/>
                                    <wp:effectExtent l="0" t="0" r="1016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extLst>
                                                <a:ext uri="{28A0092B-C50C-407E-A947-70E740481C1C}">
                                                  <a14:useLocalDpi xmlns:a14="http://schemas.microsoft.com/office/drawing/2010/main" val="0"/>
                                                </a:ext>
                                              </a:extLst>
                                            </a:blip>
                                            <a:srcRect l="27620" r="25678"/>
                                            <a:stretch>
                                              <a:fillRect/>
                                            </a:stretch>
                                          </pic:blipFill>
                                          <pic:spPr>
                                            <a:xfrm>
                                              <a:off x="0" y="0"/>
                                              <a:ext cx="463004" cy="1243008"/>
                                            </a:xfrm>
                                            <a:prstGeom prst="rect">
                                              <a:avLst/>
                                            </a:prstGeom>
                                            <a:ln>
                                              <a:noFill/>
                                            </a:ln>
                                          </pic:spPr>
                                        </pic:pic>
                                      </a:graphicData>
                                    </a:graphic>
                                  </wp:inline>
                                </w:drawing>
                              </w:r>
                            </w:p>
                            <w:p>
                              <w:pPr>
                                <w:jc w:val="center"/>
                              </w:pPr>
                              <w:r>
                                <w:rPr>
                                  <w:rFonts w:hint="eastAsia"/>
                                </w:rPr>
                                <w:t>蒋学忠</w:t>
                              </w:r>
                            </w:p>
                          </w:txbxContent>
                        </wps:txbx>
                        <wps:bodyPr upright="1"/>
                      </wps:wsp>
                      <wps:wsp>
                        <wps:cNvPr id="13" name="圆柱形 13"/>
                        <wps:cNvSpPr/>
                        <wps:spPr>
                          <a:xfrm>
                            <a:off x="14529" y="60230"/>
                            <a:ext cx="1047" cy="658"/>
                          </a:xfrm>
                          <a:prstGeom prst="can">
                            <a:avLst>
                              <a:gd name="adj" fmla="val 25000"/>
                            </a:avLst>
                          </a:prstGeom>
                          <a:solidFill>
                            <a:srgbClr val="FFFFFF"/>
                          </a:solidFill>
                          <a:ln w="9525" cap="flat" cmpd="sng">
                            <a:solidFill>
                              <a:srgbClr val="000000"/>
                            </a:solidFill>
                            <a:prstDash val="solid"/>
                            <a:headEnd type="none" w="med" len="med"/>
                            <a:tailEnd type="none" w="med" len="med"/>
                          </a:ln>
                          <a:effectLst>
                            <a:outerShdw sy="50000" kx="-2453608" rotWithShape="0">
                              <a:srgbClr val="808080">
                                <a:alpha val="50000"/>
                              </a:srgbClr>
                            </a:outerShdw>
                          </a:effectLst>
                        </wps:spPr>
                        <wps:txbx>
                          <w:txbxContent>
                            <w:p>
                              <w:pPr>
                                <w:rPr>
                                  <w:sz w:val="24"/>
                                  <w:szCs w:val="24"/>
                                </w:rPr>
                              </w:pPr>
                              <w:r>
                                <w:rPr>
                                  <w:rFonts w:hint="eastAsia"/>
                                  <w:sz w:val="24"/>
                                  <w:szCs w:val="24"/>
                                </w:rPr>
                                <w:t>支撑座</w:t>
                              </w:r>
                            </w:p>
                          </w:txbxContent>
                        </wps:txbx>
                        <wps:bodyPr upright="1"/>
                      </wps:wsp>
                      <wps:wsp>
                        <wps:cNvPr id="14" name="立方体 14"/>
                        <wps:cNvSpPr/>
                        <wps:spPr>
                          <a:xfrm>
                            <a:off x="8911" y="58940"/>
                            <a:ext cx="2879" cy="1754"/>
                          </a:xfrm>
                          <a:prstGeom prst="cube">
                            <a:avLst>
                              <a:gd name="adj" fmla="val 25000"/>
                            </a:avLst>
                          </a:prstGeom>
                          <a:solidFill>
                            <a:srgbClr val="FFFFFF"/>
                          </a:solidFill>
                          <a:ln w="9525" cap="flat" cmpd="sng">
                            <a:solidFill>
                              <a:srgbClr val="000000"/>
                            </a:solidFill>
                            <a:prstDash val="solid"/>
                            <a:miter/>
                            <a:headEnd type="none" w="med" len="med"/>
                            <a:tailEnd type="none" w="med" len="med"/>
                          </a:ln>
                          <a:effectLst>
                            <a:prstShdw prst="shdw12" dir="16200000">
                              <a:srgbClr val="808080">
                                <a:alpha val="50000"/>
                              </a:srgbClr>
                            </a:prstShdw>
                          </a:effectLst>
                        </wps:spPr>
                        <wps:txbx>
                          <w:txbxContent>
                            <w:p>
                              <w:pPr>
                                <w:jc w:val="center"/>
                                <w:rPr>
                                  <w:rFonts w:hint="eastAsia" w:eastAsia="宋体"/>
                                  <w:sz w:val="36"/>
                                  <w:szCs w:val="36"/>
                                  <w:lang w:eastAsia="zh-CN"/>
                                </w:rPr>
                              </w:pPr>
                              <w:r>
                                <w:rPr>
                                  <w:rFonts w:hint="eastAsia"/>
                                  <w:sz w:val="36"/>
                                  <w:szCs w:val="36"/>
                                  <w:lang w:eastAsia="zh-CN"/>
                                </w:rPr>
                                <w:t>液压千斤顶</w:t>
                              </w:r>
                            </w:p>
                          </w:txbxContent>
                        </wps:txbx>
                        <wps:bodyPr upright="1"/>
                      </wps:wsp>
                      <wps:wsp>
                        <wps:cNvPr id="15" name="圆柱形 15"/>
                        <wps:cNvSpPr/>
                        <wps:spPr>
                          <a:xfrm rot="5400000">
                            <a:off x="12521" y="58649"/>
                            <a:ext cx="451" cy="2317"/>
                          </a:xfrm>
                          <a:prstGeom prst="can">
                            <a:avLst>
                              <a:gd name="adj" fmla="val 128435"/>
                            </a:avLst>
                          </a:prstGeom>
                          <a:solidFill>
                            <a:srgbClr val="FFFFFF"/>
                          </a:solidFill>
                          <a:ln w="9525" cap="flat" cmpd="sng">
                            <a:solidFill>
                              <a:srgbClr val="000000"/>
                            </a:solidFill>
                            <a:prstDash val="solid"/>
                            <a:headEnd type="none" w="med" len="med"/>
                            <a:tailEnd type="none" w="med" len="med"/>
                          </a:ln>
                          <a:effectLst>
                            <a:prstShdw prst="shdw12" dir="16200000">
                              <a:srgbClr val="808080">
                                <a:alpha val="50000"/>
                              </a:srgbClr>
                            </a:prstShdw>
                          </a:effectLst>
                        </wps:spPr>
                        <wps:bodyPr upright="1"/>
                      </wps:wsp>
                      <wps:wsp>
                        <wps:cNvPr id="16" name="圆柱形 16"/>
                        <wps:cNvSpPr/>
                        <wps:spPr>
                          <a:xfrm rot="5400000">
                            <a:off x="13971" y="59229"/>
                            <a:ext cx="339" cy="1180"/>
                          </a:xfrm>
                          <a:prstGeom prst="can">
                            <a:avLst>
                              <a:gd name="adj" fmla="val 87019"/>
                            </a:avLst>
                          </a:prstGeom>
                          <a:solidFill>
                            <a:srgbClr val="FFFFFF"/>
                          </a:solidFill>
                          <a:ln w="9525" cap="flat" cmpd="sng">
                            <a:solidFill>
                              <a:srgbClr val="000000"/>
                            </a:solidFill>
                            <a:prstDash val="solid"/>
                            <a:headEnd type="none" w="med" len="med"/>
                            <a:tailEnd type="none" w="med" len="med"/>
                          </a:ln>
                          <a:effectLst>
                            <a:outerShdw sy="50000" kx="-2453608" rotWithShape="0">
                              <a:srgbClr val="808080">
                                <a:alpha val="50000"/>
                              </a:srgbClr>
                            </a:outerShdw>
                          </a:effectLst>
                        </wps:spPr>
                        <wps:bodyPr upright="1"/>
                      </wps:wsp>
                      <wps:wsp>
                        <wps:cNvPr id="17" name="圆柱形 17"/>
                        <wps:cNvSpPr/>
                        <wps:spPr>
                          <a:xfrm rot="5400000">
                            <a:off x="14632" y="59258"/>
                            <a:ext cx="851" cy="1152"/>
                          </a:xfrm>
                          <a:prstGeom prst="can">
                            <a:avLst>
                              <a:gd name="adj" fmla="val 33838"/>
                            </a:avLst>
                          </a:prstGeom>
                          <a:solidFill>
                            <a:srgbClr val="FFFFFF"/>
                          </a:solidFill>
                          <a:ln w="9525" cap="flat" cmpd="sng">
                            <a:solidFill>
                              <a:srgbClr val="000000"/>
                            </a:solidFill>
                            <a:prstDash val="solid"/>
                            <a:headEnd type="none" w="med" len="med"/>
                            <a:tailEnd type="none" w="med" len="med"/>
                          </a:ln>
                          <a:effectLst>
                            <a:outerShdw sy="50000" kx="-2453608" rotWithShape="0">
                              <a:srgbClr val="808080">
                                <a:alpha val="50000"/>
                              </a:srgbClr>
                            </a:outerShdw>
                          </a:effectLst>
                        </wps:spPr>
                        <wps:txbx>
                          <w:txbxContent>
                            <w:p>
                              <w:pPr>
                                <w:jc w:val="center"/>
                                <w:rPr>
                                  <w:sz w:val="30"/>
                                  <w:szCs w:val="30"/>
                                </w:rPr>
                              </w:pPr>
                              <w:r>
                                <w:rPr>
                                  <w:rFonts w:hint="eastAsia"/>
                                  <w:sz w:val="30"/>
                                  <w:szCs w:val="30"/>
                                </w:rPr>
                                <w:t>电机</w:t>
                              </w:r>
                            </w:p>
                          </w:txbxContent>
                        </wps:txbx>
                        <wps:bodyPr upright="1"/>
                      </wps:wsp>
                      <wps:wsp>
                        <wps:cNvPr id="18" name="矩形标注 18"/>
                        <wps:cNvSpPr/>
                        <wps:spPr>
                          <a:xfrm>
                            <a:off x="14591" y="58360"/>
                            <a:ext cx="1893" cy="503"/>
                          </a:xfrm>
                          <a:prstGeom prst="wedgeRectCallout">
                            <a:avLst>
                              <a:gd name="adj1" fmla="val -77375"/>
                              <a:gd name="adj2" fmla="val 238204"/>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受力飞出的</w:t>
                              </w:r>
                              <w:r>
                                <w:rPr>
                                  <w:rFonts w:hint="eastAsia"/>
                                  <w:lang w:eastAsia="zh-CN"/>
                                </w:rPr>
                                <w:t>圆钢</w:t>
                              </w:r>
                            </w:p>
                          </w:txbxContent>
                        </wps:txbx>
                        <wps:bodyPr upright="1"/>
                      </wps:wsp>
                      <wps:wsp>
                        <wps:cNvPr id="19" name="直接箭头连接符 19"/>
                        <wps:cNvCnPr/>
                        <wps:spPr>
                          <a:xfrm flipV="1">
                            <a:off x="11701" y="58038"/>
                            <a:ext cx="14" cy="1779"/>
                          </a:xfrm>
                          <a:prstGeom prst="straightConnector1">
                            <a:avLst/>
                          </a:prstGeom>
                          <a:ln w="9525" cap="flat" cmpd="sng">
                            <a:solidFill>
                              <a:srgbClr val="000000"/>
                            </a:solidFill>
                            <a:prstDash val="solid"/>
                            <a:headEnd type="oval" w="med" len="med"/>
                            <a:tailEnd type="none" w="med" len="med"/>
                          </a:ln>
                        </wps:spPr>
                        <wps:bodyPr/>
                      </wps:wsp>
                      <wps:wsp>
                        <wps:cNvPr id="20" name="直接箭头连接符 20"/>
                        <wps:cNvCnPr/>
                        <wps:spPr>
                          <a:xfrm flipV="1">
                            <a:off x="13550" y="58038"/>
                            <a:ext cx="14" cy="1779"/>
                          </a:xfrm>
                          <a:prstGeom prst="straightConnector1">
                            <a:avLst/>
                          </a:prstGeom>
                          <a:ln w="9525" cap="flat" cmpd="sng">
                            <a:solidFill>
                              <a:srgbClr val="000000"/>
                            </a:solidFill>
                            <a:prstDash val="solid"/>
                            <a:headEnd type="oval" w="med" len="med"/>
                            <a:tailEnd type="none" w="med" len="med"/>
                          </a:ln>
                        </wps:spPr>
                        <wps:bodyPr/>
                      </wps:wsp>
                      <wps:wsp>
                        <wps:cNvPr id="21" name="直接箭头连接符 21"/>
                        <wps:cNvCnPr/>
                        <wps:spPr>
                          <a:xfrm flipV="1">
                            <a:off x="14464" y="58038"/>
                            <a:ext cx="14" cy="1779"/>
                          </a:xfrm>
                          <a:prstGeom prst="straightConnector1">
                            <a:avLst/>
                          </a:prstGeom>
                          <a:ln w="9525" cap="flat" cmpd="sng">
                            <a:solidFill>
                              <a:srgbClr val="000000"/>
                            </a:solidFill>
                            <a:prstDash val="solid"/>
                            <a:headEnd type="oval" w="med" len="med"/>
                            <a:tailEnd type="none" w="med" len="med"/>
                          </a:ln>
                        </wps:spPr>
                        <wps:bodyPr/>
                      </wps:wsp>
                    </wpg:wgp>
                  </a:graphicData>
                </a:graphic>
              </wp:anchor>
            </w:drawing>
          </mc:Choice>
          <mc:Fallback>
            <w:pict>
              <v:group id="_x0000_s1026" o:spid="_x0000_s1026" o:spt="203" style="position:absolute;left:0pt;margin-left:11.4pt;margin-top:25.25pt;height:318.4pt;width:390.2pt;z-index:251676672;mso-width-relative:page;mso-height-relative:page;" coordorigin="8911,57865" coordsize="7572,5591" o:gfxdata="UEsDBAoAAAAAAIdO4kAAAAAAAAAAAAAAAAAEAAAAZHJzL1BLAwQUAAAACACHTuJA0AVJRtkAAAAJ&#10;AQAADwAAAGRycy9kb3ducmV2LnhtbE2PQUvDQBSE74L/YXmCN7ubhNSQZlOkqKci2ArS22vymoRm&#10;34bsNmn/vetJj8MMM98U66vpxUSj6yxriBYKBHFl644bDV/7t6cMhPPINfaWScONHKzL+7sC89rO&#10;/EnTzjcilLDLUUPr/ZBL6aqWDLqFHYiDd7KjQR/k2Mh6xDmUm17GSi2lwY7DQosDbVqqzruL0fA+&#10;4/ySRK/T9nza3A779ON7G5HWjw+RWoHwdPV/YfjFD+hQBqajvXDtRK8hjgO515CqFETwM5XEII4a&#10;ltlzArIs5P8H5Q9QSwMEFAAAAAgAh07iQMseuO1kBgAArCcAAA4AAABkcnMvZTJvRG9jLnhtbO1a&#10;3Y/bRBB/R+J/WPm9jdffjpqrxF3bFwQV5eN5z3Zig7+09l3u3lGLhISQkPpCRQEBAlGQEH1BqOKf&#10;4VL+DGZ213aSS3K5u9LmRHJSzvaux7sz85vfzDg3bh5lKTmMeJUU+UCj13WNRHlQhEk+GmjvvXv7&#10;mqeRqmZ5yNIijwbacVRpN3def+3GuOxHRhEXaRhxAkLyqj8uB1pc12W/16uCOMpYdb0ooxwGhwXP&#10;WA2nfNQLORuD9CztGbru9MYFD0teBFFVwdU9OagpiXwdgcVwmATRXhEcZFFeS6k8SlkNW6ripKy0&#10;HbHa4TAK6reHwyqqSTrQYKe1+IaHwPE+fvd2brD+iLMyTgK1BLbOEub2lLEkh4e2ovZYzcgBT06J&#10;ypKAF1UxrK8HRdaTGxEagV1QfU43d3hxUIq9jPrjUdkqHQw1p/ULiw3eOrzLSRIONMPQSM4ysPjz&#10;Pz8++fwTAhdAO+Ny1IdJd3h5r7zL1YWRPMMNHw15hv9hK+RI6PW41Wt0VJMALlq+bdsWqDyAMUu3&#10;TMdTmg9iMA/e5/mUagSGbddzbGmWIL6lBLi2C6vDu23bpzjaa57cwwW26xmX4JRVp6nqcpq6F7My&#10;EgaoUAlKU06jqMnDB5NHTybf3CeOVJWYhXoi9dEbBWxLrBUXVcHFBeqiuutZYt+O4fpCCus3ajOp&#10;Z8tdO47QV7tp1i95Vd+JiozgwUDj4OjC/9jhm1Ut9dNMwcdWRZqEt5M0FSd8tL+bcnLIABS3xUep&#10;dGZamuPkvMDbpES8AvpudoNH9dH+kXCKqr9fhMew84OSJ6MY1iTtpCyCjvQSTOOeNo17UdOYtgXi&#10;wOcc3bR9lNKZxteVNxuGI4a2pulC+mLUAK3I8NKhxruEacwmWrhCSmcaalgwhrFii5pTjLLYNP5p&#10;0winRshC2DtXQDN0E8TNBvImoG1NE0RLyX6xaSjEGcXKXz6dfPb9819/Ofnu6T9/fYXHT34gMK7C&#10;LxhqN1cM3UTohiRbeqbUpcApaB7PdM3ZoEY9C0yHyDmDbaqaM4zxu0WeA/EUnK7injQn44Hm2waS&#10;GYOMcQiZGhxmJWQdVT4S984wTzVNULr44Eohxs5MQ4LbY1UsiUwMyQ3FEQtv5SGpj0tIZ2qesHyU&#10;RhouI4tCjaQRZL54JGJ6zZJ03dmwhAUkKJkPV/hy2Q5TppXO0aYf6zmHaTsyGQHn8OaSEZ8CGaJv&#10;UOE1y/lu6xzoBDLfw6NX5hxtPt8RLlUp/QXCuu1CJALzL0qGTEW422TodA23JKyDxiRyTx7dnzz+&#10;7eTZt0QCa4pzVWBfVjpYtiGZ1tENU9VTLdPqmLuKJMgW+dFyvAZMVq6icsAcdxSqpbHwQ40MsxQK&#10;YigViGFDJFZxWE0GqZevMl4tO+TQ5FiPGZbPVKwAOajoOEAFhnosDuqI34vDMamQb5HGNPIRFIXX&#10;DMs2HR0SYl7UHyR1LHwEWRdvmyE/T8c/ya5pGTNJdVKWYkTJlYId2yeKs6nFbHbRRoF0FI39/Onk&#10;4R9/P/uCwDXl/ioBXQ2Grn3g+dBogMldQWB4rkprqGsLsSvAcLCP9T7r/2/QkCXgpUJfs1nTcm9n&#10;/dmMafnMxbjAiCFggQeQAQJCgJdImEBbjjrQIkSgXBIJzTOuGBAgQz7FCqIZtpoVMI5AhLE61alu&#10;HDVsQ7XVPAeS+xlcWDYMIUUYJuR2MLQCFutyBDU8yxQrBmFbkpguNDYeDJvQv6Ntb3UqL5pvroKr&#10;dim2LHGXI8D0XYUA34B8aQYBJrYqRE1DZUP6BSDAc3XadAS3ADgbAG3OsnFZ0kbgoW1oT+FhvqN9&#10;LjxYjglkiwmpb8jSoMuUvIYRKLVFpfgC8GCa0EtQ7LLFw1XGw4a96qHtC4Xnj3+C+nny9YPJ7z8S&#10;uKzwsFbhQC18oagaovItW4cH6vmqs2HrZ3S9xlE4it6BZuguS1OIacuLCHhaV1Nfc13TVa87p+tu&#10;gGg3yTA9Q28Kl6uMoZdQa2x4pQv5xsqG7fRrlyXdfDJMk/J9fL2KNVKT6FNIO5Qb6zLeTrkx1Nci&#10;y3GhEAZwLI/qV6t3W0BX6gW1bubc5lX1bI0z3vbAeBfczuUfpm3L/q3tbf0DcHPOFsam+AdgfFX8&#10;gGL/gv5hWe2rn61//Bf+AR4kfsQlwq/6wRn+Smz6HI6nf2S38y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CAAAW0NvbnRlbnRfVHlwZXNdLnht&#10;bFBLAQIUAAoAAAAAAIdO4kAAAAAAAAAAAAAAAAAGAAAAAAAAAAAAEAAAALgHAABfcmVscy9QSwEC&#10;FAAUAAAACACHTuJAihRmPNEAAACUAQAACwAAAAAAAAABACAAAADcBwAAX3JlbHMvLnJlbHNQSwEC&#10;FAAKAAAAAACHTuJAAAAAAAAAAAAAAAAABAAAAAAAAAAAABAAAAAAAAAAZHJzL1BLAQIUABQAAAAI&#10;AIdO4kDQBUlG2QAAAAkBAAAPAAAAAAAAAAEAIAAAACIAAABkcnMvZG93bnJldi54bWxQSwECFAAU&#10;AAAACACHTuJAyx647WQGAACsJwAADgAAAAAAAAABACAAAAAoAQAAZHJzL2Uyb0RvYy54bWxQSwUG&#10;AAAAAAYABgBZAQAA/gkAAAAA&#10;">
                <o:lock v:ext="edit" aspectratio="f"/>
                <v:shape id="_x0000_s1026" o:spid="_x0000_s1026" o:spt="202" type="#_x0000_t202" style="position:absolute;left:10784;top:62796;height:660;width:3185;"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rPr>
                            <w:rFonts w:hint="eastAsia" w:ascii="宋体" w:hAnsi="宋体" w:eastAsia="宋体" w:cs="宋体"/>
                            <w:b/>
                            <w:bCs/>
                            <w:sz w:val="28"/>
                            <w:szCs w:val="28"/>
                          </w:rPr>
                        </w:pPr>
                        <w:r>
                          <w:rPr>
                            <w:rFonts w:hint="eastAsia" w:ascii="宋体" w:hAnsi="宋体" w:eastAsia="宋体" w:cs="宋体"/>
                            <w:b w:val="0"/>
                            <w:bCs w:val="0"/>
                            <w:sz w:val="28"/>
                            <w:szCs w:val="28"/>
                          </w:rPr>
                          <w:t>作业现场示意图</w:t>
                        </w:r>
                      </w:p>
                    </w:txbxContent>
                  </v:textbox>
                </v:shape>
                <v:shape id="_x0000_s1026" o:spid="_x0000_s1026" o:spt="202" type="#_x0000_t202" style="position:absolute;left:13547;top:60359;height:2269;width:900;"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jc w:val="center"/>
                        </w:pPr>
                        <w:r>
                          <w:drawing>
                            <wp:inline distT="0" distB="0" distL="0" distR="0">
                              <wp:extent cx="437515" cy="1223645"/>
                              <wp:effectExtent l="0" t="0" r="635" b="146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extLst>
                                          <a:ext uri="{28A0092B-C50C-407E-A947-70E740481C1C}">
                                            <a14:useLocalDpi xmlns:a14="http://schemas.microsoft.com/office/drawing/2010/main" val="0"/>
                                          </a:ext>
                                        </a:extLst>
                                      </a:blip>
                                      <a:srcRect l="27620" r="25678"/>
                                      <a:stretch>
                                        <a:fillRect/>
                                      </a:stretch>
                                    </pic:blipFill>
                                    <pic:spPr>
                                      <a:xfrm>
                                        <a:off x="0" y="0"/>
                                        <a:ext cx="438121" cy="1223645"/>
                                      </a:xfrm>
                                      <a:prstGeom prst="rect">
                                        <a:avLst/>
                                      </a:prstGeom>
                                      <a:ln>
                                        <a:noFill/>
                                      </a:ln>
                                    </pic:spPr>
                                  </pic:pic>
                                </a:graphicData>
                              </a:graphic>
                            </wp:inline>
                          </w:drawing>
                        </w:r>
                      </w:p>
                      <w:p>
                        <w:pPr>
                          <w:jc w:val="center"/>
                        </w:pPr>
                        <w:r>
                          <w:rPr>
                            <w:rFonts w:hint="eastAsia"/>
                          </w:rPr>
                          <w:t>赵新朋</w:t>
                        </w:r>
                      </w:p>
                    </w:txbxContent>
                  </v:textbox>
                </v:shape>
                <v:shape id="_x0000_s1026" o:spid="_x0000_s1026" o:spt="202" type="#_x0000_t202" style="position:absolute;left:13543;top:57878;height:660;width:1243;"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sz w:val="28"/>
                            <w:szCs w:val="28"/>
                          </w:rPr>
                        </w:pPr>
                        <w:r>
                          <w:rPr>
                            <w:sz w:val="28"/>
                            <w:szCs w:val="28"/>
                          </w:rPr>
                          <w:t>85cm</w:t>
                        </w:r>
                      </w:p>
                    </w:txbxContent>
                  </v:textbox>
                </v:shape>
                <v:shape id="_x0000_s1026" o:spid="_x0000_s1026" o:spt="202" type="#_x0000_t202" style="position:absolute;left:12039;top:57865;height:660;width:1243;"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28"/>
                            <w:szCs w:val="28"/>
                          </w:rPr>
                        </w:pPr>
                        <w:r>
                          <w:rPr>
                            <w:sz w:val="28"/>
                            <w:szCs w:val="28"/>
                          </w:rPr>
                          <w:t>126cm</w:t>
                        </w:r>
                      </w:p>
                    </w:txbxContent>
                  </v:textbox>
                </v:shape>
                <v:shape id="_x0000_s1026" o:spid="_x0000_s1026" o:spt="32" type="#_x0000_t32" style="position:absolute;left:11715;top:58373;height:0;width:1849;" filled="f" stroked="t" coordsize="21600,21600" o:gfxdata="UEsDBAoAAAAAAIdO4kAAAAAAAAAAAAAAAAAEAAAAZHJzL1BLAwQUAAAACACHTuJAoQmVXb4AAADb&#10;AAAADwAAAGRycy9kb3ducmV2LnhtbEWPT2vDMAzF74N9B6PBbqvTHsrI6vbQbhB6Kf2Twm4i1pIw&#10;Ww6xm2T99NNhsJvEe3rvp9Vm8k4N1Mc2sIH5LANFXAXbcm3gcv54eQUVE7JFF5gM/FCEzfrxYYW5&#10;DSMfaTilWkkIxxwNNCl1udaxashjnIWOWLSv0HtMsva1tj2OEu6dXmTZUntsWRoa7GjbUPV9unkD&#10;jsvD+xWLuF/eJir3n3ftx50xz0/z7A1Uoin9m/+uCyv4Qi+/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mVXb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shape>
                <v:shape id="_x0000_s1026" o:spid="_x0000_s1026" o:spt="32" type="#_x0000_t32" style="position:absolute;left:13564;top:58386;height:13;width:917;" filled="f" stroked="t" coordsize="21600,21600" o:gfxdata="UEsDBAoAAAAAAIdO4kAAAAAAAAAAAAAAAAAEAAAAZHJzL1BLAwQUAAAACACHTuJAzkUwxroAAADb&#10;AAAADwAAAGRycy9kb3ducmV2LnhtbEVPS4vCMBC+L/gfwgje1rQeRKqxBx9QvMjqKngbmrEtNpPS&#10;RFv99RtB2Nt8fM9ZpL2pxYNaV1lWEI8jEMS51RUXCn6P2+8ZCOeRNdaWScGTHKTLwdcCE207/qHH&#10;wRcihLBLUEHpfZNI6fKSDLqxbYgDd7WtQR9gW0jdYhfCTS0nUTSVBisODSU2tCopvx3uRkHNp/3m&#10;jJnbTe89nXaXlzTdWqnRMI7mIDz1/l/8cWc6zI/h/Us4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RTDGugAAANsA&#10;AAAPAAAAAAAAAAEAIAAAACIAAABkcnMvZG93bnJldi54bWxQSwECFAAUAAAACACHTuJAMy8FnjsA&#10;AAA5AAAAEAAAAAAAAAABACAAAAAJAQAAZHJzL3NoYXBleG1sLnhtbFBLBQYAAAAABgAGAFsBAACz&#10;AwAAAAA=&#10;">
                  <v:fill on="f" focussize="0,0"/>
                  <v:stroke color="#000000" joinstyle="round" startarrow="block" endarrow="block"/>
                  <v:imagedata o:title=""/>
                  <o:lock v:ext="edit" aspectratio="f"/>
                </v:shape>
                <v:shape id="_x0000_s1026" o:spid="_x0000_s1026" o:spt="202" type="#_x0000_t202" style="position:absolute;left:12570;top:60359;height:2269;width:933;" fillcolor="#FFFFFF" filled="t" stroked="f" coordsize="21600,21600" o:gfxdata="UEsDBAoAAAAAAIdO4kAAAAAAAAAAAAAAAAAEAAAAZHJzL1BLAwQUAAAACACHTuJADcyTnrYAAADb&#10;AAAADwAAAGRycy9kb3ducmV2LnhtbEVPSwrCMBDdC94hjOBGNFX8VqOgoLi1eoCxGdtiMylNtHp7&#10;Iwju5vG+s9q8TCmeVLvCsoLhIAJBnFpdcKbgct735yCcR9ZYWiYFb3KwWbdbK4y1bfhEz8RnIoSw&#10;i1FB7n0VS+nSnAy6ga2IA3eztUEfYJ1JXWMTwk0pR1E0lQYLDg05VrTLKb0nD6Pgdmx6k0VzPfjL&#10;7DSebrGYXe1bqW5nGC1BeHr5v/jnPuowfwT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3Mk5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jc w:val="center"/>
                        </w:pPr>
                        <w:r>
                          <w:drawing>
                            <wp:inline distT="0" distB="0" distL="0" distR="0">
                              <wp:extent cx="447040" cy="1200150"/>
                              <wp:effectExtent l="0" t="0" r="1016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extLst>
                                          <a:ext uri="{28A0092B-C50C-407E-A947-70E740481C1C}">
                                            <a14:useLocalDpi xmlns:a14="http://schemas.microsoft.com/office/drawing/2010/main" val="0"/>
                                          </a:ext>
                                        </a:extLst>
                                      </a:blip>
                                      <a:srcRect l="27620" r="25678"/>
                                      <a:stretch>
                                        <a:fillRect/>
                                      </a:stretch>
                                    </pic:blipFill>
                                    <pic:spPr>
                                      <a:xfrm>
                                        <a:off x="0" y="0"/>
                                        <a:ext cx="463004" cy="1243008"/>
                                      </a:xfrm>
                                      <a:prstGeom prst="rect">
                                        <a:avLst/>
                                      </a:prstGeom>
                                      <a:ln>
                                        <a:noFill/>
                                      </a:ln>
                                    </pic:spPr>
                                  </pic:pic>
                                </a:graphicData>
                              </a:graphic>
                            </wp:inline>
                          </w:drawing>
                        </w:r>
                      </w:p>
                      <w:p>
                        <w:pPr>
                          <w:jc w:val="center"/>
                        </w:pPr>
                        <w:r>
                          <w:rPr>
                            <w:rFonts w:hint="eastAsia"/>
                          </w:rPr>
                          <w:t>蒋学忠</w:t>
                        </w:r>
                      </w:p>
                    </w:txbxContent>
                  </v:textbox>
                </v:shape>
                <v:shape id="_x0000_s1026" o:spid="_x0000_s1026" o:spt="22" type="#_x0000_t22" style="position:absolute;left:14529;top:60230;height:658;width:1047;" fillcolor="#FFFFFF" filled="t" stroked="t" coordsize="21600,21600" o:gfxdata="UEsDBAoAAAAAAIdO4kAAAAAAAAAAAAAAAAAEAAAAZHJzL1BLAwQUAAAACACHTuJAC6UQxLkAAADb&#10;AAAADwAAAGRycy9kb3ducmV2LnhtbEVPy6rCMBDdC/5DGMGNXJMqyqUaBV/o1sdd3N3QjG2xmZQm&#10;vv7eCIK7OZznTOcPW4kbNb50rCHpKxDEmTMl5xpOx83PLwgfkA1WjknDkzzMZ+3WFFPj7ryn2yHk&#10;IoawT1FDEUKdSumzgiz6vquJI3d2jcUQYZNL0+A9httKDpQaS4slx4YCa1oWlF0OV6thKXuXZLXF&#10;nRouFv/r7ehvkCWV1t1OoiYgAj3CV/xx70ycP4T3L/EAOXs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ulEMS5AAAA2wAA&#10;AA8AAAAAAAAAAQAgAAAAIgAAAGRycy9kb3ducmV2LnhtbFBLAQIUABQAAAAIAIdO4kAzLwWeOwAA&#10;ADkAAAAQAAAAAAAAAAEAIAAAAAgBAABkcnMvc2hhcGV4bWwueG1sUEsFBgAAAAAGAAYAWwEAALID&#10;AAAAAA==&#10;" adj="5400">
                  <v:fill on="t" focussize="0,0"/>
                  <v:stroke color="#000000" joinstyle="round"/>
                  <v:imagedata o:title=""/>
                  <o:lock v:ext="edit" aspectratio="f"/>
                  <v:shadow on="t" type="perspective" color="#808080" opacity="32768f" offset="0pt,0pt" origin="0f,32768f" matrix="65536f,-56756f,0f,32768f"/>
                  <v:textbox>
                    <w:txbxContent>
                      <w:p>
                        <w:pPr>
                          <w:rPr>
                            <w:sz w:val="24"/>
                            <w:szCs w:val="24"/>
                          </w:rPr>
                        </w:pPr>
                        <w:r>
                          <w:rPr>
                            <w:rFonts w:hint="eastAsia"/>
                            <w:sz w:val="24"/>
                            <w:szCs w:val="24"/>
                          </w:rPr>
                          <w:t>支撑座</w:t>
                        </w:r>
                      </w:p>
                    </w:txbxContent>
                  </v:textbox>
                </v:shape>
                <v:shape id="_x0000_s1026" o:spid="_x0000_s1026" o:spt="16" type="#_x0000_t16" style="position:absolute;left:8911;top:58940;height:1754;width:2879;" fillcolor="#FFFFFF" filled="t" stroked="t" coordsize="21600,21600" o:gfxdata="UEsDBAoAAAAAAIdO4kAAAAAAAAAAAAAAAAAEAAAAZHJzL1BLAwQUAAAACACHTuJAEXLAoLoAAADb&#10;AAAADwAAAGRycy9kb3ducmV2LnhtbEVPS2sCMRC+C/6HMIXe3OyqlLIahQpC7c0H2OO4GTeLm8ma&#10;pGr7641Q8DYf33Om85ttxYV8aBwrKLIcBHHldMO1gt12OXgHESKyxtYxKfilAPNZvzfFUrsrr+my&#10;ibVIIRxKVGBi7EopQ2XIYshcR5y4o/MWY4K+ltrjNYXbVg7z/E1abDg1GOxoYag6bX6sgs6G1eHj&#10;e1dtQ7H8G3mDX35/Vur1pcgnICLd4lP87/7Uaf4YHr+kA+Ts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csCgugAAANsA&#10;AAAPAAAAAAAAAAEAIAAAACIAAABkcnMvZG93bnJldi54bWxQSwECFAAUAAAACACHTuJAMy8FnjsA&#10;AAA5AAAAEAAAAAAAAAABACAAAAAJAQAAZHJzL3NoYXBleG1sLnhtbFBLBQYAAAAABgAGAFsBAACz&#10;AwAAAAA=&#10;" adj="5400">
                  <v:fill on="t" focussize="0,0"/>
                  <v:stroke color="#000000" joinstyle="miter"/>
                  <v:imagedata o:title=""/>
                  <o:lock v:ext="edit" aspectratio="f"/>
                  <v:shadow on="t" type="perspective" color="#808080" opacity="32768f" offset="0pt,0pt" origin="32768f,32768f" matrix="65536f,-92680f,0f,65536f,0,-9.5367431640625e-7"/>
                  <v:textbox>
                    <w:txbxContent>
                      <w:p>
                        <w:pPr>
                          <w:jc w:val="center"/>
                          <w:rPr>
                            <w:rFonts w:hint="eastAsia" w:eastAsia="宋体"/>
                            <w:sz w:val="36"/>
                            <w:szCs w:val="36"/>
                            <w:lang w:eastAsia="zh-CN"/>
                          </w:rPr>
                        </w:pPr>
                        <w:r>
                          <w:rPr>
                            <w:rFonts w:hint="eastAsia"/>
                            <w:sz w:val="36"/>
                            <w:szCs w:val="36"/>
                            <w:lang w:eastAsia="zh-CN"/>
                          </w:rPr>
                          <w:t>液压千斤顶</w:t>
                        </w:r>
                      </w:p>
                    </w:txbxContent>
                  </v:textbox>
                </v:shape>
                <v:shape id="_x0000_s1026" o:spid="_x0000_s1026" o:spt="22" type="#_x0000_t22" style="position:absolute;left:12521;top:58649;height:2317;width:451;rotation:5898240f;" fillcolor="#FFFFFF" filled="t" stroked="t" coordsize="21600,21600" o:gfxdata="UEsDBAoAAAAAAIdO4kAAAAAAAAAAAAAAAAAEAAAAZHJzL1BLAwQUAAAACACHTuJAJWWvn74AAADb&#10;AAAADwAAAGRycy9kb3ducmV2LnhtbEWPzarCMBCF94LvEEa4G9FUr4pUowtFrhsX/oC4G5qxrTaT&#10;2uRafXsjCO5mOGfOd2Y6f5hC3KlyuWUFvW4EgjixOudUwWG/6oxBOI+ssbBMCp7kYD5rNqYYa1vz&#10;lu47n4oQwi5GBZn3ZSylSzIy6Lq2JA7a2VYGfVirVOoK6xBuCtmPopE0mHMgZFjSIqPkuvs3AdJe&#10;/v3ub6fLou4PBpv0dByuN6zUT6sXTUB4eviv+XO91qH+EN6/hAH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Wvn74A&#10;AADbAAAADwAAAAAAAAABACAAAAAiAAAAZHJzL2Rvd25yZXYueG1sUEsBAhQAFAAAAAgAh07iQDMv&#10;BZ47AAAAOQAAABAAAAAAAAAAAQAgAAAADQEAAGRycy9zaGFwZXhtbC54bWxQSwUGAAAAAAYABgBb&#10;AQAAtwMAAAAA&#10;" adj="5400">
                  <v:fill on="t" focussize="0,0"/>
                  <v:stroke color="#000000" joinstyle="round"/>
                  <v:imagedata o:title=""/>
                  <o:lock v:ext="edit" aspectratio="f"/>
                  <v:shadow on="t" type="perspective" color="#808080" opacity="32768f" offset="0pt,0pt" origin="32768f,32768f" matrix="65536f,-92680f,0f,65536f,0,-9.5367431640625e-7"/>
                </v:shape>
                <v:shape id="_x0000_s1026" o:spid="_x0000_s1026" o:spt="22" type="#_x0000_t22" style="position:absolute;left:13971;top:59229;height:1180;width:339;rotation:5898240f;" fillcolor="#FFFFFF" filled="t" stroked="t" coordsize="21600,21600" o:gfxdata="UEsDBAoAAAAAAIdO4kAAAAAAAAAAAAAAAAAEAAAAZHJzL1BLAwQUAAAACACHTuJAY2EcM7wAAADb&#10;AAAADwAAAGRycy9kb3ducmV2LnhtbEVPyWrDMBC9F/IPYgK9lFh2W0xwLOeQEkgLPTTLfbDGC7FG&#10;xlITtV9fFQK5zeOtU66DGcSFJtdbVpAlKQji2uqeWwXHw3axBOE8ssbBMin4IQfravZQYqHtlb/o&#10;svetiCHsClTQeT8WUrq6I4MusSNx5Bo7GfQRTq3UE15juBnkc5rm0mDPsaHDkTYd1ef9t1FQ/4bx&#10;Pbw0+BQ+Xg/Z6S3/zIZcqcd5lq5AeAr+Lr65dzrOz+H/l3iAr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hHDO8AAAA&#10;2wAAAA8AAAAAAAAAAQAgAAAAIgAAAGRycy9kb3ducmV2LnhtbFBLAQIUABQAAAAIAIdO4kAzLwWe&#10;OwAAADkAAAAQAAAAAAAAAAEAIAAAAAsBAABkcnMvc2hhcGV4bWwueG1sUEsFBgAAAAAGAAYAWwEA&#10;ALUDAAAAAA==&#10;" adj="5400">
                  <v:fill on="t" focussize="0,0"/>
                  <v:stroke color="#000000" joinstyle="round"/>
                  <v:imagedata o:title=""/>
                  <o:lock v:ext="edit" aspectratio="f"/>
                  <v:shadow on="t" type="perspective" color="#808080" opacity="32768f" offset="0pt,0pt" origin="0f,32768f" matrix="65536f,-56756f,0f,32768f"/>
                </v:shape>
                <v:shape id="_x0000_s1026" o:spid="_x0000_s1026" o:spt="22" type="#_x0000_t22" style="position:absolute;left:14632;top:59258;height:1152;width:851;rotation:5898240f;" fillcolor="#FFFFFF" filled="t" stroked="t" coordsize="21600,21600" o:gfxdata="UEsDBAoAAAAAAIdO4kAAAAAAAAAAAAAAAAAEAAAAZHJzL1BLAwQUAAAACACHTuJAKpEUw7gAAADb&#10;AAAADwAAAGRycy9kb3ducmV2LnhtbEVPzW7CMAy+T+IdIiPtNlI4AOoIHJCQOALjAazGNBmNUxrT&#10;Ak+/TJq0mz99v15tHqFRPXXJRzYwnRSgiKtoPdcGzl+7jyWoJMgWm8hk4EkJNuvR2wpLGwc+Un+S&#10;WuUQTiUacCJtqXWqHAVMk9gSZ+4Su4CSYVdr2+GQw0OjZ0Ux1wE95waHLW0dVdfTPRjYNa/z/OC8&#10;JPHbW/X8vrSD7Y15H0+LT1BCD/kX/7n3Ns9fwO8v+QC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pEUw7gAAADbAAAA&#10;DwAAAAAAAAABACAAAAAiAAAAZHJzL2Rvd25yZXYueG1sUEsBAhQAFAAAAAgAh07iQDMvBZ47AAAA&#10;OQAAABAAAAAAAAAAAQAgAAAABwEAAGRycy9zaGFwZXhtbC54bWxQSwUGAAAAAAYABgBbAQAAsQMA&#10;AAAA&#10;" adj="5399">
                  <v:fill on="t" focussize="0,0"/>
                  <v:stroke color="#000000" joinstyle="round"/>
                  <v:imagedata o:title=""/>
                  <o:lock v:ext="edit" aspectratio="f"/>
                  <v:shadow on="t" type="perspective" color="#808080" opacity="32768f" offset="0pt,0pt" origin="0f,32768f" matrix="65536f,-56756f,0f,32768f"/>
                  <v:textbox>
                    <w:txbxContent>
                      <w:p>
                        <w:pPr>
                          <w:jc w:val="center"/>
                          <w:rPr>
                            <w:sz w:val="30"/>
                            <w:szCs w:val="30"/>
                          </w:rPr>
                        </w:pPr>
                        <w:r>
                          <w:rPr>
                            <w:rFonts w:hint="eastAsia"/>
                            <w:sz w:val="30"/>
                            <w:szCs w:val="30"/>
                          </w:rPr>
                          <w:t>电机</w:t>
                        </w:r>
                      </w:p>
                    </w:txbxContent>
                  </v:textbox>
                </v:shape>
                <v:shape id="_x0000_s1026" o:spid="_x0000_s1026" o:spt="61" type="#_x0000_t61" style="position:absolute;left:14591;top:58360;height:503;width:1893;" fillcolor="#FFFFFF" filled="t" stroked="t" coordsize="21600,21600" o:gfxdata="UEsDBAoAAAAAAIdO4kAAAAAAAAAAAAAAAAAEAAAAZHJzL1BLAwQUAAAACACHTuJAvxDxHb4AAADb&#10;AAAADwAAAGRycy9kb3ducmV2LnhtbEWPQWvDMAyF74P9B6PCbqvTwkaW1u2hI1DYYTQrlN1ErMah&#10;sRxiL+n666vDYDeJ9/Tep/X26js10hDbwAYW8wwUcR1sy42B41f5nIOKCdliF5gM/FKE7ebxYY2F&#10;DRMfaKxSoySEY4EGXEp9oXWsHXmM89ATi3YOg8ck69BoO+Ak4b7Tyyx71R5blgaHPe0c1Zfqxxto&#10;XOov7+U+P93Cx630y+83/Hwx5mm2yFagEl3Tv/nvem8FX2DlFxlAb+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DxHb4A&#10;AADbAAAADwAAAAAAAAABACAAAAAiAAAAZHJzL2Rvd25yZXYueG1sUEsBAhQAFAAAAAgAh07iQDMv&#10;BZ47AAAAOQAAABAAAAAAAAAAAQAgAAAADQEAAGRycy9zaGFwZXhtbC54bWxQSwUGAAAAAAYABgBb&#10;AQAAtwMAAAAA&#10;" adj="-5913,62252">
                  <v:fill on="t" focussize="0,0"/>
                  <v:stroke color="#000000" joinstyle="miter"/>
                  <v:imagedata o:title=""/>
                  <o:lock v:ext="edit" aspectratio="f"/>
                  <v:textbox>
                    <w:txbxContent>
                      <w:p>
                        <w:pPr>
                          <w:jc w:val="center"/>
                          <w:rPr>
                            <w:rFonts w:hint="eastAsia" w:eastAsia="宋体"/>
                            <w:lang w:eastAsia="zh-CN"/>
                          </w:rPr>
                        </w:pPr>
                        <w:r>
                          <w:rPr>
                            <w:rFonts w:hint="eastAsia"/>
                          </w:rPr>
                          <w:t>受力飞出的</w:t>
                        </w:r>
                        <w:r>
                          <w:rPr>
                            <w:rFonts w:hint="eastAsia"/>
                            <w:lang w:eastAsia="zh-CN"/>
                          </w:rPr>
                          <w:t>圆钢</w:t>
                        </w:r>
                      </w:p>
                    </w:txbxContent>
                  </v:textbox>
                </v:shape>
                <v:shape id="_x0000_s1026" o:spid="_x0000_s1026" o:spt="32" type="#_x0000_t32" style="position:absolute;left:11701;top:58038;flip:y;height:1779;width:14;" filled="f" stroked="t" coordsize="21600,21600" o:gfxdata="UEsDBAoAAAAAAIdO4kAAAAAAAAAAAAAAAAAEAAAAZHJzL1BLAwQUAAAACACHTuJAPP9Zy7oAAADb&#10;AAAADwAAAGRycy9kb3ducmV2LnhtbEVP22rCQBB9F/yHZYS+6cY+SI2ugldKoYhJPmDIjtlgdjZk&#10;t4n267uFQt/mcK6z3j5sI3rqfO1YwXyWgCAuna65UlDkp+kbCB+QNTaOScGTPGw349EaU+0GvlKf&#10;hUrEEPYpKjAhtKmUvjRk0c9cSxy5m+sshgi7SuoOhxhuG/maJAtpsebYYLClvaHynn1ZBcesLwa5&#10;y03xeXny+fC9cEZ/KPUymScrEIEe4V/8537Xcf4Sfn+JB8j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1nLugAAANsA&#10;AAAPAAAAAAAAAAEAIAAAACIAAABkcnMvZG93bnJldi54bWxQSwECFAAUAAAACACHTuJAMy8FnjsA&#10;AAA5AAAAEAAAAAAAAAABACAAAAAJAQAAZHJzL3NoYXBleG1sLnhtbFBLBQYAAAAABgAGAFsBAACz&#10;AwAAAAA=&#10;">
                  <v:fill on="f" focussize="0,0"/>
                  <v:stroke color="#000000" joinstyle="round" startarrow="oval"/>
                  <v:imagedata o:title=""/>
                  <o:lock v:ext="edit" aspectratio="f"/>
                </v:shape>
                <v:shape id="_x0000_s1026" o:spid="_x0000_s1026" o:spt="32" type="#_x0000_t32" style="position:absolute;left:13550;top:58038;flip:y;height:1779;width:14;" filled="f" stroked="t" coordsize="21600,21600" o:gfxdata="UEsDBAoAAAAAAIdO4kAAAAAAAAAAAAAAAAAEAAAAZHJzL1BLAwQUAAAACACHTuJAY6k667kAAADb&#10;AAAADwAAAGRycy9kb3ducmV2LnhtbEVPzYrCMBC+C/sOYRb2pqkeRKpR0F1FBBHbPsDQzDZlm0lp&#10;Yqv79OYgePz4/lebu21ET52vHSuYThIQxKXTNVcKinw/XoDwAVlj45gUPMjDZv0xWmGq3cBX6rNQ&#10;iRjCPkUFJoQ2ldKXhiz6iWuJI/frOoshwq6SusMhhttGzpJkLi3WHBsMtrQzVP5lN6vgJ+uLQW5z&#10;U5wvDz58/8+d0Selvj6nyRJEoHt4i1/uo1Ywi+vjl/gD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pOuu5AAAA2wAA&#10;AA8AAAAAAAAAAQAgAAAAIgAAAGRycy9kb3ducmV2LnhtbFBLAQIUABQAAAAIAIdO4kAzLwWeOwAA&#10;ADkAAAAQAAAAAAAAAAEAIAAAAAgBAABkcnMvc2hhcGV4bWwueG1sUEsFBgAAAAAGAAYAWwEAALID&#10;AAAAAA==&#10;">
                  <v:fill on="f" focussize="0,0"/>
                  <v:stroke color="#000000" joinstyle="round" startarrow="oval"/>
                  <v:imagedata o:title=""/>
                  <o:lock v:ext="edit" aspectratio="f"/>
                </v:shape>
                <v:shape id="_x0000_s1026" o:spid="_x0000_s1026" o:spt="32" type="#_x0000_t32" style="position:absolute;left:14464;top:58038;flip:y;height:1779;width:14;" filled="f" stroked="t" coordsize="21600,21600" o:gfxdata="UEsDBAoAAAAAAIdO4kAAAAAAAAAAAAAAAAAEAAAAZHJzL1BLAwQUAAAACACHTuJADOWfcL0AAADb&#10;AAAADwAAAGRycy9kb3ducmV2LnhtbEWPzWrDMBCE74G+g9hCbolsH0JxowSanxICodTxAyzW1jK1&#10;VsZSbSdPHxUKPQ4z8w2z3k62FQP1vnGsIF0mIIgrpxuuFZTX4+IFhA/IGlvHpOBGHrabp9kac+1G&#10;/qShCLWIEPY5KjAhdLmUvjJk0S9dRxy9L9dbDFH2tdQ9jhFuW5klyUpabDguGOxoZ6j6Ln6sgkMx&#10;lKN8u5ry8nHj9/195Yw+KzV/TpNXEIGm8B/+a5+0giyF3y/xB8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5Z9wvQAA&#10;ANsAAAAPAAAAAAAAAAEAIAAAACIAAABkcnMvZG93bnJldi54bWxQSwECFAAUAAAACACHTuJAMy8F&#10;njsAAAA5AAAAEAAAAAAAAAABACAAAAAMAQAAZHJzL3NoYXBleG1sLnhtbFBLBQYAAAAABgAGAFsB&#10;AAC2AwAAAAA=&#10;">
                  <v:fill on="f" focussize="0,0"/>
                  <v:stroke color="#000000" joinstyle="round" startarrow="oval"/>
                  <v:imagedata o:title=""/>
                  <o:lock v:ext="edit" aspectratio="f"/>
                </v:shape>
              </v:group>
            </w:pict>
          </mc:Fallback>
        </mc:AlternateContent>
      </w: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rPr>
          <w:rFonts w:ascii="仿宋" w:hAnsi="仿宋" w:eastAsia="仿宋" w:cs="新宋体"/>
          <w:sz w:val="32"/>
          <w:szCs w:val="32"/>
        </w:rPr>
      </w:pPr>
    </w:p>
    <w:p>
      <w:pPr>
        <w:spacing w:line="600" w:lineRule="exact"/>
        <w:ind w:firstLine="640" w:firstLineChars="200"/>
        <w:rPr>
          <w:rFonts w:ascii="仿宋" w:hAnsi="仿宋" w:eastAsia="仿宋" w:cs="新宋体"/>
          <w:sz w:val="32"/>
          <w:szCs w:val="32"/>
        </w:rPr>
      </w:pPr>
    </w:p>
    <w:p>
      <w:pPr>
        <w:spacing w:line="600" w:lineRule="exact"/>
        <w:ind w:firstLine="640" w:firstLineChars="200"/>
        <w:rPr>
          <w:rFonts w:ascii="仿宋" w:hAnsi="仿宋" w:eastAsia="仿宋" w:cs="新宋体"/>
          <w:sz w:val="32"/>
          <w:szCs w:val="32"/>
        </w:rPr>
      </w:pPr>
    </w:p>
    <w:p>
      <w:pPr>
        <w:spacing w:line="600" w:lineRule="exact"/>
        <w:ind w:firstLine="640" w:firstLineChars="200"/>
        <w:rPr>
          <w:rFonts w:hint="eastAsia" w:ascii="仿宋" w:hAnsi="仿宋" w:eastAsia="仿宋" w:cs="新宋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三、事故造成的人员伤亡和直接经济损失</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此次事故造成1人死亡，死者：赵新鹏，男，48岁。事故直接经济损失110余万元。</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四、事故原因及性质认定</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（一）直接原因</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在没有操作规程的情况下，赵新鹏用两根直径不同的</w:t>
      </w:r>
      <w:r>
        <w:rPr>
          <w:rFonts w:hint="eastAsia" w:ascii="仿宋_GB2312" w:hAnsi="仿宋_GB2312" w:eastAsia="仿宋_GB2312" w:cs="仿宋_GB2312"/>
          <w:kern w:val="0"/>
          <w:sz w:val="32"/>
          <w:szCs w:val="32"/>
          <w:lang w:eastAsia="zh-CN"/>
        </w:rPr>
        <w:t>圆钢</w:t>
      </w:r>
      <w:r>
        <w:rPr>
          <w:rFonts w:hint="eastAsia" w:ascii="仿宋_GB2312" w:hAnsi="仿宋_GB2312" w:eastAsia="仿宋_GB2312" w:cs="仿宋_GB2312"/>
          <w:kern w:val="0"/>
          <w:sz w:val="32"/>
          <w:szCs w:val="32"/>
        </w:rPr>
        <w:t>顶压电机芯轴，且顶压支撑距离过长，两根</w:t>
      </w:r>
      <w:r>
        <w:rPr>
          <w:rFonts w:hint="eastAsia" w:ascii="仿宋_GB2312" w:hAnsi="仿宋_GB2312" w:eastAsia="仿宋_GB2312" w:cs="仿宋_GB2312"/>
          <w:kern w:val="0"/>
          <w:sz w:val="32"/>
          <w:szCs w:val="32"/>
          <w:lang w:eastAsia="zh-CN"/>
        </w:rPr>
        <w:t>圆钢</w:t>
      </w:r>
      <w:r>
        <w:rPr>
          <w:rFonts w:hint="eastAsia" w:ascii="仿宋_GB2312" w:hAnsi="仿宋_GB2312" w:eastAsia="仿宋_GB2312" w:cs="仿宋_GB2312"/>
          <w:kern w:val="0"/>
          <w:sz w:val="32"/>
          <w:szCs w:val="32"/>
        </w:rPr>
        <w:t>同轴度及垂直度偏差较大，从而造成顶压作业时</w:t>
      </w:r>
      <w:r>
        <w:rPr>
          <w:rFonts w:hint="eastAsia" w:ascii="仿宋_GB2312" w:hAnsi="仿宋_GB2312" w:eastAsia="仿宋_GB2312" w:cs="仿宋_GB2312"/>
          <w:kern w:val="0"/>
          <w:sz w:val="32"/>
          <w:szCs w:val="32"/>
          <w:lang w:eastAsia="zh-CN"/>
        </w:rPr>
        <w:t>圆钢</w:t>
      </w:r>
      <w:r>
        <w:rPr>
          <w:rFonts w:hint="eastAsia" w:ascii="仿宋_GB2312" w:hAnsi="仿宋_GB2312" w:eastAsia="仿宋_GB2312" w:cs="仿宋_GB2312"/>
          <w:kern w:val="0"/>
          <w:sz w:val="32"/>
          <w:szCs w:val="32"/>
        </w:rPr>
        <w:t>弯曲打出，直接导致本次事故发生。</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（二）间接原因</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宁夏强盛工贸有限公司未落实</w:t>
      </w:r>
      <w:r>
        <w:rPr>
          <w:rFonts w:hint="eastAsia" w:ascii="仿宋_GB2312" w:hAnsi="仿宋_GB2312" w:eastAsia="仿宋_GB2312" w:cs="仿宋_GB2312"/>
          <w:kern w:val="0"/>
          <w:sz w:val="32"/>
          <w:szCs w:val="32"/>
        </w:rPr>
        <w:t>安全生产主体责任，未制定安全生产规章制度和操作规程，导致工人在操作过程中无章可依。</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宁夏强盛工贸有限公司在项目建设前未落实建设项目安全设施“三同时”有关规定，项目投入生产后</w:t>
      </w:r>
      <w:r>
        <w:rPr>
          <w:rFonts w:hint="eastAsia" w:ascii="仿宋_GB2312" w:hAnsi="仿宋_GB2312" w:eastAsia="仿宋_GB2312" w:cs="仿宋_GB2312"/>
          <w:kern w:val="0"/>
          <w:sz w:val="32"/>
          <w:szCs w:val="32"/>
        </w:rPr>
        <w:t>未开展</w:t>
      </w:r>
      <w:r>
        <w:rPr>
          <w:rFonts w:hint="eastAsia" w:ascii="仿宋_GB2312" w:hAnsi="仿宋_GB2312" w:eastAsia="仿宋_GB2312" w:cs="仿宋_GB2312"/>
          <w:kern w:val="0"/>
          <w:sz w:val="32"/>
          <w:szCs w:val="32"/>
          <w:lang w:eastAsia="zh-CN"/>
        </w:rPr>
        <w:t>液压千斤顶</w:t>
      </w:r>
      <w:r>
        <w:rPr>
          <w:rFonts w:hint="eastAsia" w:ascii="仿宋_GB2312" w:hAnsi="仿宋_GB2312" w:eastAsia="仿宋_GB2312" w:cs="仿宋_GB2312"/>
          <w:kern w:val="0"/>
          <w:sz w:val="32"/>
          <w:szCs w:val="32"/>
        </w:rPr>
        <w:t>顶压作业安全风险辨识，导致防范措施缺失。</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宁夏强盛工贸有限公司未</w:t>
      </w:r>
      <w:r>
        <w:rPr>
          <w:rFonts w:hint="eastAsia" w:ascii="仿宋_GB2312" w:hAnsi="仿宋_GB2312" w:eastAsia="仿宋_GB2312" w:cs="仿宋_GB2312"/>
          <w:kern w:val="0"/>
          <w:sz w:val="32"/>
          <w:szCs w:val="32"/>
        </w:rPr>
        <w:t>对员工</w:t>
      </w:r>
      <w:r>
        <w:rPr>
          <w:rFonts w:hint="eastAsia" w:ascii="仿宋_GB2312" w:hAnsi="仿宋_GB2312" w:eastAsia="仿宋_GB2312" w:cs="仿宋_GB2312"/>
          <w:kern w:val="0"/>
          <w:sz w:val="32"/>
          <w:szCs w:val="32"/>
          <w:lang w:eastAsia="zh-CN"/>
        </w:rPr>
        <w:t>进行</w:t>
      </w:r>
      <w:r>
        <w:rPr>
          <w:rFonts w:hint="eastAsia" w:ascii="仿宋_GB2312" w:hAnsi="仿宋_GB2312" w:eastAsia="仿宋_GB2312" w:cs="仿宋_GB2312"/>
          <w:kern w:val="0"/>
          <w:sz w:val="32"/>
          <w:szCs w:val="32"/>
        </w:rPr>
        <w:t>安全教育培训，员工未经安全生产教育和考核上岗作业，致使工人安全意识淡薄。</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宁夏强盛工贸有限公司未依法配备专职或兼职安全生产管理人员，安全管理严重缺失。</w:t>
      </w:r>
    </w:p>
    <w:p>
      <w:pPr>
        <w:spacing w:line="600" w:lineRule="exact"/>
        <w:ind w:firstLine="640" w:firstLineChars="200"/>
        <w:rPr>
          <w:rFonts w:ascii="仿宋" w:hAnsi="仿宋" w:eastAsia="仿宋"/>
          <w:sz w:val="32"/>
          <w:szCs w:val="32"/>
        </w:rPr>
      </w:pPr>
      <w:r>
        <w:rPr>
          <w:rFonts w:hint="eastAsia" w:ascii="楷体_GB2312" w:hAnsi="楷体_GB2312" w:eastAsia="楷体_GB2312" w:cs="楷体_GB2312"/>
          <w:sz w:val="32"/>
          <w:szCs w:val="32"/>
        </w:rPr>
        <w:t>（三）事故性质</w:t>
      </w:r>
    </w:p>
    <w:p>
      <w:pPr>
        <w:spacing w:line="600" w:lineRule="exact"/>
        <w:rPr>
          <w:rFonts w:ascii="仿宋" w:hAnsi="仿宋" w:eastAsia="仿宋" w:cs="新宋体"/>
          <w:kern w:val="0"/>
          <w:sz w:val="32"/>
          <w:szCs w:val="32"/>
        </w:rPr>
      </w:pPr>
      <w:r>
        <w:rPr>
          <w:rFonts w:hint="eastAsia" w:ascii="仿宋" w:hAnsi="仿宋" w:eastAsia="仿宋" w:cs="新宋体"/>
          <w:kern w:val="0"/>
          <w:sz w:val="32"/>
          <w:szCs w:val="32"/>
        </w:rPr>
        <w:t xml:space="preserve">    </w:t>
      </w:r>
      <w:r>
        <w:rPr>
          <w:rFonts w:hint="eastAsia" w:ascii="仿宋_GB2312" w:hAnsi="仿宋_GB2312" w:eastAsia="仿宋_GB2312" w:cs="仿宋_GB2312"/>
          <w:kern w:val="0"/>
          <w:sz w:val="32"/>
          <w:szCs w:val="32"/>
        </w:rPr>
        <w:t xml:space="preserve"> 经事故调查组分析认定，</w:t>
      </w:r>
      <w:r>
        <w:rPr>
          <w:rFonts w:hint="eastAsia" w:ascii="仿宋_GB2312" w:hAnsi="仿宋_GB2312" w:eastAsia="仿宋_GB2312" w:cs="仿宋_GB2312"/>
          <w:sz w:val="32"/>
          <w:szCs w:val="32"/>
        </w:rPr>
        <w:t>宁夏强盛工贸有限公司</w:t>
      </w:r>
      <w:r>
        <w:rPr>
          <w:rFonts w:hint="eastAsia" w:ascii="仿宋_GB2312" w:hAnsi="仿宋_GB2312" w:eastAsia="仿宋_GB2312" w:cs="仿宋_GB2312"/>
          <w:kern w:val="0"/>
          <w:sz w:val="32"/>
          <w:szCs w:val="32"/>
        </w:rPr>
        <w:t>“5·21”一般物体打击事故，是</w:t>
      </w:r>
      <w:r>
        <w:rPr>
          <w:rFonts w:hint="eastAsia" w:ascii="仿宋_GB2312" w:hAnsi="仿宋_GB2312" w:eastAsia="仿宋_GB2312" w:cs="仿宋_GB2312"/>
          <w:color w:val="000000" w:themeColor="text1"/>
          <w:kern w:val="0"/>
          <w:sz w:val="32"/>
          <w:szCs w:val="32"/>
          <w14:textFill>
            <w14:solidFill>
              <w14:schemeClr w14:val="tx1"/>
            </w14:solidFill>
          </w14:textFill>
        </w:rPr>
        <w:t>因企业安全生产主体责任未落实</w:t>
      </w:r>
      <w:r>
        <w:rPr>
          <w:rFonts w:hint="eastAsia" w:ascii="仿宋_GB2312" w:hAnsi="仿宋_GB2312" w:eastAsia="仿宋_GB2312" w:cs="仿宋_GB2312"/>
          <w:kern w:val="0"/>
          <w:sz w:val="32"/>
          <w:szCs w:val="32"/>
        </w:rPr>
        <w:t>，未开展安全风险辨识，安全防范措施缺失，无操作规程作业而造成的一起一般生产安全责任事故。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五、事故责任的认定以及对事故责任者的处理建议</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根据国家有关法律、法规的规定，事故调查组依据事故调查情况和原因分析，认定下列人员和单位应承担相应的责任，并提出如下处理建议：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（一）建议给予行政处罚的单位</w:t>
      </w:r>
    </w:p>
    <w:p>
      <w:pPr>
        <w:spacing w:line="600" w:lineRule="exact"/>
        <w:ind w:firstLine="640" w:firstLineChars="200"/>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sz w:val="32"/>
          <w:szCs w:val="32"/>
        </w:rPr>
        <w:t>宁夏强盛工贸有限公司</w:t>
      </w:r>
      <w:r>
        <w:rPr>
          <w:rFonts w:hint="eastAsia" w:ascii="仿宋_GB2312" w:hAnsi="仿宋_GB2312" w:eastAsia="仿宋_GB2312" w:cs="仿宋_GB2312"/>
          <w:spacing w:val="-10"/>
          <w:kern w:val="0"/>
          <w:sz w:val="32"/>
          <w:szCs w:val="32"/>
        </w:rPr>
        <w:t>，未建立安全生产责任制和安全生产规章制度，未开展安全风险辨识，未对从业人员进行安全生产教育和培训，从业人员未经安全生产教育和培训合格上岗作业，未配备安全生产管理人员，未落实建设项目安全设施“三同时”规定，其行为违反了《中华人民共和国安全生产法》第四条、第二十一条第二款、第二十五条第一款、第二十八条规定，对事故发生负有主体责任。依据《中华人民共和国安全生产法》第一百零九条第一项规定，建议由灵武市应急管理局对其处</w:t>
      </w:r>
      <w:r>
        <w:rPr>
          <w:rFonts w:hint="eastAsia" w:ascii="仿宋_GB2312" w:hAnsi="仿宋_GB2312" w:eastAsia="仿宋_GB2312" w:cs="仿宋_GB2312"/>
          <w:spacing w:val="-10"/>
          <w:kern w:val="0"/>
          <w:sz w:val="32"/>
          <w:szCs w:val="32"/>
          <w:lang w:val="en-US" w:eastAsia="zh-CN"/>
        </w:rPr>
        <w:t>21</w:t>
      </w:r>
      <w:r>
        <w:rPr>
          <w:rFonts w:hint="eastAsia" w:ascii="仿宋_GB2312" w:hAnsi="仿宋_GB2312" w:eastAsia="仿宋_GB2312" w:cs="仿宋_GB2312"/>
          <w:spacing w:val="-10"/>
          <w:kern w:val="0"/>
          <w:sz w:val="32"/>
          <w:szCs w:val="32"/>
        </w:rPr>
        <w:t>万元的罚款。</w:t>
      </w:r>
    </w:p>
    <w:p>
      <w:pPr>
        <w:spacing w:line="600" w:lineRule="exact"/>
        <w:ind w:firstLine="600" w:firstLineChars="200"/>
        <w:rPr>
          <w:rFonts w:hint="eastAsia" w:ascii="楷体_GB2312" w:hAnsi="楷体_GB2312" w:eastAsia="楷体_GB2312" w:cs="楷体_GB2312"/>
          <w:spacing w:val="-10"/>
          <w:kern w:val="0"/>
          <w:sz w:val="32"/>
          <w:szCs w:val="32"/>
        </w:rPr>
      </w:pPr>
      <w:r>
        <w:rPr>
          <w:rFonts w:hint="eastAsia" w:ascii="楷体_GB2312" w:hAnsi="楷体_GB2312" w:eastAsia="楷体_GB2312" w:cs="楷体_GB2312"/>
          <w:spacing w:val="-10"/>
          <w:kern w:val="0"/>
          <w:sz w:val="32"/>
          <w:szCs w:val="32"/>
        </w:rPr>
        <w:t>（二）建议给予行政处罚的个人</w:t>
      </w:r>
    </w:p>
    <w:p>
      <w:pPr>
        <w:spacing w:line="600" w:lineRule="exact"/>
        <w:ind w:firstLine="600" w:firstLineChars="200"/>
        <w:rPr>
          <w:rFonts w:hint="eastAsia" w:ascii="仿宋_GB2312" w:hAnsi="仿宋_GB2312" w:eastAsia="仿宋_GB2312" w:cs="仿宋_GB2312"/>
          <w:spacing w:val="-10"/>
          <w:kern w:val="0"/>
          <w:sz w:val="32"/>
          <w:szCs w:val="32"/>
        </w:rPr>
      </w:pPr>
      <w:r>
        <w:rPr>
          <w:rFonts w:hint="eastAsia" w:ascii="仿宋_GB2312" w:hAnsi="仿宋_GB2312" w:eastAsia="仿宋_GB2312" w:cs="仿宋_GB2312"/>
          <w:spacing w:val="-10"/>
          <w:kern w:val="0"/>
          <w:sz w:val="32"/>
          <w:szCs w:val="32"/>
        </w:rPr>
        <w:t>花强，宁夏强盛工贸有限公司法定代表人，对本公司的安全生产工作全面负责，未建立本公司安全生产责任制，未组织制定并实施</w:t>
      </w:r>
      <w:r>
        <w:rPr>
          <w:rFonts w:hint="eastAsia" w:ascii="仿宋_GB2312" w:hAnsi="仿宋_GB2312" w:eastAsia="仿宋_GB2312" w:cs="仿宋_GB2312"/>
          <w:spacing w:val="-10"/>
          <w:kern w:val="0"/>
          <w:sz w:val="32"/>
          <w:szCs w:val="32"/>
          <w:lang w:eastAsia="zh-CN"/>
        </w:rPr>
        <w:t>安</w:t>
      </w:r>
      <w:r>
        <w:rPr>
          <w:rFonts w:hint="eastAsia" w:ascii="仿宋_GB2312" w:hAnsi="仿宋_GB2312" w:eastAsia="仿宋_GB2312" w:cs="仿宋_GB2312"/>
          <w:spacing w:val="-10"/>
          <w:kern w:val="0"/>
          <w:sz w:val="32"/>
          <w:szCs w:val="32"/>
        </w:rPr>
        <w:t>全生产教育和培训计划，未组织制定安全生产规章制度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新宋体"/>
          <w:spacing w:val="-10"/>
          <w:kern w:val="0"/>
          <w:sz w:val="32"/>
          <w:szCs w:val="32"/>
        </w:rPr>
      </w:pPr>
      <w:r>
        <w:rPr>
          <w:rFonts w:hint="eastAsia" w:ascii="仿宋_GB2312" w:hAnsi="仿宋_GB2312" w:eastAsia="仿宋_GB2312" w:cs="仿宋_GB2312"/>
          <w:spacing w:val="-10"/>
          <w:kern w:val="0"/>
          <w:sz w:val="32"/>
          <w:szCs w:val="32"/>
        </w:rPr>
        <w:t>和操作规程，其行为违反了《中华人民共和国安全生产法》第十八条第一、二项、三项规定</w:t>
      </w:r>
      <w:r>
        <w:rPr>
          <w:rFonts w:hint="eastAsia" w:ascii="仿宋_GB2312" w:hAnsi="仿宋_GB2312" w:eastAsia="仿宋_GB2312" w:cs="仿宋_GB2312"/>
          <w:spacing w:val="-10"/>
          <w:kern w:val="0"/>
          <w:sz w:val="32"/>
          <w:szCs w:val="32"/>
          <w:lang w:eastAsia="zh-CN"/>
        </w:rPr>
        <w:t>，</w:t>
      </w:r>
      <w:r>
        <w:rPr>
          <w:rFonts w:hint="eastAsia" w:ascii="仿宋_GB2312" w:hAnsi="仿宋_GB2312" w:eastAsia="仿宋_GB2312" w:cs="仿宋_GB2312"/>
          <w:spacing w:val="-10"/>
          <w:kern w:val="0"/>
          <w:sz w:val="32"/>
          <w:szCs w:val="32"/>
        </w:rPr>
        <w:t>对事故发生负主要管理责任。依据《中华人民共和国安全生产法》第九十二条第一项规定，建议由灵武市应急管理局对其处上一年年收入百分之三十的罚款</w:t>
      </w:r>
      <w:r>
        <w:rPr>
          <w:rFonts w:hint="eastAsia" w:ascii="仿宋_GB2312" w:hAnsi="仿宋_GB2312" w:eastAsia="仿宋_GB2312" w:cs="仿宋_GB2312"/>
          <w:spacing w:val="-10"/>
          <w:kern w:val="0"/>
          <w:sz w:val="32"/>
          <w:szCs w:val="32"/>
          <w:lang w:eastAsia="zh-CN"/>
        </w:rPr>
        <w:t>，即</w:t>
      </w:r>
      <w:r>
        <w:rPr>
          <w:rFonts w:hint="eastAsia" w:ascii="仿宋_GB2312" w:hAnsi="仿宋_GB2312" w:eastAsia="仿宋_GB2312" w:cs="仿宋_GB2312"/>
          <w:spacing w:val="-10"/>
          <w:kern w:val="0"/>
          <w:sz w:val="32"/>
          <w:szCs w:val="32"/>
          <w:lang w:val="en-US" w:eastAsia="zh-CN"/>
        </w:rPr>
        <w:t>58443×30%=17532.9元</w:t>
      </w:r>
      <w:r>
        <w:rPr>
          <w:rFonts w:hint="eastAsia" w:ascii="仿宋_GB2312" w:hAnsi="仿宋_GB2312" w:eastAsia="仿宋_GB2312" w:cs="仿宋_GB2312"/>
          <w:spacing w:val="-1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新宋体"/>
          <w:bCs/>
          <w:sz w:val="32"/>
          <w:szCs w:val="32"/>
        </w:rPr>
      </w:pPr>
      <w:r>
        <w:rPr>
          <w:rFonts w:hint="eastAsia" w:ascii="黑体" w:hAnsi="黑体" w:eastAsia="黑体" w:cs="黑体"/>
          <w:bCs/>
          <w:sz w:val="32"/>
          <w:szCs w:val="32"/>
        </w:rPr>
        <w:t>六、事故防范和整改措施建议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（一）深刻吸取教训，切实强化问题整改落实。</w:t>
      </w:r>
      <w:r>
        <w:rPr>
          <w:rFonts w:hint="eastAsia" w:ascii="仿宋_GB2312" w:hAnsi="仿宋_GB2312" w:eastAsia="仿宋_GB2312" w:cs="仿宋_GB2312"/>
          <w:sz w:val="32"/>
          <w:szCs w:val="32"/>
        </w:rPr>
        <w:t>宁夏强盛工贸有限公司要认真吸取此次事故教训，全面开展隐患排查和风险辨识，对存在的安全隐患要逐一进行整改，对作业现场存在的风险点和危险源要加强预防措施，尤其要加强对</w:t>
      </w:r>
      <w:r>
        <w:rPr>
          <w:rFonts w:hint="eastAsia" w:ascii="仿宋_GB2312" w:hAnsi="仿宋_GB2312" w:eastAsia="仿宋_GB2312" w:cs="仿宋_GB2312"/>
          <w:sz w:val="32"/>
          <w:szCs w:val="32"/>
          <w:lang w:eastAsia="zh-CN"/>
        </w:rPr>
        <w:t>液压千斤顶</w:t>
      </w:r>
      <w:r>
        <w:rPr>
          <w:rFonts w:hint="eastAsia" w:ascii="仿宋_GB2312" w:hAnsi="仿宋_GB2312" w:eastAsia="仿宋_GB2312" w:cs="仿宋_GB2312"/>
          <w:sz w:val="32"/>
          <w:szCs w:val="32"/>
        </w:rPr>
        <w:t>作业的安全管理，制订规范的操作规程，确保从业人员有章可依。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（二）加强制度建设，落实安全生产主体责任。</w:t>
      </w:r>
      <w:r>
        <w:rPr>
          <w:rFonts w:hint="eastAsia" w:ascii="仿宋_GB2312" w:hAnsi="仿宋_GB2312" w:eastAsia="仿宋_GB2312" w:cs="仿宋_GB2312"/>
          <w:sz w:val="32"/>
          <w:szCs w:val="32"/>
        </w:rPr>
        <w:t>宁夏强盛工贸有限公司要制定从主要负责人到一线从业人员的安全生产责任制，明确责任人员、责任范围和考核标准。要建立、健全隐患排查治理等安全生产管理规章制度，依法配备安全管理人员</w:t>
      </w:r>
      <w:r>
        <w:rPr>
          <w:rFonts w:hint="eastAsia" w:ascii="仿宋_GB2312" w:hAnsi="仿宋_GB2312" w:eastAsia="仿宋_GB2312" w:cs="仿宋_GB2312"/>
          <w:sz w:val="32"/>
          <w:szCs w:val="32"/>
          <w:lang w:eastAsia="zh-CN"/>
        </w:rPr>
        <w:t>，依法签订劳动合同，为职工购买工伤保险</w:t>
      </w:r>
      <w:r>
        <w:rPr>
          <w:rFonts w:hint="eastAsia" w:ascii="仿宋_GB2312" w:hAnsi="仿宋_GB2312" w:eastAsia="仿宋_GB2312" w:cs="仿宋_GB2312"/>
          <w:sz w:val="32"/>
          <w:szCs w:val="32"/>
        </w:rPr>
        <w:t>。要开展安全现状评价，针对各岗位所存在的风险点、危险源等实际问题，完善岗位安全操作规程，并监督从业人员严格</w:t>
      </w:r>
    </w:p>
    <w:p>
      <w:pPr>
        <w:spacing w:line="600" w:lineRule="exact"/>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执行。</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（三）严格安全培训，持续增强防范事故能力。</w:t>
      </w:r>
      <w:r>
        <w:rPr>
          <w:rFonts w:hint="eastAsia" w:ascii="仿宋_GB2312" w:hAnsi="仿宋_GB2312" w:eastAsia="仿宋_GB2312" w:cs="仿宋_GB2312"/>
          <w:sz w:val="32"/>
          <w:szCs w:val="32"/>
        </w:rPr>
        <w:t>宁夏强盛工贸有限公司要根据法律法规要求，制定安全生产教育和培训计划，认真组织开展安全教育培训工作，要将安全生产知识和事故案例落实到教育培训内容中，切实增强作业人员的安全意识，保证作业人员具备必要的安全生产知识，熟悉有关安全生产规章制度和岗位安全操作规程，掌握本岗位的安全操作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进一步提高各岗位危险危害因素的辨识能力和自我保护能力。</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（四）强化监督检查，压实企业安全主体责任。</w:t>
      </w:r>
      <w:r>
        <w:rPr>
          <w:rFonts w:hint="eastAsia" w:ascii="仿宋_GB2312" w:hAnsi="仿宋_GB2312" w:eastAsia="仿宋_GB2312" w:cs="仿宋_GB2312"/>
          <w:sz w:val="32"/>
          <w:szCs w:val="32"/>
          <w:lang w:eastAsia="zh-CN"/>
        </w:rPr>
        <w:t>银川高新技术开发区管委会要严格按照职责，依法加强对本行政区域内生产经营单位安全生产状况监督检查。要加强监管人员培训教育，提高监管能力水平，监督检查达到实效。要结合当前开展的安全生产专项整治三年行动，重点检查安全生产责任制、隐患排查治理制度等安全生产规章制度制定和落实情况，从业人员安全培训教育情况，风险辨识及防控措施落实情况等，切实压实企业主体责任，从源头消除事故隐患，防范和遏制事故发生。</w:t>
      </w:r>
    </w:p>
    <w:p>
      <w:pPr>
        <w:rPr>
          <w:rFonts w:hint="eastAsia" w:ascii="仿宋" w:hAnsi="仿宋" w:eastAsia="仿宋" w:cs="仿宋"/>
          <w:spacing w:val="-11"/>
          <w:sz w:val="32"/>
          <w:szCs w:val="32"/>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D509D2"/>
    <w:rsid w:val="36444472"/>
    <w:rsid w:val="5ED15880"/>
    <w:rsid w:val="6949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2020-12-02T02:59:40Z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