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spacing w:before="0" w:beforeAutospacing="0" w:after="0" w:afterAutospacing="0" w:line="700" w:lineRule="exact"/>
        <w:jc w:val="center"/>
        <w:rPr>
          <w:rFonts w:hint="eastAsia" w:ascii="方正小标宋简体" w:hAnsi="Arial" w:eastAsia="方正小标宋简体" w:cs="Arial"/>
          <w:b/>
          <w:color w:val="000000"/>
          <w:sz w:val="27"/>
          <w:szCs w:val="27"/>
        </w:rPr>
      </w:pPr>
      <w:r>
        <w:rPr>
          <w:rStyle w:val="12"/>
          <w:rFonts w:hint="eastAsia" w:ascii="方正小标宋简体" w:eastAsia="方正小标宋简体" w:cs="Arial"/>
          <w:b w:val="0"/>
          <w:color w:val="000000"/>
          <w:sz w:val="44"/>
          <w:szCs w:val="44"/>
        </w:rPr>
        <w:t>宁乡市二环路白马大市场地段“10·3”</w:t>
      </w:r>
    </w:p>
    <w:p>
      <w:pPr>
        <w:pStyle w:val="8"/>
        <w:widowControl w:val="0"/>
        <w:spacing w:before="0" w:beforeAutospacing="0" w:after="0" w:afterAutospacing="0" w:line="700" w:lineRule="exact"/>
        <w:jc w:val="center"/>
        <w:rPr>
          <w:rFonts w:hint="eastAsia" w:ascii="方正小标宋简体" w:hAnsi="Arial" w:eastAsia="方正小标宋简体" w:cs="Arial"/>
          <w:b/>
          <w:color w:val="000000"/>
          <w:sz w:val="27"/>
          <w:szCs w:val="27"/>
        </w:rPr>
      </w:pPr>
      <w:r>
        <w:rPr>
          <w:rStyle w:val="12"/>
          <w:rFonts w:hint="eastAsia" w:ascii="方正小标宋简体" w:eastAsia="方正小标宋简体" w:cs="Arial"/>
          <w:b w:val="0"/>
          <w:color w:val="000000"/>
          <w:sz w:val="44"/>
          <w:szCs w:val="44"/>
        </w:rPr>
        <w:t>一般道路交通事故调查报告</w:t>
      </w:r>
    </w:p>
    <w:p>
      <w:pPr>
        <w:pStyle w:val="8"/>
        <w:widowControl w:val="0"/>
        <w:spacing w:before="0" w:beforeAutospacing="0" w:after="0" w:afterAutospacing="0" w:line="620" w:lineRule="exact"/>
        <w:ind w:firstLine="600" w:firstLineChars="200"/>
        <w:jc w:val="both"/>
        <w:rPr>
          <w:rFonts w:ascii="Arial" w:hAnsi="Arial" w:cs="Arial"/>
          <w:color w:val="000000"/>
          <w:sz w:val="27"/>
          <w:szCs w:val="27"/>
        </w:rPr>
      </w:pPr>
      <w:r>
        <w:rPr>
          <w:rFonts w:hint="eastAsia"/>
          <w:color w:val="000000"/>
          <w:sz w:val="30"/>
          <w:szCs w:val="30"/>
        </w:rPr>
        <w:t> </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2019年10月3日9时43分，宁乡市二环路白马大市场地段发生一起一般道路交通事故，造成1人死亡，直接经济损失31.3万元。</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事故发生后，宁乡市交警大队接到报警于第一时间派出交警赶到事故现场进行事故救援、现场勘查和调查，积极组织事故救援和善后处置工作。</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在宁乡市交警大队对该起道路交通事故作出了事故责任认定后，依据《中华人民共和国安全生产法》、《生产安全事故报告和调查处理条例》、《长沙市安全生产委员会办公室关于进一步加强全市重点车辆交通安全管理工作的通知》及宁乡市人民政府关于生产安全事故报告和调查处理的规定，成立了由宁乡市应急管理局牵头，以市应急管理局、市公安局、市交运局、市交警大队、市城管局、市总工会为成员单位的事故联合调查组（调查组名单见附件1）对事故进行了调查。</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事故调查组通过科学严谨、依法依规、实事求是、周密细致的现场勘察、技术鉴定、调查取证、综合分析和反复论证，查明了事故发生的经过、原因、应急处置、人员伤亡和直接经济损失情况，认定了事故性质和责任，提出了对有关责任人员及责任单位的处理建议，并针对事故原因及暴露出的突出问题，提出了事故防范措施建议。现将有关情况报告如下：</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黑体" w:hAnsi="黑体" w:eastAsia="黑体" w:cs="Arial"/>
          <w:color w:val="000000"/>
          <w:sz w:val="32"/>
          <w:szCs w:val="32"/>
        </w:rPr>
        <w:t>一、事故概述</w:t>
      </w:r>
    </w:p>
    <w:p>
      <w:pPr>
        <w:pStyle w:val="8"/>
        <w:widowControl w:val="0"/>
        <w:spacing w:before="0" w:beforeAutospacing="0" w:after="0" w:afterAutospacing="0" w:line="620" w:lineRule="exact"/>
        <w:ind w:firstLine="643" w:firstLineChars="200"/>
        <w:jc w:val="both"/>
        <w:rPr>
          <w:rFonts w:ascii="Arial" w:hAnsi="Arial" w:cs="Arial"/>
          <w:color w:val="000000"/>
          <w:sz w:val="27"/>
          <w:szCs w:val="27"/>
        </w:rPr>
      </w:pPr>
      <w:r>
        <w:rPr>
          <w:rStyle w:val="12"/>
          <w:rFonts w:hint="eastAsia" w:ascii="仿宋" w:hAnsi="仿宋" w:eastAsia="仿宋" w:cs="Arial"/>
          <w:color w:val="000000"/>
          <w:sz w:val="32"/>
          <w:szCs w:val="32"/>
        </w:rPr>
        <w:t>（一）事故发生时间：</w:t>
      </w:r>
      <w:r>
        <w:rPr>
          <w:rFonts w:hint="eastAsia" w:ascii="仿宋" w:hAnsi="仿宋" w:eastAsia="仿宋" w:cs="Arial"/>
          <w:color w:val="000000"/>
          <w:sz w:val="32"/>
          <w:szCs w:val="32"/>
        </w:rPr>
        <w:t>2019年10月3日9时43分。</w:t>
      </w:r>
    </w:p>
    <w:p>
      <w:pPr>
        <w:pStyle w:val="8"/>
        <w:widowControl w:val="0"/>
        <w:spacing w:before="0" w:beforeAutospacing="0" w:after="0" w:afterAutospacing="0" w:line="620" w:lineRule="exact"/>
        <w:ind w:firstLine="643" w:firstLineChars="200"/>
        <w:jc w:val="both"/>
        <w:rPr>
          <w:rFonts w:ascii="Arial" w:hAnsi="Arial" w:cs="Arial"/>
          <w:color w:val="000000"/>
          <w:sz w:val="27"/>
          <w:szCs w:val="27"/>
        </w:rPr>
      </w:pPr>
      <w:r>
        <w:rPr>
          <w:rStyle w:val="12"/>
          <w:rFonts w:hint="eastAsia" w:ascii="仿宋" w:hAnsi="仿宋" w:eastAsia="仿宋" w:cs="Arial"/>
          <w:color w:val="000000"/>
          <w:sz w:val="32"/>
          <w:szCs w:val="32"/>
        </w:rPr>
        <w:t>（二）事故发生单位：</w:t>
      </w:r>
      <w:r>
        <w:rPr>
          <w:rFonts w:hint="eastAsia" w:ascii="仿宋" w:hAnsi="仿宋" w:eastAsia="仿宋" w:cs="Arial"/>
          <w:color w:val="000000"/>
          <w:sz w:val="32"/>
          <w:szCs w:val="32"/>
        </w:rPr>
        <w:t>宁乡中力渣土运输有限公司</w:t>
      </w:r>
    </w:p>
    <w:p>
      <w:pPr>
        <w:pStyle w:val="8"/>
        <w:widowControl w:val="0"/>
        <w:spacing w:before="0" w:beforeAutospacing="0" w:after="0" w:afterAutospacing="0" w:line="620" w:lineRule="exact"/>
        <w:ind w:firstLine="643" w:firstLineChars="200"/>
        <w:jc w:val="both"/>
        <w:rPr>
          <w:rFonts w:ascii="Arial" w:hAnsi="Arial" w:cs="Arial"/>
          <w:color w:val="000000"/>
          <w:sz w:val="27"/>
          <w:szCs w:val="27"/>
        </w:rPr>
      </w:pPr>
      <w:r>
        <w:rPr>
          <w:rStyle w:val="12"/>
          <w:rFonts w:hint="eastAsia" w:ascii="仿宋" w:hAnsi="仿宋" w:eastAsia="仿宋" w:cs="Arial"/>
          <w:color w:val="000000"/>
          <w:sz w:val="32"/>
          <w:szCs w:val="32"/>
        </w:rPr>
        <w:t>（三）事故发生地点：</w:t>
      </w:r>
      <w:r>
        <w:rPr>
          <w:rFonts w:hint="eastAsia" w:ascii="仿宋" w:hAnsi="仿宋" w:eastAsia="仿宋" w:cs="Arial"/>
          <w:color w:val="000000"/>
          <w:sz w:val="32"/>
          <w:szCs w:val="32"/>
        </w:rPr>
        <w:t>宁乡市二环路白马大市场地段（见道路交通事故现场图）。</w:t>
      </w:r>
    </w:p>
    <w:p>
      <w:pPr>
        <w:pStyle w:val="8"/>
        <w:widowControl w:val="0"/>
        <w:spacing w:before="0" w:beforeAutospacing="0" w:after="0" w:afterAutospacing="0" w:line="620" w:lineRule="exact"/>
        <w:ind w:firstLine="643" w:firstLineChars="200"/>
        <w:jc w:val="both"/>
        <w:rPr>
          <w:rFonts w:hint="eastAsia" w:ascii="Arial" w:hAnsi="Arial" w:cs="Arial"/>
          <w:color w:val="000000"/>
          <w:sz w:val="27"/>
          <w:szCs w:val="27"/>
        </w:rPr>
      </w:pPr>
      <w:r>
        <w:rPr>
          <w:rStyle w:val="12"/>
          <w:rFonts w:hint="eastAsia" w:ascii="仿宋" w:hAnsi="仿宋" w:eastAsia="仿宋" w:cs="Arial"/>
          <w:color w:val="000000"/>
          <w:sz w:val="32"/>
          <w:szCs w:val="32"/>
        </w:rPr>
        <w:t>（四）事故类别：</w:t>
      </w:r>
      <w:r>
        <w:rPr>
          <w:rFonts w:hint="eastAsia" w:ascii="仿宋" w:hAnsi="仿宋" w:eastAsia="仿宋" w:cs="Arial"/>
          <w:color w:val="000000"/>
          <w:sz w:val="32"/>
          <w:szCs w:val="32"/>
        </w:rPr>
        <w:t>一般道路交通事故。</w:t>
      </w:r>
    </w:p>
    <w:p>
      <w:pPr>
        <w:pStyle w:val="8"/>
        <w:widowControl w:val="0"/>
        <w:spacing w:before="0" w:beforeAutospacing="0" w:after="0" w:afterAutospacing="0" w:line="620" w:lineRule="exact"/>
        <w:ind w:firstLine="643" w:firstLineChars="200"/>
        <w:jc w:val="both"/>
        <w:rPr>
          <w:rFonts w:ascii="Arial" w:hAnsi="Arial" w:cs="Arial"/>
          <w:color w:val="000000"/>
          <w:sz w:val="27"/>
          <w:szCs w:val="27"/>
        </w:rPr>
      </w:pPr>
      <w:r>
        <w:rPr>
          <w:rStyle w:val="12"/>
          <w:rFonts w:hint="eastAsia" w:ascii="仿宋" w:hAnsi="仿宋" w:eastAsia="仿宋" w:cs="Arial"/>
          <w:color w:val="000000"/>
          <w:sz w:val="32"/>
          <w:szCs w:val="32"/>
        </w:rPr>
        <w:t>（五）事故伤亡情况：</w:t>
      </w:r>
      <w:r>
        <w:rPr>
          <w:rFonts w:hint="eastAsia" w:ascii="仿宋" w:hAnsi="仿宋" w:eastAsia="仿宋" w:cs="Arial"/>
          <w:color w:val="000000"/>
          <w:sz w:val="32"/>
          <w:szCs w:val="32"/>
        </w:rPr>
        <w:t>死亡1人。</w:t>
      </w:r>
    </w:p>
    <w:p>
      <w:pPr>
        <w:pStyle w:val="8"/>
        <w:widowControl w:val="0"/>
        <w:spacing w:before="0" w:beforeAutospacing="0" w:after="0" w:afterAutospacing="0" w:line="620" w:lineRule="exact"/>
        <w:ind w:firstLine="643" w:firstLineChars="200"/>
        <w:jc w:val="both"/>
        <w:rPr>
          <w:rFonts w:hint="eastAsia" w:ascii="Arial" w:hAnsi="Arial" w:cs="Arial"/>
          <w:color w:val="000000"/>
          <w:sz w:val="27"/>
          <w:szCs w:val="27"/>
        </w:rPr>
      </w:pPr>
      <w:r>
        <w:rPr>
          <w:rStyle w:val="12"/>
          <w:rFonts w:hint="eastAsia" w:ascii="仿宋" w:hAnsi="仿宋" w:eastAsia="仿宋" w:cs="Arial"/>
          <w:color w:val="000000"/>
          <w:sz w:val="32"/>
          <w:szCs w:val="32"/>
        </w:rPr>
        <w:t>（六）事故直接经济损失：</w:t>
      </w:r>
      <w:r>
        <w:rPr>
          <w:rFonts w:hint="eastAsia" w:ascii="仿宋" w:hAnsi="仿宋" w:eastAsia="仿宋" w:cs="Arial"/>
          <w:sz w:val="32"/>
          <w:szCs w:val="32"/>
        </w:rPr>
        <w:t>31.3</w:t>
      </w:r>
      <w:r>
        <w:rPr>
          <w:rFonts w:hint="eastAsia" w:ascii="仿宋" w:hAnsi="仿宋" w:eastAsia="仿宋" w:cs="Arial"/>
          <w:color w:val="000000"/>
          <w:sz w:val="32"/>
          <w:szCs w:val="32"/>
        </w:rPr>
        <w:t>万元（未包括事故责任行政处罚罚款，事故直接经济损失表见附件5）。</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黑体" w:hAnsi="黑体" w:eastAsia="黑体" w:cs="Arial"/>
          <w:color w:val="000000"/>
          <w:sz w:val="32"/>
          <w:szCs w:val="32"/>
        </w:rPr>
        <w:t>二、基本情况</w:t>
      </w:r>
    </w:p>
    <w:p>
      <w:pPr>
        <w:pStyle w:val="8"/>
        <w:widowControl w:val="0"/>
        <w:spacing w:before="0" w:beforeAutospacing="0" w:after="0" w:afterAutospacing="0" w:line="620" w:lineRule="exact"/>
        <w:ind w:firstLine="643" w:firstLineChars="200"/>
        <w:jc w:val="both"/>
        <w:rPr>
          <w:rFonts w:hint="eastAsia" w:ascii="Arial" w:hAnsi="Arial" w:cs="Arial"/>
          <w:color w:val="000000"/>
          <w:sz w:val="27"/>
          <w:szCs w:val="27"/>
        </w:rPr>
      </w:pPr>
      <w:r>
        <w:rPr>
          <w:rStyle w:val="12"/>
          <w:rFonts w:hint="eastAsia" w:ascii="仿宋" w:hAnsi="仿宋" w:eastAsia="仿宋" w:cs="Arial"/>
          <w:color w:val="333333"/>
          <w:sz w:val="32"/>
          <w:szCs w:val="32"/>
        </w:rPr>
        <w:t>(一)车辆和驾驶人情况</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333333"/>
          <w:sz w:val="32"/>
          <w:szCs w:val="32"/>
        </w:rPr>
        <w:t>1、</w:t>
      </w:r>
      <w:r>
        <w:rPr>
          <w:rFonts w:hint="eastAsia" w:ascii="仿宋" w:hAnsi="仿宋" w:eastAsia="仿宋" w:cs="Arial"/>
          <w:color w:val="000000"/>
          <w:sz w:val="32"/>
          <w:szCs w:val="32"/>
        </w:rPr>
        <w:t>湘AH5200重型自卸货车</w:t>
      </w:r>
      <w:r>
        <w:rPr>
          <w:rFonts w:hint="eastAsia" w:ascii="仿宋" w:hAnsi="仿宋" w:eastAsia="仿宋" w:cs="Arial"/>
          <w:color w:val="333333"/>
          <w:sz w:val="32"/>
          <w:szCs w:val="32"/>
        </w:rPr>
        <w:t>及其驾驶人</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(1)</w:t>
      </w:r>
      <w:r>
        <w:rPr>
          <w:rFonts w:hint="eastAsia"/>
          <w:color w:val="000000"/>
          <w:sz w:val="32"/>
          <w:szCs w:val="32"/>
        </w:rPr>
        <w:t> </w:t>
      </w:r>
      <w:r>
        <w:rPr>
          <w:rFonts w:hint="eastAsia" w:ascii="仿宋" w:hAnsi="仿宋" w:eastAsia="仿宋" w:cs="Arial"/>
          <w:color w:val="000000"/>
          <w:sz w:val="32"/>
          <w:szCs w:val="32"/>
        </w:rPr>
        <w:t>车辆情况</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湘AH5200重型自卸货车是一辆车身为白、绿色的华威驰乐牌重型自卸货，车辆型号为SGZ5255ZL</w:t>
      </w:r>
      <w:r>
        <w:rPr>
          <w:rFonts w:hint="eastAsia" w:ascii="仿宋" w:hAnsi="仿宋" w:eastAsia="仿宋" w:cs="Arial"/>
          <w:color w:val="000000"/>
          <w:sz w:val="32"/>
          <w:szCs w:val="32"/>
          <w:lang w:val="en-US" w:eastAsia="zh-CN"/>
        </w:rPr>
        <w:t>****</w:t>
      </w:r>
      <w:r>
        <w:rPr>
          <w:rFonts w:hint="eastAsia" w:ascii="仿宋" w:hAnsi="仿宋" w:eastAsia="仿宋" w:cs="Arial"/>
          <w:color w:val="000000"/>
          <w:sz w:val="32"/>
          <w:szCs w:val="32"/>
        </w:rPr>
        <w:t>，车辆识别代码LZZPELND5HJ，发动机号170607802207，</w:t>
      </w:r>
      <w:r>
        <w:rPr>
          <w:rFonts w:hint="eastAsia" w:ascii="仿宋" w:hAnsi="仿宋" w:eastAsia="仿宋" w:cs="Arial"/>
          <w:sz w:val="32"/>
          <w:szCs w:val="32"/>
        </w:rPr>
        <w:t>外廓尺寸8325mm×2500mm×3450mm,整备质量12465kg，</w:t>
      </w:r>
      <w:r>
        <w:rPr>
          <w:rFonts w:hint="eastAsia" w:ascii="仿宋" w:hAnsi="仿宋" w:eastAsia="仿宋" w:cs="Arial"/>
          <w:color w:val="000000"/>
          <w:sz w:val="32"/>
          <w:szCs w:val="32"/>
        </w:rPr>
        <w:t>出厂日期是2018年12月30日。</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湘AH5200重型自卸货车于2019年7月2日以宁乡中力渣土运输有限公司名义办理了注册登记手续,所有权人是宁乡中力渣土运输有限公司。湘AH5200重型自卸货车是以公司的名义办理营运手续，由公司统一代办车辆证照核发、年检年审及营运手续。该车2019年9月27日取得了道路</w:t>
      </w:r>
      <w:r>
        <w:rPr>
          <w:rFonts w:hint="eastAsia" w:ascii="仿宋" w:hAnsi="仿宋" w:eastAsia="仿宋" w:cs="Arial"/>
          <w:sz w:val="32"/>
          <w:szCs w:val="32"/>
        </w:rPr>
        <w:t>运输许可证，有效期至2020年7月，经营范围为道路普通货物运输，核定载货质量12.405吨</w:t>
      </w:r>
      <w:r>
        <w:rPr>
          <w:rFonts w:hint="eastAsia" w:ascii="仿宋" w:hAnsi="仿宋" w:eastAsia="仿宋" w:cs="Arial"/>
          <w:color w:val="000000"/>
          <w:sz w:val="32"/>
          <w:szCs w:val="32"/>
        </w:rPr>
        <w:t>。该车按要求进行了机动车辆检验，检验有效期至2019年6月。该车投保了交强险（保单号8050720194399999041016）和商业险（保单号805112019439999033404），有效期至2020年6月19日。湘AH5200重型自卸货车前保险杠左侧下沿可见20</w:t>
      </w:r>
      <w:r>
        <w:rPr>
          <w:rStyle w:val="12"/>
          <w:rFonts w:ascii="Arial" w:hAnsi="Arial" w:cs="Arial"/>
          <w:color w:val="000000"/>
          <w:sz w:val="27"/>
          <w:szCs w:val="27"/>
        </w:rPr>
        <w:t> </w:t>
      </w:r>
      <w:r>
        <w:rPr>
          <w:rFonts w:hint="eastAsia" w:ascii="仿宋" w:hAnsi="仿宋" w:eastAsia="仿宋" w:cs="Arial"/>
          <w:color w:val="000000"/>
          <w:sz w:val="32"/>
          <w:szCs w:val="32"/>
        </w:rPr>
        <w:t>cm</w:t>
      </w:r>
      <w:r>
        <w:rPr>
          <w:rFonts w:hint="eastAsia" w:ascii="仿宋" w:hAnsi="仿宋" w:eastAsia="仿宋" w:cs="Arial"/>
          <w:sz w:val="32"/>
          <w:szCs w:val="32"/>
        </w:rPr>
        <w:t>×4</w:t>
      </w:r>
      <w:r>
        <w:rPr>
          <w:rFonts w:hint="eastAsia"/>
          <w:color w:val="000000"/>
          <w:sz w:val="32"/>
          <w:szCs w:val="32"/>
        </w:rPr>
        <w:t> </w:t>
      </w:r>
      <w:r>
        <w:rPr>
          <w:rFonts w:hint="eastAsia" w:ascii="仿宋" w:hAnsi="仿宋" w:eastAsia="仿宋" w:cs="Arial"/>
          <w:color w:val="000000"/>
          <w:sz w:val="32"/>
          <w:szCs w:val="32"/>
        </w:rPr>
        <w:t>cm辞擦痕迹、前散热器格栅可见28cm</w:t>
      </w:r>
      <w:r>
        <w:rPr>
          <w:rFonts w:hint="eastAsia" w:ascii="仿宋" w:hAnsi="仿宋" w:eastAsia="仿宋" w:cs="Arial"/>
          <w:sz w:val="32"/>
          <w:szCs w:val="32"/>
        </w:rPr>
        <w:t>×13</w:t>
      </w:r>
      <w:r>
        <w:rPr>
          <w:rFonts w:hint="eastAsia"/>
          <w:color w:val="000000"/>
          <w:sz w:val="32"/>
          <w:szCs w:val="32"/>
        </w:rPr>
        <w:t> </w:t>
      </w:r>
      <w:r>
        <w:rPr>
          <w:rFonts w:hint="eastAsia" w:ascii="仿宋" w:hAnsi="仿宋" w:eastAsia="仿宋" w:cs="Arial"/>
          <w:color w:val="000000"/>
          <w:sz w:val="32"/>
          <w:szCs w:val="32"/>
        </w:rPr>
        <w:t>cm擦蹭痕迹，前转向拉杆可见12cm</w:t>
      </w:r>
      <w:r>
        <w:rPr>
          <w:rFonts w:hint="eastAsia" w:ascii="仿宋" w:hAnsi="仿宋" w:eastAsia="仿宋" w:cs="Arial"/>
          <w:sz w:val="32"/>
          <w:szCs w:val="32"/>
        </w:rPr>
        <w:t>×3</w:t>
      </w:r>
      <w:r>
        <w:rPr>
          <w:rFonts w:hint="eastAsia"/>
          <w:color w:val="000000"/>
          <w:sz w:val="32"/>
          <w:szCs w:val="32"/>
        </w:rPr>
        <w:t> </w:t>
      </w:r>
      <w:r>
        <w:rPr>
          <w:rFonts w:hint="eastAsia" w:ascii="仿宋" w:hAnsi="仿宋" w:eastAsia="仿宋" w:cs="Arial"/>
          <w:color w:val="000000"/>
          <w:sz w:val="32"/>
          <w:szCs w:val="32"/>
        </w:rPr>
        <w:t>cm擦蹭痕迹。</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（2）驾驶人情况</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张术清，男，51岁，汉族，家住湖南省宁乡市城郊街道沩丰坝村实竹组。事故发生时持A2型机动车驾驶证，驾驶证号：430124</w:t>
      </w:r>
      <w:bookmarkStart w:id="0" w:name="_GoBack"/>
      <w:bookmarkEnd w:id="0"/>
      <w:r>
        <w:rPr>
          <w:rFonts w:hint="eastAsia" w:ascii="仿宋" w:hAnsi="仿宋" w:eastAsia="仿宋" w:cs="Arial"/>
          <w:color w:val="000000"/>
          <w:sz w:val="32"/>
          <w:szCs w:val="32"/>
        </w:rPr>
        <w:t>19680309</w:t>
      </w:r>
      <w:r>
        <w:rPr>
          <w:rFonts w:hint="eastAsia" w:ascii="仿宋" w:hAnsi="仿宋" w:eastAsia="仿宋" w:cs="Arial"/>
          <w:color w:val="000000"/>
          <w:sz w:val="32"/>
          <w:szCs w:val="32"/>
          <w:lang w:val="en-US" w:eastAsia="zh-CN"/>
        </w:rPr>
        <w:t>****</w:t>
      </w:r>
      <w:r>
        <w:rPr>
          <w:rFonts w:hint="eastAsia" w:ascii="仿宋" w:hAnsi="仿宋" w:eastAsia="仿宋" w:cs="Arial"/>
          <w:color w:val="000000"/>
          <w:sz w:val="32"/>
          <w:szCs w:val="32"/>
        </w:rPr>
        <w:t>，档案编号430100647521，有效期始于2012年7月19日，止于2022年7月19日。张术清于2009年4月20日初次取得道路运输从业资格证 ，有效期至2021年6月7日。</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2、二轮自行车及其驾驶人</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（1）车辆情况</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事故中的二轮自行车为中国飞鸽牌，车身蓝色，车全长170cm.轮直径66 cm，轮辋直径60 cm，胎面宽3 cm，两手把把端距地面高分别为105 cm和112 cm。该自行车后轮及轮辋、后行李架、鞍座、后横叉等处均有碰撞、挤压变形。</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（2）驾驶人情况</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自行车驾驶人彭裕光，男，85岁，宁乡市白马桥街道白马桥社区人月塘组人，在事故中死亡。</w:t>
      </w:r>
    </w:p>
    <w:p>
      <w:pPr>
        <w:pStyle w:val="8"/>
        <w:widowControl w:val="0"/>
        <w:spacing w:before="0" w:beforeAutospacing="0" w:after="0" w:afterAutospacing="0" w:line="620" w:lineRule="exact"/>
        <w:ind w:firstLine="643" w:firstLineChars="200"/>
        <w:jc w:val="both"/>
        <w:rPr>
          <w:rFonts w:ascii="Arial" w:hAnsi="Arial" w:cs="Arial"/>
          <w:color w:val="000000"/>
          <w:sz w:val="27"/>
          <w:szCs w:val="27"/>
        </w:rPr>
      </w:pPr>
      <w:r>
        <w:rPr>
          <w:rStyle w:val="12"/>
          <w:rFonts w:hint="eastAsia" w:ascii="仿宋" w:hAnsi="仿宋" w:eastAsia="仿宋" w:cs="Arial"/>
          <w:color w:val="000000"/>
          <w:sz w:val="32"/>
          <w:szCs w:val="32"/>
        </w:rPr>
        <w:t>（二）事故发生单位情况</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1、企业基本情况</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shd w:val="clear" w:color="auto" w:fill="FFFFFF"/>
        </w:rPr>
        <w:t>宁乡中力渣土运输有限公司</w:t>
      </w:r>
      <w:r>
        <w:rPr>
          <w:rFonts w:hint="eastAsia" w:ascii="仿宋" w:hAnsi="仿宋" w:eastAsia="仿宋" w:cs="Arial"/>
          <w:color w:val="000000"/>
          <w:sz w:val="32"/>
          <w:szCs w:val="32"/>
        </w:rPr>
        <w:t>由石慧、张文和张彩林共同出资于2011年7月29日注册成立，当时注册资金300万元，石慧是法定代表人。2018年8月石慧退出股份，10月17日</w:t>
      </w:r>
      <w:r>
        <w:rPr>
          <w:rFonts w:hint="eastAsia" w:ascii="仿宋" w:hAnsi="仿宋" w:eastAsia="仿宋" w:cs="Arial"/>
          <w:color w:val="000000"/>
          <w:sz w:val="32"/>
          <w:szCs w:val="32"/>
          <w:shd w:val="clear" w:color="auto" w:fill="FFFFFF"/>
        </w:rPr>
        <w:t>宁乡中力渣土运输有限</w:t>
      </w:r>
      <w:r>
        <w:rPr>
          <w:rFonts w:hint="eastAsia" w:ascii="仿宋" w:hAnsi="仿宋" w:eastAsia="仿宋" w:cs="Arial"/>
          <w:color w:val="000000"/>
          <w:sz w:val="32"/>
          <w:szCs w:val="32"/>
        </w:rPr>
        <w:t>公司法定代表人登记变更为钟平，注册资金变更为200万元，公司类型为有限责任公司（自然人投资或控股），经营范围是普通货物运输；土石方工程服务。公司注册地址宁乡市玉潭街道合安社区二环路星恒国仕汇11号，2019年7月份后实际地址在新城大市场中悦宾馆二楼。公司取得了道路运输经营许可证，证号是湘交运管许可长字430124009050号，有效期至2023年7月1日，许可经营范围为道路普通货物运输。公司执行董事、法定代表人</w:t>
      </w:r>
      <w:r>
        <w:rPr>
          <w:rFonts w:hint="eastAsia" w:ascii="仿宋" w:hAnsi="仿宋" w:eastAsia="仿宋" w:cs="Arial"/>
          <w:sz w:val="32"/>
          <w:szCs w:val="32"/>
        </w:rPr>
        <w:t>钟平负责公司全盘工作，公司的主要管理人员还有会计张勇姣，出纳冯步霞，车队长张立新，安全管理员阮根，卫生管理员王建军，卸场管理员文再强，设备管理员钟建军，另外还有驾驶员、卫生员等。公司现有从业人员约40人。公司现有渣土运输车辆28台，洒水车2台。</w:t>
      </w:r>
    </w:p>
    <w:p>
      <w:pPr>
        <w:pStyle w:val="8"/>
        <w:widowControl w:val="0"/>
        <w:spacing w:before="0" w:beforeAutospacing="0" w:after="0" w:afterAutospacing="0" w:line="620" w:lineRule="exact"/>
        <w:ind w:firstLine="700" w:firstLineChars="200"/>
        <w:jc w:val="both"/>
        <w:rPr>
          <w:rFonts w:ascii="Arial" w:hAnsi="Arial" w:cs="Arial"/>
          <w:color w:val="000000"/>
          <w:sz w:val="27"/>
          <w:szCs w:val="27"/>
        </w:rPr>
      </w:pPr>
      <w:r>
        <w:rPr>
          <w:rFonts w:hint="eastAsia" w:ascii="仿宋" w:hAnsi="仿宋" w:eastAsia="仿宋" w:cs="Arial"/>
          <w:color w:val="000000"/>
          <w:spacing w:val="15"/>
          <w:sz w:val="32"/>
          <w:szCs w:val="32"/>
        </w:rPr>
        <w:t>2、企业安全生产管理情况</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宁乡中力渣土运输有限公司建立了安全生产责任制，制定了相关安全生产规章制度和相关安全操作规程。钟平是安全生产第一责任人，阮根负责日常管理。公司日常的安全生产管理就是</w:t>
      </w:r>
      <w:r>
        <w:rPr>
          <w:rFonts w:hint="eastAsia" w:ascii="仿宋" w:hAnsi="仿宋" w:eastAsia="仿宋" w:cs="Arial"/>
          <w:sz w:val="32"/>
          <w:szCs w:val="32"/>
        </w:rPr>
        <w:t>召开会议，以及通过微信和对讲机提醒车辆驾驶员注意安全。</w:t>
      </w:r>
      <w:r>
        <w:rPr>
          <w:rFonts w:hint="eastAsia" w:ascii="仿宋" w:hAnsi="仿宋" w:eastAsia="仿宋" w:cs="Arial"/>
          <w:color w:val="000000"/>
          <w:sz w:val="32"/>
          <w:szCs w:val="32"/>
        </w:rPr>
        <w:t>宁乡中力渣土运输有限公司未严格按要求组织</w:t>
      </w:r>
      <w:r>
        <w:rPr>
          <w:rFonts w:hint="eastAsia" w:ascii="仿宋" w:hAnsi="仿宋" w:eastAsia="仿宋" w:cs="Arial"/>
          <w:sz w:val="32"/>
          <w:szCs w:val="32"/>
        </w:rPr>
        <w:t>对张术清等从</w:t>
      </w:r>
      <w:r>
        <w:rPr>
          <w:rFonts w:hint="eastAsia" w:ascii="仿宋" w:hAnsi="仿宋" w:eastAsia="仿宋" w:cs="Arial"/>
          <w:color w:val="000000"/>
          <w:sz w:val="32"/>
          <w:szCs w:val="32"/>
        </w:rPr>
        <w:t>业人员进行安全生产教育和培训；未教育和督促</w:t>
      </w:r>
      <w:r>
        <w:rPr>
          <w:rFonts w:hint="eastAsia" w:ascii="仿宋" w:hAnsi="仿宋" w:eastAsia="仿宋" w:cs="Arial"/>
          <w:sz w:val="32"/>
          <w:szCs w:val="32"/>
        </w:rPr>
        <w:t>张术清</w:t>
      </w:r>
      <w:r>
        <w:rPr>
          <w:rFonts w:hint="eastAsia" w:ascii="仿宋" w:hAnsi="仿宋" w:eastAsia="仿宋" w:cs="Arial"/>
          <w:color w:val="000000"/>
          <w:sz w:val="32"/>
          <w:szCs w:val="32"/>
        </w:rPr>
        <w:t>等从业人员严格执行本单位与安全驾驶有关的安全生产规章制度和相关安全操作规程；公司执行董事、法定代表人钟平和安全管理员阮根未依法履行安全生产管理职责，未及时发现并消除湘AH5200重型自卸货车运行当中存在的事故隐患。</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sz w:val="32"/>
          <w:szCs w:val="32"/>
        </w:rPr>
        <w:t>对渣土运输企业负有行业安全生产监管责任的宁乡市城市管理综合执法</w:t>
      </w:r>
      <w:r>
        <w:rPr>
          <w:rFonts w:hint="eastAsia" w:ascii="仿宋" w:hAnsi="仿宋" w:eastAsia="仿宋" w:cs="Arial"/>
          <w:color w:val="000000"/>
          <w:sz w:val="32"/>
          <w:szCs w:val="32"/>
        </w:rPr>
        <w:t>局只重点对市容环境卫生方面开展了对该渣土运输企业的行政执法工作，并对影响市容环境卫生方面的违法行为实施了行政处罚。但在督促所属渣土运输行业领域生产经营单位落实安全生产主体责任方面工作不到位。</w:t>
      </w:r>
    </w:p>
    <w:p>
      <w:pPr>
        <w:pStyle w:val="8"/>
        <w:widowControl w:val="0"/>
        <w:spacing w:before="0" w:beforeAutospacing="0" w:after="0" w:afterAutospacing="0" w:line="620" w:lineRule="exact"/>
        <w:ind w:firstLine="643" w:firstLineChars="200"/>
        <w:jc w:val="both"/>
        <w:rPr>
          <w:rFonts w:ascii="Arial" w:hAnsi="Arial" w:cs="Arial"/>
          <w:color w:val="000000"/>
          <w:sz w:val="27"/>
          <w:szCs w:val="27"/>
        </w:rPr>
      </w:pPr>
      <w:r>
        <w:rPr>
          <w:rStyle w:val="12"/>
          <w:rFonts w:hint="eastAsia" w:ascii="仿宋" w:hAnsi="仿宋" w:eastAsia="仿宋" w:cs="Arial"/>
          <w:color w:val="000000"/>
          <w:sz w:val="32"/>
          <w:szCs w:val="32"/>
        </w:rPr>
        <w:t>（三）事故地点情况</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事故现场位于宁乡市二环路白马大市场地段。该路段呈东西走向,沥青路面，道路半幅宽度为11米，</w:t>
      </w:r>
      <w:r>
        <w:rPr>
          <w:rFonts w:hint="eastAsia" w:ascii="仿宋" w:hAnsi="仿宋" w:eastAsia="仿宋" w:cs="Arial"/>
          <w:sz w:val="32"/>
          <w:szCs w:val="32"/>
        </w:rPr>
        <w:t>该路段限速60km/h。事发时为白天，路面干燥，视线良好。</w:t>
      </w:r>
      <w:r>
        <w:rPr>
          <w:rFonts w:hint="eastAsia" w:ascii="仿宋" w:hAnsi="仿宋" w:eastAsia="仿宋" w:cs="Arial"/>
          <w:color w:val="000000"/>
          <w:sz w:val="32"/>
          <w:szCs w:val="32"/>
          <w:shd w:val="clear" w:color="auto" w:fill="FFFFFF"/>
        </w:rPr>
        <w:t>湘AH5200号牌重型自卸货车车头朝东停在道路行车道上，飞鸽牌二轮自行车车头朝北侧翻在湘AH5200号牌重型自卸货车左前轮下，湘AH5200号牌重型自卸货车左前轮距准线(道路由西往东双黄线为基准线)360cm，左后轮距基准线350cm。</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黑体" w:hAnsi="黑体" w:eastAsia="黑体" w:cs="Arial"/>
          <w:color w:val="000000"/>
          <w:sz w:val="32"/>
          <w:szCs w:val="32"/>
        </w:rPr>
        <w:t>三、事故发生经过及应急处置情况</w:t>
      </w:r>
    </w:p>
    <w:p>
      <w:pPr>
        <w:pStyle w:val="8"/>
        <w:widowControl w:val="0"/>
        <w:spacing w:before="0" w:beforeAutospacing="0" w:after="0" w:afterAutospacing="0" w:line="620" w:lineRule="exact"/>
        <w:ind w:firstLine="643" w:firstLineChars="200"/>
        <w:jc w:val="both"/>
        <w:rPr>
          <w:rFonts w:ascii="Arial" w:hAnsi="Arial" w:cs="Arial"/>
          <w:color w:val="000000"/>
          <w:sz w:val="27"/>
          <w:szCs w:val="27"/>
        </w:rPr>
      </w:pPr>
      <w:r>
        <w:rPr>
          <w:rStyle w:val="12"/>
          <w:rFonts w:hint="eastAsia" w:ascii="仿宋" w:hAnsi="仿宋" w:eastAsia="仿宋" w:cs="Arial"/>
          <w:color w:val="000000"/>
          <w:sz w:val="32"/>
          <w:szCs w:val="32"/>
        </w:rPr>
        <w:t>（一）事故发生经过</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2019年10月3日9时43分许，宁乡中力渣土运输有限公司</w:t>
      </w:r>
      <w:r>
        <w:rPr>
          <w:rFonts w:hint="eastAsia" w:ascii="仿宋" w:hAnsi="仿宋" w:eastAsia="仿宋" w:cs="Arial"/>
          <w:sz w:val="32"/>
          <w:szCs w:val="32"/>
        </w:rPr>
        <w:t>渣土车驾驶员张术清驾驶公司渣土运输车湘AH5200号牌重型自卸货车沿宁乡市二环南路由西往东方向行驶，途经宁乡市二环路“白马大市场”地段时遇彭裕光驾驶二轮自行车横穿公路，致使两车发生碰撞。</w:t>
      </w:r>
    </w:p>
    <w:p>
      <w:pPr>
        <w:pStyle w:val="8"/>
        <w:widowControl w:val="0"/>
        <w:spacing w:before="0" w:beforeAutospacing="0" w:after="0" w:afterAutospacing="0" w:line="620" w:lineRule="exact"/>
        <w:ind w:firstLine="643" w:firstLineChars="200"/>
        <w:jc w:val="both"/>
        <w:rPr>
          <w:rFonts w:ascii="Arial" w:hAnsi="Arial" w:cs="Arial"/>
          <w:color w:val="000000"/>
          <w:sz w:val="27"/>
          <w:szCs w:val="27"/>
        </w:rPr>
      </w:pPr>
      <w:r>
        <w:rPr>
          <w:rStyle w:val="12"/>
          <w:rFonts w:hint="eastAsia" w:ascii="仿宋" w:hAnsi="仿宋" w:eastAsia="仿宋" w:cs="Arial"/>
          <w:color w:val="000000"/>
          <w:sz w:val="32"/>
          <w:szCs w:val="32"/>
        </w:rPr>
        <w:t>（二）事故应急处置情况</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sz w:val="32"/>
          <w:szCs w:val="32"/>
        </w:rPr>
        <w:t>张术清听见车子有异常的响声，马上停车下车检查，发现车辆左前轮旁边躺着一名老人，所骑自行车也倒在货车</w:t>
      </w:r>
      <w:r>
        <w:rPr>
          <w:rFonts w:hint="eastAsia" w:ascii="仿宋" w:hAnsi="仿宋" w:eastAsia="仿宋" w:cs="Arial"/>
          <w:color w:val="000000"/>
          <w:sz w:val="32"/>
          <w:szCs w:val="32"/>
          <w:shd w:val="clear" w:color="auto" w:fill="FFFFFF"/>
        </w:rPr>
        <w:t>左前轮下</w:t>
      </w:r>
      <w:r>
        <w:rPr>
          <w:rFonts w:hint="eastAsia" w:ascii="仿宋" w:hAnsi="仿宋" w:eastAsia="仿宋" w:cs="Arial"/>
          <w:sz w:val="32"/>
          <w:szCs w:val="32"/>
        </w:rPr>
        <w:t>。张术清赶紧拨了“120”急救电话和“122”报警电话，并电话报告了</w:t>
      </w:r>
      <w:r>
        <w:rPr>
          <w:rFonts w:hint="eastAsia" w:ascii="仿宋" w:hAnsi="仿宋" w:eastAsia="仿宋" w:cs="Arial"/>
          <w:color w:val="000000"/>
          <w:sz w:val="32"/>
          <w:szCs w:val="32"/>
        </w:rPr>
        <w:t>宁乡中力渣土运输有限公司安全管理员阮根</w:t>
      </w:r>
      <w:r>
        <w:rPr>
          <w:rFonts w:hint="eastAsia" w:ascii="仿宋" w:hAnsi="仿宋" w:eastAsia="仿宋" w:cs="Arial"/>
          <w:sz w:val="32"/>
          <w:szCs w:val="32"/>
        </w:rPr>
        <w:t>。</w:t>
      </w:r>
      <w:r>
        <w:rPr>
          <w:rFonts w:hint="eastAsia" w:ascii="仿宋" w:hAnsi="仿宋" w:eastAsia="仿宋" w:cs="Arial"/>
          <w:color w:val="000000"/>
          <w:sz w:val="32"/>
          <w:szCs w:val="32"/>
        </w:rPr>
        <w:t>不久，“120”救护车和交警赶到了现场。</w:t>
      </w:r>
      <w:r>
        <w:rPr>
          <w:rFonts w:hint="eastAsia" w:ascii="仿宋" w:hAnsi="仿宋" w:eastAsia="仿宋" w:cs="Arial"/>
          <w:sz w:val="32"/>
          <w:szCs w:val="32"/>
        </w:rPr>
        <w:t>救护车上的医务人员下车后将被撞的彭裕光送往了宁乡市人民医院抢救。随后安全管理员阮根赶到事故现场协助</w:t>
      </w:r>
      <w:r>
        <w:rPr>
          <w:rFonts w:hint="eastAsia" w:ascii="仿宋" w:hAnsi="仿宋" w:eastAsia="仿宋" w:cs="Arial"/>
          <w:color w:val="000000"/>
          <w:sz w:val="32"/>
          <w:szCs w:val="32"/>
        </w:rPr>
        <w:t>交警组织开展事故现场应急处置、现场勘查和调查</w:t>
      </w:r>
      <w:r>
        <w:rPr>
          <w:rFonts w:hint="eastAsia" w:ascii="仿宋" w:hAnsi="仿宋" w:eastAsia="仿宋" w:cs="Arial"/>
          <w:sz w:val="32"/>
          <w:szCs w:val="32"/>
        </w:rPr>
        <w:t>。伤者于10月3日晚上8时许在宁乡市人民医院抢救无效死亡。</w:t>
      </w:r>
      <w:r>
        <w:rPr>
          <w:rFonts w:hint="eastAsia" w:ascii="仿宋" w:hAnsi="仿宋" w:eastAsia="仿宋" w:cs="Arial"/>
          <w:color w:val="000000"/>
          <w:sz w:val="32"/>
          <w:szCs w:val="32"/>
        </w:rPr>
        <w:t>交警组织驾驶员张术清、宁乡中力渣土运输有限公司管理人员及</w:t>
      </w:r>
      <w:r>
        <w:rPr>
          <w:rFonts w:hint="eastAsia" w:ascii="仿宋" w:hAnsi="仿宋" w:eastAsia="仿宋" w:cs="Arial"/>
          <w:sz w:val="32"/>
          <w:szCs w:val="32"/>
        </w:rPr>
        <w:t>彭裕光家属</w:t>
      </w:r>
      <w:r>
        <w:rPr>
          <w:rFonts w:hint="eastAsia" w:ascii="仿宋" w:hAnsi="仿宋" w:eastAsia="仿宋" w:cs="Arial"/>
          <w:color w:val="000000"/>
          <w:sz w:val="32"/>
          <w:szCs w:val="32"/>
        </w:rPr>
        <w:t>进行事故善后协调，共向死者家属赔偿了27.8万元。</w:t>
      </w:r>
    </w:p>
    <w:p>
      <w:pPr>
        <w:pStyle w:val="8"/>
        <w:widowControl w:val="0"/>
        <w:spacing w:before="0" w:beforeAutospacing="0" w:after="0" w:afterAutospacing="0" w:line="620" w:lineRule="exact"/>
        <w:ind w:firstLine="643" w:firstLineChars="200"/>
        <w:jc w:val="both"/>
        <w:rPr>
          <w:rFonts w:ascii="Arial" w:hAnsi="Arial" w:cs="Arial"/>
          <w:color w:val="000000"/>
          <w:sz w:val="27"/>
          <w:szCs w:val="27"/>
        </w:rPr>
      </w:pPr>
      <w:r>
        <w:rPr>
          <w:rStyle w:val="12"/>
          <w:rFonts w:hint="eastAsia" w:ascii="仿宋" w:hAnsi="仿宋" w:eastAsia="仿宋" w:cs="Arial"/>
          <w:color w:val="000000"/>
          <w:sz w:val="32"/>
          <w:szCs w:val="32"/>
        </w:rPr>
        <w:t>（三）伤亡人员基本情况</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本次事故伤亡人员共1人，具体情况如下：</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sz w:val="32"/>
          <w:szCs w:val="32"/>
        </w:rPr>
        <w:t>彭裕光</w:t>
      </w:r>
      <w:r>
        <w:rPr>
          <w:rFonts w:hint="eastAsia" w:ascii="仿宋" w:hAnsi="仿宋" w:eastAsia="仿宋" w:cs="Arial"/>
          <w:color w:val="000000"/>
          <w:sz w:val="32"/>
          <w:szCs w:val="32"/>
        </w:rPr>
        <w:t>,男,1934年6月19日出生,汉族 ,身份证号:43012419340619</w:t>
      </w:r>
      <w:r>
        <w:rPr>
          <w:rFonts w:hint="eastAsia" w:ascii="仿宋" w:hAnsi="仿宋" w:eastAsia="仿宋" w:cs="Arial"/>
          <w:color w:val="000000"/>
          <w:sz w:val="32"/>
          <w:szCs w:val="32"/>
          <w:lang w:val="en-US" w:eastAsia="zh-CN"/>
        </w:rPr>
        <w:t>****</w:t>
      </w:r>
      <w:r>
        <w:rPr>
          <w:rFonts w:hint="eastAsia" w:ascii="仿宋" w:hAnsi="仿宋" w:eastAsia="仿宋" w:cs="Arial"/>
          <w:color w:val="000000"/>
          <w:sz w:val="32"/>
          <w:szCs w:val="32"/>
        </w:rPr>
        <w:t>,户籍所在地湖南省</w:t>
      </w:r>
      <w:r>
        <w:rPr>
          <w:rFonts w:hint="eastAsia" w:ascii="仿宋" w:hAnsi="仿宋" w:eastAsia="仿宋" w:cs="Arial"/>
          <w:sz w:val="32"/>
          <w:szCs w:val="32"/>
        </w:rPr>
        <w:t>宁乡市白马桥街道白马桥社区月塘组</w:t>
      </w:r>
      <w:r>
        <w:rPr>
          <w:rFonts w:hint="eastAsia" w:ascii="仿宋" w:hAnsi="仿宋" w:eastAsia="仿宋" w:cs="Arial"/>
          <w:color w:val="000000"/>
          <w:sz w:val="32"/>
          <w:szCs w:val="32"/>
        </w:rPr>
        <w:t>，在事故中死亡。</w:t>
      </w:r>
    </w:p>
    <w:p>
      <w:pPr>
        <w:pStyle w:val="8"/>
        <w:widowControl w:val="0"/>
        <w:spacing w:before="0" w:beforeAutospacing="0" w:after="0" w:afterAutospacing="0" w:line="620" w:lineRule="exact"/>
        <w:ind w:firstLine="643" w:firstLineChars="200"/>
        <w:jc w:val="both"/>
        <w:rPr>
          <w:rFonts w:ascii="Arial" w:hAnsi="Arial" w:cs="Arial"/>
          <w:color w:val="000000"/>
          <w:sz w:val="27"/>
          <w:szCs w:val="27"/>
        </w:rPr>
      </w:pPr>
      <w:r>
        <w:rPr>
          <w:rStyle w:val="12"/>
          <w:rFonts w:hint="eastAsia" w:ascii="仿宋" w:hAnsi="仿宋" w:eastAsia="仿宋" w:cs="Arial"/>
          <w:color w:val="000000"/>
          <w:sz w:val="32"/>
          <w:szCs w:val="32"/>
        </w:rPr>
        <w:t>（四）相关司法鉴定报告结论</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sz w:val="32"/>
          <w:szCs w:val="32"/>
        </w:rPr>
        <w:t>1、受害者死亡原因鉴定。湖南省文成司法鉴定中心对事故中的死者彭裕光进行了尸体检验，出具的司法鉴定意见</w:t>
      </w:r>
      <w:r>
        <w:rPr>
          <w:rFonts w:hint="eastAsia" w:ascii="仿宋" w:hAnsi="仿宋" w:eastAsia="仿宋" w:cs="Arial"/>
          <w:color w:val="000000"/>
          <w:sz w:val="32"/>
          <w:szCs w:val="32"/>
        </w:rPr>
        <w:t>书（湘文成鉴中心[2019]病鉴字第489号）的鉴定意见为死者彭裕光符合交通事故致胸腹腔脏器损伤后多器官循环功能衰竭死亡。</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2、湘AH5200重型自卸货车与彭裕光骑行的中国飞鸽牌二轮自行车是否接触碰撞痕迹鉴定。湖南省龙人司法鉴定中心对湘AH5200重型自卸货车与彭裕光骑行的中国飞鸽牌二轮自行车是否接触碰撞进行了鉴定，司法鉴定意见书（湘龙司鉴中心[2019]痕鉴字第849号）的鉴定意见为湘AH5200重型自卸货车前保险杠左侧下沿刮擦痕迹，符合与彭裕光骑行的中国飞鸽牌二轮自行车后行李架左侧支架外侧刮擦痕迹处接触碰撞形成。</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3、事故发生时湘AH5200重型自卸货车速度鉴定。湖南省龙人司法鉴定中心对事故发生时湘AH5200重型自卸货车速度进行了鉴定，司法鉴定意见书（湘龙司鉴中心[2018]交鉴字第1568号）鉴定意见为事故发时湘AH5200重型自卸货车的行驶参考速度为14.72km/h。</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4、湘AH5200重型自卸货车安全技术状况鉴定。宁乡市二机动车检测有限公司对湘AH5200重型自卸货车车辆检验鉴定结论为判定该车安全性能合格。</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黑体" w:hAnsi="黑体" w:eastAsia="黑体" w:cs="Arial"/>
          <w:color w:val="000000"/>
          <w:sz w:val="32"/>
          <w:szCs w:val="32"/>
        </w:rPr>
        <w:t>四、事故原因及性质</w:t>
      </w:r>
    </w:p>
    <w:p>
      <w:pPr>
        <w:pStyle w:val="8"/>
        <w:widowControl w:val="0"/>
        <w:spacing w:before="0" w:beforeAutospacing="0" w:after="0" w:afterAutospacing="0" w:line="620" w:lineRule="exact"/>
        <w:ind w:firstLine="643" w:firstLineChars="200"/>
        <w:jc w:val="both"/>
        <w:rPr>
          <w:rFonts w:ascii="Arial" w:hAnsi="Arial" w:cs="Arial"/>
          <w:color w:val="000000"/>
          <w:sz w:val="27"/>
          <w:szCs w:val="27"/>
        </w:rPr>
      </w:pPr>
      <w:r>
        <w:rPr>
          <w:rStyle w:val="12"/>
          <w:rFonts w:hint="eastAsia" w:ascii="仿宋" w:hAnsi="仿宋" w:eastAsia="仿宋" w:cs="Arial"/>
          <w:color w:val="000000"/>
          <w:sz w:val="32"/>
          <w:szCs w:val="32"/>
        </w:rPr>
        <w:t>（一）直接原因：</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1、张术清违章驾驶机动车。张术清驾驶机动车遇非机动车在道路上通行时没有避让，未按照操作规范安全驾驶、文明驾驶，其行为违反了《湖南省实施＜中华人民共和国道路交通安全法＞办法》第二十五条第四款“机动车遇非机动车、行人在道路上通行时，应当避让。”及《中华人民共和国道路交通安全法》第二十二条第一款“机动车驾驶人应当遵守道路交通安全法律、法规的规定，按照操作规范安全驾驶、文明驾驶。”之规定。</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2、彭裕光违章驾驶二轮自行车。彭裕光驾驶二轮自行车在有人行横道路段上横过机动车道时，没有下车推行从人行横道通过，其行为违反了《中华人民共和国道路交通安全法实施条例》第七十条第一款“驾驶自行车、电动自行车、三轮车在路段上横过机动车道，应当下车推行，有人行横道或者行人过街设施的，应当从人行横道或者行人过街设施通过;没有人行横道、没有行人过街设施或者不便使用行人过街设施的，在确认安全后直行通过。”之规定。</w:t>
      </w:r>
    </w:p>
    <w:p>
      <w:pPr>
        <w:pStyle w:val="8"/>
        <w:widowControl w:val="0"/>
        <w:spacing w:before="0" w:beforeAutospacing="0" w:after="0" w:afterAutospacing="0" w:line="620" w:lineRule="exact"/>
        <w:ind w:firstLine="643" w:firstLineChars="200"/>
        <w:jc w:val="both"/>
        <w:rPr>
          <w:rFonts w:ascii="Arial" w:hAnsi="Arial" w:cs="Arial"/>
          <w:color w:val="000000"/>
          <w:sz w:val="27"/>
          <w:szCs w:val="27"/>
        </w:rPr>
      </w:pPr>
      <w:r>
        <w:rPr>
          <w:rStyle w:val="12"/>
          <w:rFonts w:hint="eastAsia" w:ascii="仿宋" w:hAnsi="仿宋" w:eastAsia="仿宋" w:cs="Arial"/>
          <w:color w:val="000000"/>
          <w:sz w:val="32"/>
          <w:szCs w:val="32"/>
        </w:rPr>
        <w:t>（二）间接原因：</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1、宁乡中力渣土运输有限公司未认真履行企业安全生产管理主体责任，未按要求组织对从业人员张术清等进行安全生产教育和培训；未教育和督促张术清等从业人员严格执行本单位与安全驾驶有关的安全生产规章制度和相关安全操作规程。</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2、宁乡中力渣土运输有限公司执行董事、法定代表人钟平和其他安全生产管理人员未认真履行安全生产管理责任。</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3、</w:t>
      </w:r>
      <w:r>
        <w:rPr>
          <w:rFonts w:hint="eastAsia" w:ascii="仿宋" w:hAnsi="仿宋" w:eastAsia="仿宋" w:cs="Arial"/>
          <w:sz w:val="32"/>
          <w:szCs w:val="32"/>
        </w:rPr>
        <w:t>宁乡市城市管理综合执法</w:t>
      </w:r>
      <w:r>
        <w:rPr>
          <w:rFonts w:hint="eastAsia" w:ascii="仿宋" w:hAnsi="仿宋" w:eastAsia="仿宋" w:cs="Arial"/>
          <w:color w:val="000000"/>
          <w:sz w:val="32"/>
          <w:szCs w:val="32"/>
        </w:rPr>
        <w:t>局未依法开展对辖区内宁乡中力渣土运输有限公司等渣土运输企业的安全生产监管执法，在督促所属渣土运输行业领域生产经营单位落实安全生产主体责任方面存在工作缺失。</w:t>
      </w:r>
    </w:p>
    <w:p>
      <w:pPr>
        <w:pStyle w:val="8"/>
        <w:widowControl w:val="0"/>
        <w:spacing w:before="0" w:beforeAutospacing="0" w:after="0" w:afterAutospacing="0" w:line="620" w:lineRule="exact"/>
        <w:ind w:firstLine="643" w:firstLineChars="200"/>
        <w:jc w:val="both"/>
        <w:rPr>
          <w:rFonts w:ascii="Arial" w:hAnsi="Arial" w:cs="Arial"/>
          <w:color w:val="000000"/>
          <w:sz w:val="27"/>
          <w:szCs w:val="27"/>
        </w:rPr>
      </w:pPr>
      <w:r>
        <w:rPr>
          <w:rStyle w:val="12"/>
          <w:rFonts w:hint="eastAsia" w:ascii="仿宋" w:hAnsi="仿宋" w:eastAsia="仿宋" w:cs="Arial"/>
          <w:color w:val="000000"/>
          <w:sz w:val="32"/>
          <w:szCs w:val="32"/>
        </w:rPr>
        <w:t>（三）事故性质</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经调查认定，宁乡市二环路白马大市场地段“10·3”一般道路交通事故是一起</w:t>
      </w:r>
      <w:r>
        <w:rPr>
          <w:rFonts w:hint="eastAsia" w:ascii="仿宋" w:hAnsi="仿宋" w:eastAsia="仿宋" w:cs="Arial"/>
          <w:sz w:val="32"/>
          <w:szCs w:val="32"/>
        </w:rPr>
        <w:t>生产安全</w:t>
      </w:r>
      <w:r>
        <w:rPr>
          <w:rFonts w:hint="eastAsia" w:ascii="仿宋" w:hAnsi="仿宋" w:eastAsia="仿宋" w:cs="Arial"/>
          <w:color w:val="000000"/>
          <w:sz w:val="32"/>
          <w:szCs w:val="32"/>
        </w:rPr>
        <w:t>责任事故。</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黑体" w:hAnsi="黑体" w:eastAsia="黑体" w:cs="Arial"/>
          <w:color w:val="000000"/>
          <w:sz w:val="32"/>
          <w:szCs w:val="32"/>
        </w:rPr>
        <w:t>五、事故责任划分及处理意见</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经参与事故调查的调查组成员集体讨论，提出如下事故责任划分意见及处理建议：</w:t>
      </w:r>
    </w:p>
    <w:p>
      <w:pPr>
        <w:pStyle w:val="8"/>
        <w:widowControl w:val="0"/>
        <w:spacing w:before="0" w:beforeAutospacing="0" w:after="0" w:afterAutospacing="0" w:line="620" w:lineRule="exact"/>
        <w:ind w:firstLine="643" w:firstLineChars="200"/>
        <w:jc w:val="both"/>
        <w:rPr>
          <w:rFonts w:ascii="Arial" w:hAnsi="Arial" w:cs="Arial"/>
          <w:color w:val="000000"/>
          <w:sz w:val="27"/>
          <w:szCs w:val="27"/>
        </w:rPr>
      </w:pPr>
      <w:r>
        <w:rPr>
          <w:rStyle w:val="12"/>
          <w:rFonts w:hint="eastAsia" w:ascii="仿宋" w:hAnsi="仿宋" w:eastAsia="仿宋" w:cs="Arial"/>
          <w:color w:val="000000"/>
          <w:sz w:val="32"/>
          <w:szCs w:val="32"/>
        </w:rPr>
        <w:t>（一）事故责任划分</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经宁乡市交警大队调查，根据《道路交通事故处理程序规定》第六十条第（二）项之规定对该起道路交通事故进行了责任认定:张术清和彭裕光承担此次事故的同等责任。</w:t>
      </w:r>
    </w:p>
    <w:p>
      <w:pPr>
        <w:pStyle w:val="8"/>
        <w:widowControl w:val="0"/>
        <w:numPr>
          <w:ilvl w:val="0"/>
          <w:numId w:val="1"/>
        </w:numPr>
        <w:spacing w:before="0" w:beforeAutospacing="0" w:after="0" w:afterAutospacing="0" w:line="620" w:lineRule="exact"/>
        <w:ind w:left="0" w:firstLine="643" w:firstLineChars="200"/>
        <w:jc w:val="both"/>
        <w:rPr>
          <w:rFonts w:ascii="Arial" w:hAnsi="Arial" w:cs="Arial"/>
          <w:color w:val="000000"/>
          <w:sz w:val="21"/>
          <w:szCs w:val="21"/>
        </w:rPr>
      </w:pPr>
      <w:r>
        <w:rPr>
          <w:rStyle w:val="12"/>
          <w:rFonts w:hint="eastAsia" w:ascii="仿宋" w:hAnsi="仿宋" w:eastAsia="仿宋" w:cs="Arial"/>
          <w:color w:val="000000"/>
          <w:sz w:val="32"/>
          <w:szCs w:val="32"/>
        </w:rPr>
        <w:t>处理意见</w:t>
      </w:r>
    </w:p>
    <w:p>
      <w:pPr>
        <w:pStyle w:val="8"/>
        <w:widowControl w:val="0"/>
        <w:spacing w:before="0" w:beforeAutospacing="0" w:after="0" w:afterAutospacing="0" w:line="620" w:lineRule="exact"/>
        <w:ind w:firstLine="643" w:firstLineChars="200"/>
        <w:jc w:val="both"/>
        <w:rPr>
          <w:rFonts w:ascii="Arial" w:hAnsi="Arial" w:cs="Arial"/>
          <w:color w:val="000000"/>
          <w:sz w:val="27"/>
          <w:szCs w:val="27"/>
        </w:rPr>
      </w:pPr>
      <w:r>
        <w:rPr>
          <w:rStyle w:val="12"/>
          <w:rFonts w:hint="eastAsia" w:ascii="仿宋" w:hAnsi="仿宋" w:eastAsia="仿宋" w:cs="Arial"/>
          <w:color w:val="000000"/>
          <w:sz w:val="32"/>
          <w:szCs w:val="32"/>
        </w:rPr>
        <w:t>1、建议不再追究责任的人员</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彭裕光，男，85岁，事故中自行车驾驶人。彭裕光驾驶二轮自行车在有人行横道路段上横过机动车道时，没有下车推行从人行横道通过，其行为违反了《中华人民共和国道路交通安全法实施条例》第七十条第一款“驾驶自行车、电动自行车、三轮车在路段上横过机动车道，应当下车推行，有人行横道或者行人过街设施的，应当从人行横道或者行人过街设施通过;没有人行横道、没有行人过街设施或者不便使用行人过街设施的，在确认安全后直行通过。”之规定。对事故发生负有直接责任。鉴于其在事故中死亡，建议不再追究。</w:t>
      </w:r>
    </w:p>
    <w:p>
      <w:pPr>
        <w:pStyle w:val="8"/>
        <w:widowControl w:val="0"/>
        <w:spacing w:before="0" w:beforeAutospacing="0" w:after="0" w:afterAutospacing="0" w:line="620" w:lineRule="exact"/>
        <w:ind w:firstLine="643" w:firstLineChars="200"/>
        <w:jc w:val="both"/>
        <w:rPr>
          <w:rFonts w:hint="eastAsia" w:ascii="Arial" w:hAnsi="Arial" w:cs="Arial"/>
          <w:color w:val="000000"/>
          <w:sz w:val="27"/>
          <w:szCs w:val="27"/>
        </w:rPr>
      </w:pPr>
      <w:r>
        <w:rPr>
          <w:rStyle w:val="12"/>
          <w:rFonts w:hint="eastAsia" w:ascii="仿宋" w:hAnsi="仿宋" w:eastAsia="仿宋" w:cs="Arial"/>
          <w:color w:val="000000"/>
          <w:sz w:val="32"/>
          <w:szCs w:val="32"/>
        </w:rPr>
        <w:t>2、建议由公安交警部门依法处理的人员</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张术清，男，51岁，事故中湘AH5200重型自卸货车驾驶人。驾驶机动车遇非机动车在道路上通行时没有避让，未按照操作规范安全驾驶、文明驾驶，其行为违反了《湖南省实施＜中华人民共和国道路交通安全法＞办法》第二十五条第四款“机动车遇非机动车、行人在道路上通行时，应当避让。”及《中华人民共和国道路交通安全法》第二十二条第一款“机动车驾驶人应当遵守道路交通安全法律、法规的规定，按照操作规范安全驾驶、文明驾驶。”之规定。对事故发生负有直接责任。由公安交警部门依据道路交通安全相关法律法规的规定处理。</w:t>
      </w:r>
    </w:p>
    <w:p>
      <w:pPr>
        <w:pStyle w:val="8"/>
        <w:widowControl w:val="0"/>
        <w:spacing w:before="0" w:beforeAutospacing="0" w:after="0" w:afterAutospacing="0" w:line="620" w:lineRule="exact"/>
        <w:ind w:firstLine="643" w:firstLineChars="200"/>
        <w:jc w:val="both"/>
        <w:rPr>
          <w:rFonts w:ascii="Arial" w:hAnsi="Arial" w:cs="Arial"/>
          <w:color w:val="000000"/>
          <w:sz w:val="27"/>
          <w:szCs w:val="27"/>
        </w:rPr>
      </w:pPr>
      <w:r>
        <w:rPr>
          <w:rStyle w:val="12"/>
          <w:rFonts w:hint="eastAsia" w:ascii="仿宋" w:hAnsi="仿宋" w:eastAsia="仿宋" w:cs="Arial"/>
          <w:color w:val="000000"/>
          <w:sz w:val="32"/>
          <w:szCs w:val="32"/>
        </w:rPr>
        <w:t>3、建议由应急管理部门依法处理的单位和个人</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（1）宁乡中力渣土运输有限公司。未认真履行企业安全生产管理主体责任，未按要求组织对</w:t>
      </w:r>
      <w:r>
        <w:rPr>
          <w:rFonts w:hint="eastAsia" w:ascii="仿宋" w:hAnsi="仿宋" w:eastAsia="仿宋" w:cs="Arial"/>
          <w:sz w:val="32"/>
          <w:szCs w:val="32"/>
        </w:rPr>
        <w:t>张术清等</w:t>
      </w:r>
      <w:r>
        <w:rPr>
          <w:rFonts w:hint="eastAsia" w:ascii="仿宋" w:hAnsi="仿宋" w:eastAsia="仿宋" w:cs="Arial"/>
          <w:color w:val="000000"/>
          <w:sz w:val="32"/>
          <w:szCs w:val="32"/>
        </w:rPr>
        <w:t>从业人员进行安全生产教育和培训；未教育和督促张术清等从业人员严格执行本单位与安全驾驶有关的安全生产规章制度和相关安全操作规程。其行为违反了《中华人民共和国安全生产法》</w:t>
      </w:r>
      <w:r>
        <w:rPr>
          <w:rFonts w:hint="eastAsia" w:ascii="仿宋" w:hAnsi="仿宋" w:eastAsia="仿宋" w:cs="Arial"/>
          <w:sz w:val="32"/>
          <w:szCs w:val="32"/>
        </w:rPr>
        <w:t>第二十五条第一款、第四十一条</w:t>
      </w:r>
      <w:r>
        <w:rPr>
          <w:rFonts w:hint="eastAsia" w:ascii="仿宋" w:hAnsi="仿宋" w:eastAsia="仿宋" w:cs="Arial"/>
          <w:color w:val="000000"/>
          <w:sz w:val="32"/>
          <w:szCs w:val="32"/>
        </w:rPr>
        <w:t>的规定，对本次事故发生负有责任，</w:t>
      </w:r>
      <w:r>
        <w:rPr>
          <w:rFonts w:hint="eastAsia" w:ascii="仿宋" w:hAnsi="仿宋" w:eastAsia="仿宋" w:cs="Arial"/>
          <w:sz w:val="32"/>
          <w:szCs w:val="32"/>
        </w:rPr>
        <w:t>是本次事故的责任单位。建议由宁乡市应急管理局依据《中华人民共和国安全生产法》第一百零九条第（一）项的规定，给予</w:t>
      </w:r>
      <w:r>
        <w:rPr>
          <w:rFonts w:hint="eastAsia" w:ascii="仿宋" w:hAnsi="仿宋" w:eastAsia="仿宋" w:cs="Arial"/>
          <w:color w:val="000000"/>
          <w:sz w:val="32"/>
          <w:szCs w:val="32"/>
        </w:rPr>
        <w:t>宁乡中力渣土运输有限公司</w:t>
      </w:r>
      <w:r>
        <w:rPr>
          <w:rFonts w:hint="eastAsia" w:ascii="仿宋" w:hAnsi="仿宋" w:eastAsia="仿宋" w:cs="Arial"/>
          <w:sz w:val="32"/>
          <w:szCs w:val="32"/>
        </w:rPr>
        <w:t>罚款的行政处罚。</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sz w:val="32"/>
          <w:szCs w:val="32"/>
        </w:rPr>
        <w:t>（2）钟平，男，35岁，</w:t>
      </w:r>
      <w:r>
        <w:rPr>
          <w:rFonts w:hint="eastAsia" w:ascii="仿宋" w:hAnsi="仿宋" w:eastAsia="仿宋" w:cs="Arial"/>
          <w:color w:val="000000"/>
          <w:sz w:val="32"/>
          <w:szCs w:val="32"/>
        </w:rPr>
        <w:t>宁乡中力渣土运输有限公司执行董事、</w:t>
      </w:r>
      <w:r>
        <w:rPr>
          <w:rFonts w:hint="eastAsia" w:ascii="仿宋" w:hAnsi="仿宋" w:eastAsia="仿宋" w:cs="Arial"/>
          <w:sz w:val="32"/>
          <w:szCs w:val="32"/>
        </w:rPr>
        <w:t>法定代表人。作为该公司安全生产第一责任人，未认真履行安全生产职责，未依法组织实施本单位安全生产教育和培训计划，在检查督促本单位的安全</w:t>
      </w:r>
      <w:r>
        <w:rPr>
          <w:rFonts w:hint="eastAsia" w:ascii="仿宋" w:hAnsi="仿宋" w:eastAsia="仿宋" w:cs="Arial"/>
          <w:color w:val="000000"/>
          <w:sz w:val="32"/>
          <w:szCs w:val="32"/>
        </w:rPr>
        <w:t>生产工作中</w:t>
      </w:r>
      <w:r>
        <w:rPr>
          <w:rFonts w:hint="eastAsia" w:ascii="仿宋" w:hAnsi="仿宋" w:eastAsia="仿宋" w:cs="Arial"/>
          <w:sz w:val="32"/>
          <w:szCs w:val="32"/>
        </w:rPr>
        <w:t>未及时</w:t>
      </w:r>
      <w:r>
        <w:rPr>
          <w:rFonts w:hint="eastAsia" w:ascii="仿宋" w:hAnsi="仿宋" w:eastAsia="仿宋" w:cs="Arial"/>
          <w:color w:val="000000"/>
          <w:sz w:val="32"/>
          <w:szCs w:val="32"/>
        </w:rPr>
        <w:t>发现并消除公司营运货车存在的生产安全事故隐患。导致本次事故发生。其行为违反了《中华人民共和国安全生产法》第十八条第（三）项、第（五）项的规定，对本次事故发生负有主要领导责任。建议由宁乡市应急管理局依据《中华人民共和国安全生产法》第九十二条第（一）项的规定，给予</w:t>
      </w:r>
      <w:r>
        <w:rPr>
          <w:rFonts w:hint="eastAsia" w:ascii="仿宋" w:hAnsi="仿宋" w:eastAsia="仿宋" w:cs="Arial"/>
          <w:sz w:val="32"/>
          <w:szCs w:val="32"/>
        </w:rPr>
        <w:t>钟平</w:t>
      </w:r>
      <w:r>
        <w:rPr>
          <w:rFonts w:hint="eastAsia" w:ascii="仿宋" w:hAnsi="仿宋" w:eastAsia="仿宋" w:cs="Arial"/>
          <w:color w:val="000000"/>
          <w:sz w:val="32"/>
          <w:szCs w:val="32"/>
        </w:rPr>
        <w:t>罚款的行政处罚。</w:t>
      </w:r>
    </w:p>
    <w:p>
      <w:pPr>
        <w:pStyle w:val="8"/>
        <w:widowControl w:val="0"/>
        <w:numPr>
          <w:ilvl w:val="0"/>
          <w:numId w:val="2"/>
        </w:numPr>
        <w:spacing w:before="0" w:beforeAutospacing="0" w:after="0" w:afterAutospacing="0" w:line="620" w:lineRule="exact"/>
        <w:ind w:left="0" w:firstLine="643" w:firstLineChars="200"/>
        <w:jc w:val="both"/>
        <w:rPr>
          <w:rFonts w:ascii="Arial" w:hAnsi="Arial" w:cs="Arial"/>
          <w:color w:val="000000"/>
          <w:sz w:val="21"/>
          <w:szCs w:val="21"/>
        </w:rPr>
      </w:pPr>
      <w:r>
        <w:rPr>
          <w:rStyle w:val="12"/>
          <w:rFonts w:hint="eastAsia" w:ascii="仿宋" w:hAnsi="仿宋" w:eastAsia="仿宋" w:cs="Arial"/>
          <w:color w:val="000000"/>
          <w:sz w:val="32"/>
          <w:szCs w:val="32"/>
        </w:rPr>
        <w:t>建议按企业内部规章制度处理的人员</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阮根，男，45岁，宁乡中力渣土运输有限公司安全生产管理人员。</w:t>
      </w:r>
      <w:r>
        <w:rPr>
          <w:rFonts w:hint="eastAsia" w:ascii="仿宋" w:hAnsi="仿宋" w:eastAsia="仿宋" w:cs="Arial"/>
          <w:sz w:val="32"/>
          <w:szCs w:val="32"/>
        </w:rPr>
        <w:t>未认真履行安全生产管理人员职责，未依法组织本单位安全生产教育和培训，在检查本单位的安全</w:t>
      </w:r>
      <w:r>
        <w:rPr>
          <w:rFonts w:hint="eastAsia" w:ascii="仿宋" w:hAnsi="仿宋" w:eastAsia="仿宋" w:cs="Arial"/>
          <w:color w:val="000000"/>
          <w:sz w:val="32"/>
          <w:szCs w:val="32"/>
        </w:rPr>
        <w:t>生产状况时未及时排查生产安全事故隐患，导致本次事故发生。对本次事故发生负有重要领导责任。建议由宁乡中力渣土运输有限公司按内部规章制度处理。</w:t>
      </w:r>
    </w:p>
    <w:p>
      <w:pPr>
        <w:pStyle w:val="8"/>
        <w:widowControl w:val="0"/>
        <w:spacing w:before="0" w:beforeAutospacing="0" w:after="0" w:afterAutospacing="0" w:line="620" w:lineRule="exact"/>
        <w:ind w:firstLine="643" w:firstLineChars="200"/>
        <w:jc w:val="both"/>
        <w:rPr>
          <w:rFonts w:ascii="Arial" w:hAnsi="Arial" w:cs="Arial"/>
          <w:color w:val="000000"/>
          <w:sz w:val="27"/>
          <w:szCs w:val="27"/>
        </w:rPr>
      </w:pPr>
      <w:r>
        <w:rPr>
          <w:rStyle w:val="12"/>
          <w:rFonts w:hint="eastAsia" w:ascii="仿宋" w:hAnsi="仿宋" w:eastAsia="仿宋" w:cs="Arial"/>
          <w:color w:val="000000"/>
          <w:sz w:val="32"/>
          <w:szCs w:val="32"/>
        </w:rPr>
        <w:t>5、关于监管责任追究</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事故调查中发现对本次事故发生负有监管责任的单位</w:t>
      </w:r>
      <w:r>
        <w:rPr>
          <w:rFonts w:hint="eastAsia" w:ascii="仿宋" w:hAnsi="仿宋" w:eastAsia="仿宋" w:cs="Arial"/>
          <w:sz w:val="32"/>
          <w:szCs w:val="32"/>
        </w:rPr>
        <w:t>宁乡市城市管理综合执法</w:t>
      </w:r>
      <w:r>
        <w:rPr>
          <w:rFonts w:hint="eastAsia" w:ascii="仿宋" w:hAnsi="仿宋" w:eastAsia="仿宋" w:cs="Arial"/>
          <w:color w:val="000000"/>
          <w:sz w:val="32"/>
          <w:szCs w:val="32"/>
        </w:rPr>
        <w:t>局未依法开展对辖区内宁乡中力渣土运输有限公司等渣土运输企业的安全生产监管执法，在督促所属渣土运输行业领域生产经营单位落实安全生产主体责任方面存在工作缺失。建议</w:t>
      </w:r>
      <w:r>
        <w:rPr>
          <w:rFonts w:hint="eastAsia" w:ascii="仿宋_GB2312" w:hAnsi="Arial" w:eastAsia="仿宋_GB2312" w:cs="Arial"/>
          <w:color w:val="000000"/>
          <w:sz w:val="32"/>
          <w:szCs w:val="32"/>
        </w:rPr>
        <w:t>依据《中华人民共和国监察法》第四十五条第（一）项之规定，建议对</w:t>
      </w:r>
      <w:r>
        <w:rPr>
          <w:rFonts w:hint="eastAsia" w:ascii="仿宋" w:hAnsi="仿宋" w:eastAsia="仿宋" w:cs="Arial"/>
          <w:sz w:val="32"/>
          <w:szCs w:val="32"/>
        </w:rPr>
        <w:t>宁乡市城市管理综合执法</w:t>
      </w:r>
      <w:r>
        <w:rPr>
          <w:rFonts w:hint="eastAsia" w:ascii="仿宋" w:hAnsi="仿宋" w:eastAsia="仿宋" w:cs="Arial"/>
          <w:color w:val="000000"/>
          <w:sz w:val="32"/>
          <w:szCs w:val="32"/>
        </w:rPr>
        <w:t>局分管渣土管理的副局长、相关科室负责人</w:t>
      </w:r>
      <w:r>
        <w:rPr>
          <w:rFonts w:hint="eastAsia" w:ascii="仿宋_GB2312" w:hAnsi="Arial" w:eastAsia="仿宋_GB2312" w:cs="Arial"/>
          <w:color w:val="000000"/>
          <w:sz w:val="32"/>
          <w:szCs w:val="32"/>
        </w:rPr>
        <w:t>予以谈话提醒处理。</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黑体" w:hAnsi="黑体" w:eastAsia="黑体" w:cs="Arial"/>
          <w:color w:val="000000"/>
          <w:sz w:val="32"/>
          <w:szCs w:val="32"/>
        </w:rPr>
        <w:t>六、防范措施</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一）宁乡中力渣土运输有限公司要严格按照《中华人民共和国安全生产法》、《生产经营单位安全培训规定》的相关规定，落实对本单位从业人员的安全教育和培训，提高从业人员的安全意识，使其具备必要的安全生产知识和应急救援知识。</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（二）宁乡中力渣土运输有限公司要教育和督促从业人员严格执行本单位的安全生产规章制度和相关的安全驾驶操作规程，杜绝违法违章驾驶。</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（三）城管等部门要加大监管执法力度，进一步督促渣土运输企业落实安全生产主体责任。</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ascii="仿宋" w:hAnsi="仿宋" w:eastAsia="仿宋" w:cs="Arial"/>
          <w:color w:val="000000"/>
          <w:sz w:val="32"/>
          <w:szCs w:val="32"/>
        </w:rPr>
        <w:t>（四）要加强交通安全宣传教育。相关部门要以相关事故为警示，通过多种载体，广泛开展道路交通安全宣传教育活动，对相关机动车驾驶人、非机动车驾驶人、老人、小孩等重点人群要做到面对面宣传，进一步提高交通参与者的安全意识和法制意识。</w:t>
      </w:r>
    </w:p>
    <w:p>
      <w:pPr>
        <w:pStyle w:val="8"/>
        <w:widowControl w:val="0"/>
        <w:spacing w:before="0" w:beforeAutospacing="0" w:after="0" w:afterAutospacing="0" w:line="620" w:lineRule="exact"/>
        <w:ind w:firstLine="540" w:firstLineChars="200"/>
        <w:jc w:val="both"/>
        <w:rPr>
          <w:rFonts w:ascii="Arial" w:hAnsi="Arial" w:cs="Arial"/>
          <w:color w:val="000000"/>
          <w:sz w:val="27"/>
          <w:szCs w:val="27"/>
        </w:rPr>
      </w:pPr>
      <w:r>
        <w:rPr>
          <w:rFonts w:ascii="Calibri" w:hAnsi="Calibri" w:cs="Arial"/>
          <w:color w:val="000000"/>
          <w:sz w:val="27"/>
          <w:szCs w:val="27"/>
        </w:rPr>
        <w:t>  </w:t>
      </w: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color w:val="000000"/>
          <w:sz w:val="32"/>
          <w:szCs w:val="32"/>
        </w:rPr>
        <w:t> </w:t>
      </w:r>
    </w:p>
    <w:p>
      <w:pPr>
        <w:pStyle w:val="8"/>
        <w:widowControl w:val="0"/>
        <w:spacing w:before="0" w:beforeAutospacing="0" w:after="0" w:afterAutospacing="0" w:line="620" w:lineRule="exact"/>
        <w:ind w:firstLine="540" w:firstLineChars="200"/>
        <w:jc w:val="both"/>
        <w:rPr>
          <w:rFonts w:ascii="Arial" w:hAnsi="Arial" w:cs="Arial"/>
          <w:color w:val="000000"/>
          <w:sz w:val="27"/>
          <w:szCs w:val="27"/>
        </w:rPr>
      </w:pPr>
    </w:p>
    <w:p>
      <w:pPr>
        <w:pStyle w:val="8"/>
        <w:widowControl w:val="0"/>
        <w:spacing w:before="0" w:beforeAutospacing="0" w:after="0" w:afterAutospacing="0" w:line="620" w:lineRule="exact"/>
        <w:ind w:firstLine="640" w:firstLineChars="200"/>
        <w:jc w:val="both"/>
        <w:rPr>
          <w:rFonts w:ascii="Arial" w:hAnsi="Arial" w:cs="Arial"/>
          <w:color w:val="000000"/>
          <w:sz w:val="27"/>
          <w:szCs w:val="27"/>
        </w:rPr>
      </w:pPr>
      <w:r>
        <w:rPr>
          <w:rFonts w:hint="eastAsia"/>
          <w:color w:val="000000"/>
          <w:sz w:val="32"/>
          <w:szCs w:val="32"/>
        </w:rPr>
        <w:t>      </w:t>
      </w:r>
      <w:r>
        <w:rPr>
          <w:rFonts w:hint="eastAsia" w:ascii="仿宋" w:hAnsi="仿宋" w:eastAsia="仿宋" w:cs="Arial"/>
          <w:color w:val="000000"/>
          <w:sz w:val="32"/>
          <w:szCs w:val="32"/>
        </w:rPr>
        <w:t>宁乡市人民政府宁乡市二环路白马大市场</w:t>
      </w:r>
    </w:p>
    <w:p>
      <w:pPr>
        <w:pStyle w:val="8"/>
        <w:widowControl w:val="0"/>
        <w:spacing w:before="0" w:beforeAutospacing="0" w:after="0" w:afterAutospacing="0" w:line="620" w:lineRule="exact"/>
        <w:ind w:firstLine="2560" w:firstLineChars="800"/>
        <w:jc w:val="both"/>
        <w:rPr>
          <w:rFonts w:ascii="Arial" w:hAnsi="Arial" w:cs="Arial"/>
          <w:color w:val="000000"/>
          <w:sz w:val="27"/>
          <w:szCs w:val="27"/>
        </w:rPr>
      </w:pPr>
      <w:r>
        <w:rPr>
          <w:rFonts w:hint="eastAsia" w:ascii="仿宋" w:hAnsi="仿宋" w:eastAsia="仿宋" w:cs="Arial"/>
          <w:color w:val="000000"/>
          <w:sz w:val="32"/>
          <w:szCs w:val="32"/>
        </w:rPr>
        <w:t>地段“10·3”一般道路交通事故调查组</w:t>
      </w:r>
    </w:p>
    <w:p>
      <w:pPr>
        <w:pStyle w:val="8"/>
        <w:widowControl w:val="0"/>
        <w:spacing w:before="0" w:beforeAutospacing="0" w:after="0" w:afterAutospacing="0" w:line="620" w:lineRule="exact"/>
        <w:ind w:firstLine="3840" w:firstLineChars="1200"/>
        <w:jc w:val="both"/>
        <w:rPr>
          <w:rFonts w:ascii="Arial" w:hAnsi="Arial" w:cs="Arial"/>
          <w:color w:val="000000"/>
          <w:sz w:val="27"/>
          <w:szCs w:val="27"/>
        </w:rPr>
      </w:pPr>
      <w:r>
        <w:rPr>
          <w:rFonts w:hint="eastAsia" w:ascii="仿宋" w:hAnsi="仿宋" w:eastAsia="仿宋" w:cs="Arial"/>
          <w:color w:val="000000"/>
          <w:sz w:val="32"/>
          <w:szCs w:val="32"/>
        </w:rPr>
        <w:t>2020年3月13日</w:t>
      </w:r>
    </w:p>
    <w:p>
      <w:pPr>
        <w:spacing w:line="620" w:lineRule="exact"/>
        <w:ind w:firstLine="640" w:firstLineChars="200"/>
      </w:pPr>
    </w:p>
    <w:sectPr>
      <w:pgSz w:w="11906" w:h="16838"/>
      <w:pgMar w:top="1588" w:right="1531" w:bottom="1588" w:left="181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C5736"/>
    <w:multiLevelType w:val="multilevel"/>
    <w:tmpl w:val="024C573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8B43CD7"/>
    <w:multiLevelType w:val="multilevel"/>
    <w:tmpl w:val="28B43CD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OTY3Njk4ODdiNjZkYjNlMzhiMzVkMTgzNzE1ZmYifQ=="/>
  </w:docVars>
  <w:rsids>
    <w:rsidRoot w:val="00E069BF"/>
    <w:rsid w:val="001E1F04"/>
    <w:rsid w:val="00247A53"/>
    <w:rsid w:val="003F5F88"/>
    <w:rsid w:val="00523BDB"/>
    <w:rsid w:val="00546F82"/>
    <w:rsid w:val="0086727B"/>
    <w:rsid w:val="00B9649A"/>
    <w:rsid w:val="00BE2E1B"/>
    <w:rsid w:val="00E069BF"/>
    <w:rsid w:val="259A5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15"/>
    <w:qFormat/>
    <w:uiPriority w:val="9"/>
    <w:pPr>
      <w:keepNext/>
      <w:keepLines/>
      <w:outlineLvl w:val="0"/>
    </w:pPr>
    <w:rPr>
      <w:rFonts w:eastAsia="黑体"/>
      <w:b/>
      <w:bCs/>
      <w:kern w:val="44"/>
      <w:szCs w:val="44"/>
    </w:rPr>
  </w:style>
  <w:style w:type="paragraph" w:styleId="3">
    <w:name w:val="heading 2"/>
    <w:basedOn w:val="1"/>
    <w:next w:val="1"/>
    <w:link w:val="16"/>
    <w:unhideWhenUsed/>
    <w:qFormat/>
    <w:uiPriority w:val="9"/>
    <w:pPr>
      <w:keepNext/>
      <w:keepLines/>
      <w:outlineLvl w:val="1"/>
    </w:pPr>
    <w:rPr>
      <w:rFonts w:eastAsia="楷体" w:asciiTheme="majorHAnsi" w:hAnsiTheme="majorHAnsi" w:cstheme="majorBidi"/>
      <w:b/>
      <w:bCs/>
      <w:szCs w:val="32"/>
    </w:rPr>
  </w:style>
  <w:style w:type="paragraph" w:styleId="4">
    <w:name w:val="heading 3"/>
    <w:basedOn w:val="1"/>
    <w:next w:val="1"/>
    <w:link w:val="17"/>
    <w:unhideWhenUsed/>
    <w:qFormat/>
    <w:uiPriority w:val="9"/>
    <w:pPr>
      <w:keepNext/>
      <w:keepLines/>
      <w:outlineLvl w:val="2"/>
    </w:pPr>
    <w:rPr>
      <w:b/>
      <w:bCs/>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line="276" w:lineRule="auto"/>
      <w:ind w:left="440"/>
      <w:jc w:val="left"/>
    </w:pPr>
    <w:rPr>
      <w:kern w:val="0"/>
      <w:sz w:val="22"/>
    </w:rPr>
  </w:style>
  <w:style w:type="paragraph" w:styleId="6">
    <w:name w:val="toc 1"/>
    <w:basedOn w:val="1"/>
    <w:next w:val="1"/>
    <w:unhideWhenUsed/>
    <w:qFormat/>
    <w:uiPriority w:val="39"/>
    <w:pPr>
      <w:widowControl/>
      <w:spacing w:after="100" w:line="276" w:lineRule="auto"/>
      <w:jc w:val="left"/>
    </w:pPr>
    <w:rPr>
      <w:kern w:val="0"/>
      <w:sz w:val="22"/>
    </w:rPr>
  </w:style>
  <w:style w:type="paragraph" w:styleId="7">
    <w:name w:val="toc 2"/>
    <w:basedOn w:val="1"/>
    <w:next w:val="1"/>
    <w:semiHidden/>
    <w:unhideWhenUsed/>
    <w:qFormat/>
    <w:uiPriority w:val="39"/>
    <w:pPr>
      <w:widowControl/>
      <w:spacing w:after="100" w:line="276" w:lineRule="auto"/>
      <w:ind w:left="220"/>
      <w:jc w:val="left"/>
    </w:pPr>
    <w:rPr>
      <w:kern w:val="0"/>
      <w:sz w:val="22"/>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14"/>
    <w:qFormat/>
    <w:uiPriority w:val="10"/>
    <w:pPr>
      <w:spacing w:before="240" w:after="60"/>
      <w:jc w:val="center"/>
      <w:outlineLvl w:val="0"/>
    </w:pPr>
    <w:rPr>
      <w:rFonts w:eastAsia="宋体" w:asciiTheme="majorHAnsi" w:hAnsiTheme="majorHAnsi" w:cstheme="majorBidi"/>
      <w:b/>
      <w:bCs/>
      <w:szCs w:val="32"/>
    </w:rPr>
  </w:style>
  <w:style w:type="character" w:styleId="12">
    <w:name w:val="Strong"/>
    <w:basedOn w:val="11"/>
    <w:qFormat/>
    <w:uiPriority w:val="22"/>
    <w:rPr>
      <w:b/>
      <w:bCs/>
    </w:rPr>
  </w:style>
  <w:style w:type="paragraph" w:customStyle="1" w:styleId="13">
    <w:name w:val="政府标题"/>
    <w:basedOn w:val="9"/>
    <w:qFormat/>
    <w:uiPriority w:val="0"/>
    <w:pPr>
      <w:spacing w:before="0" w:after="0" w:line="640" w:lineRule="exact"/>
      <w:outlineLvl w:val="9"/>
    </w:pPr>
    <w:rPr>
      <w:rFonts w:ascii="Times New Roman" w:hAnsi="Times New Roman" w:eastAsia="方正小标宋简体"/>
      <w:b w:val="0"/>
      <w:sz w:val="44"/>
    </w:rPr>
  </w:style>
  <w:style w:type="character" w:customStyle="1" w:styleId="14">
    <w:name w:val="标题 Char"/>
    <w:basedOn w:val="11"/>
    <w:link w:val="9"/>
    <w:uiPriority w:val="10"/>
    <w:rPr>
      <w:rFonts w:eastAsia="宋体" w:asciiTheme="majorHAnsi" w:hAnsiTheme="majorHAnsi" w:cstheme="majorBidi"/>
      <w:b/>
      <w:bCs/>
      <w:sz w:val="32"/>
      <w:szCs w:val="32"/>
    </w:rPr>
  </w:style>
  <w:style w:type="character" w:customStyle="1" w:styleId="15">
    <w:name w:val="标题 1 Char"/>
    <w:basedOn w:val="11"/>
    <w:link w:val="2"/>
    <w:uiPriority w:val="9"/>
    <w:rPr>
      <w:rFonts w:eastAsia="黑体"/>
      <w:b/>
      <w:bCs/>
      <w:kern w:val="44"/>
      <w:sz w:val="32"/>
      <w:szCs w:val="44"/>
    </w:rPr>
  </w:style>
  <w:style w:type="character" w:customStyle="1" w:styleId="16">
    <w:name w:val="标题 2 Char"/>
    <w:basedOn w:val="11"/>
    <w:link w:val="3"/>
    <w:uiPriority w:val="9"/>
    <w:rPr>
      <w:rFonts w:eastAsia="楷体" w:asciiTheme="majorHAnsi" w:hAnsiTheme="majorHAnsi" w:cstheme="majorBidi"/>
      <w:b/>
      <w:bCs/>
      <w:sz w:val="32"/>
      <w:szCs w:val="32"/>
    </w:rPr>
  </w:style>
  <w:style w:type="character" w:customStyle="1" w:styleId="17">
    <w:name w:val="标题 3 Char"/>
    <w:basedOn w:val="11"/>
    <w:link w:val="4"/>
    <w:uiPriority w:val="9"/>
    <w:rPr>
      <w:rFonts w:eastAsia="仿宋_GB2312"/>
      <w:b/>
      <w:bCs/>
      <w:sz w:val="32"/>
      <w:szCs w:val="32"/>
    </w:rPr>
  </w:style>
  <w:style w:type="paragraph" w:styleId="18">
    <w:name w:val="No Spacing"/>
    <w:qFormat/>
    <w:uiPriority w:val="1"/>
    <w:pPr>
      <w:widowControl w:val="0"/>
      <w:jc w:val="both"/>
    </w:pPr>
    <w:rPr>
      <w:rFonts w:eastAsia="仿宋_GB2312" w:asciiTheme="minorHAnsi" w:hAnsiTheme="minorHAnsi" w:cstheme="minorBidi"/>
      <w:kern w:val="2"/>
      <w:sz w:val="32"/>
      <w:szCs w:val="22"/>
      <w:lang w:val="en-US" w:eastAsia="zh-CN" w:bidi="ar-SA"/>
    </w:rPr>
  </w:style>
  <w:style w:type="paragraph" w:customStyle="1" w:styleId="19">
    <w:name w:val="TOC Heading"/>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5868</Words>
  <Characters>6306</Characters>
  <Lines>45</Lines>
  <Paragraphs>12</Paragraphs>
  <TotalTime>4</TotalTime>
  <ScaleCrop>false</ScaleCrop>
  <LinksUpToDate>false</LinksUpToDate>
  <CharactersWithSpaces>6328</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2020-08-28T02:58:00Z</dcterms:created>
  <dc:creator>Windows 用户000</dc:creator>
  <cp:lastModifiedBy>Black Bird</cp:lastModifiedBy>
  <dcterms:modified xsi:type="dcterms:W3CDTF">2023-03-24T06:50:04Z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98594E21A9D94097BBF2C5E747EBF8C9</vt:lpwstr>
  </property>
</Properties>
</file>