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4E0" w:rsidRPr="00B564E0" w:rsidRDefault="00B564E0" w:rsidP="00B564E0">
      <w:pPr>
        <w:widowControl/>
        <w:pBdr>
          <w:bottom w:val="dotted" w:sz="6" w:space="11" w:color="CCCCCC"/>
        </w:pBdr>
        <w:shd w:val="clear" w:color="auto" w:fill="FFFFFF"/>
        <w:spacing w:line="480" w:lineRule="atLeast"/>
        <w:jc w:val="center"/>
        <w:outlineLvl w:val="0"/>
        <w:rPr>
          <w:rFonts w:ascii="仿宋" w:eastAsia="仿宋" w:hAnsi="仿宋" w:cs="宋体"/>
          <w:b/>
          <w:bCs/>
          <w:color w:val="333333"/>
          <w:kern w:val="36"/>
          <w:sz w:val="32"/>
          <w:szCs w:val="32"/>
        </w:rPr>
      </w:pPr>
      <w:r w:rsidRPr="00B564E0">
        <w:rPr>
          <w:rFonts w:ascii="仿宋" w:eastAsia="仿宋" w:hAnsi="仿宋" w:cs="宋体" w:hint="eastAsia"/>
          <w:b/>
          <w:bCs/>
          <w:color w:val="333333"/>
          <w:kern w:val="36"/>
          <w:sz w:val="32"/>
          <w:szCs w:val="32"/>
        </w:rPr>
        <w:t>四川君缘建设工程有限公司“2019·4·10”一般高处坠落</w:t>
      </w:r>
      <w:bookmarkStart w:id="0" w:name="_GoBack"/>
      <w:bookmarkEnd w:id="0"/>
      <w:r w:rsidRPr="00B564E0">
        <w:rPr>
          <w:rFonts w:ascii="仿宋" w:eastAsia="仿宋" w:hAnsi="仿宋" w:cs="宋体" w:hint="eastAsia"/>
          <w:b/>
          <w:bCs/>
          <w:color w:val="333333"/>
          <w:kern w:val="36"/>
          <w:sz w:val="32"/>
          <w:szCs w:val="32"/>
        </w:rPr>
        <w:t>事故调查报告</w:t>
      </w:r>
    </w:p>
    <w:p w:rsidR="00B564E0" w:rsidRPr="00B564E0" w:rsidRDefault="00B564E0" w:rsidP="00B564E0">
      <w:pPr>
        <w:pStyle w:val="a3"/>
        <w:shd w:val="clear" w:color="auto" w:fill="FFFFFF"/>
        <w:spacing w:before="0" w:beforeAutospacing="0" w:after="0" w:afterAutospacing="0" w:line="480" w:lineRule="auto"/>
        <w:ind w:firstLine="480"/>
        <w:rPr>
          <w:rFonts w:ascii="仿宋" w:eastAsia="仿宋" w:hAnsi="仿宋"/>
          <w:color w:val="666666"/>
          <w:sz w:val="30"/>
          <w:szCs w:val="30"/>
        </w:rPr>
      </w:pPr>
      <w:r w:rsidRPr="00B564E0">
        <w:rPr>
          <w:rFonts w:ascii="仿宋" w:eastAsia="仿宋" w:hAnsi="仿宋" w:hint="eastAsia"/>
          <w:color w:val="666666"/>
          <w:sz w:val="30"/>
          <w:szCs w:val="30"/>
        </w:rPr>
        <w:t>2019年4月10日8时30分，位于成都市</w:t>
      </w:r>
      <w:proofErr w:type="gramStart"/>
      <w:r w:rsidRPr="00B564E0">
        <w:rPr>
          <w:rFonts w:ascii="仿宋" w:eastAsia="仿宋" w:hAnsi="仿宋" w:hint="eastAsia"/>
          <w:color w:val="666666"/>
          <w:sz w:val="30"/>
          <w:szCs w:val="30"/>
        </w:rPr>
        <w:t>青白江</w:t>
      </w:r>
      <w:proofErr w:type="gramEnd"/>
      <w:r w:rsidRPr="00B564E0">
        <w:rPr>
          <w:rFonts w:ascii="仿宋" w:eastAsia="仿宋" w:hAnsi="仿宋" w:hint="eastAsia"/>
          <w:color w:val="666666"/>
          <w:sz w:val="30"/>
          <w:szCs w:val="30"/>
        </w:rPr>
        <w:t>区龙王镇双</w:t>
      </w:r>
      <w:proofErr w:type="gramStart"/>
      <w:r w:rsidRPr="00B564E0">
        <w:rPr>
          <w:rFonts w:ascii="仿宋" w:eastAsia="仿宋" w:hAnsi="仿宋" w:hint="eastAsia"/>
          <w:color w:val="666666"/>
          <w:sz w:val="30"/>
          <w:szCs w:val="30"/>
        </w:rPr>
        <w:t>埝</w:t>
      </w:r>
      <w:proofErr w:type="gramEnd"/>
      <w:r w:rsidRPr="00B564E0">
        <w:rPr>
          <w:rFonts w:ascii="仿宋" w:eastAsia="仿宋" w:hAnsi="仿宋" w:hint="eastAsia"/>
          <w:color w:val="666666"/>
          <w:sz w:val="30"/>
          <w:szCs w:val="30"/>
        </w:rPr>
        <w:t>村7组四川君缘建设工程有限公司</w:t>
      </w:r>
      <w:proofErr w:type="gramStart"/>
      <w:r w:rsidRPr="00B564E0">
        <w:rPr>
          <w:rFonts w:ascii="仿宋" w:eastAsia="仿宋" w:hAnsi="仿宋" w:hint="eastAsia"/>
          <w:color w:val="666666"/>
          <w:sz w:val="30"/>
          <w:szCs w:val="30"/>
        </w:rPr>
        <w:t>青白江</w:t>
      </w:r>
      <w:proofErr w:type="gramEnd"/>
      <w:r w:rsidRPr="00B564E0">
        <w:rPr>
          <w:rFonts w:ascii="仿宋" w:eastAsia="仿宋" w:hAnsi="仿宋" w:hint="eastAsia"/>
          <w:color w:val="666666"/>
          <w:sz w:val="30"/>
          <w:szCs w:val="30"/>
        </w:rPr>
        <w:t>区龙王镇双</w:t>
      </w:r>
      <w:proofErr w:type="gramStart"/>
      <w:r w:rsidRPr="00B564E0">
        <w:rPr>
          <w:rFonts w:ascii="仿宋" w:eastAsia="仿宋" w:hAnsi="仿宋" w:hint="eastAsia"/>
          <w:color w:val="666666"/>
          <w:sz w:val="30"/>
          <w:szCs w:val="30"/>
        </w:rPr>
        <w:t>埝</w:t>
      </w:r>
      <w:proofErr w:type="gramEnd"/>
      <w:r w:rsidRPr="00B564E0">
        <w:rPr>
          <w:rFonts w:ascii="仿宋" w:eastAsia="仿宋" w:hAnsi="仿宋" w:hint="eastAsia"/>
          <w:color w:val="666666"/>
          <w:sz w:val="30"/>
          <w:szCs w:val="30"/>
        </w:rPr>
        <w:t>村党群活动阵地建设项目施工现场发生一起一般高处坠落事故，造成1人死亡，直接经济损失76万元。</w:t>
      </w:r>
    </w:p>
    <w:p w:rsidR="00B564E0" w:rsidRPr="00B564E0" w:rsidRDefault="00B564E0" w:rsidP="00B564E0">
      <w:pPr>
        <w:pStyle w:val="a3"/>
        <w:shd w:val="clear" w:color="auto" w:fill="FFFFFF"/>
        <w:spacing w:before="0" w:beforeAutospacing="0" w:after="0" w:afterAutospacing="0" w:line="480" w:lineRule="auto"/>
        <w:ind w:firstLine="480"/>
        <w:rPr>
          <w:rFonts w:ascii="仿宋" w:eastAsia="仿宋" w:hAnsi="仿宋" w:hint="eastAsia"/>
          <w:color w:val="666666"/>
          <w:sz w:val="30"/>
          <w:szCs w:val="30"/>
        </w:rPr>
      </w:pPr>
      <w:r w:rsidRPr="00B564E0">
        <w:rPr>
          <w:rFonts w:ascii="仿宋" w:eastAsia="仿宋" w:hAnsi="仿宋" w:hint="eastAsia"/>
          <w:color w:val="666666"/>
          <w:sz w:val="30"/>
          <w:szCs w:val="30"/>
        </w:rPr>
        <w:t>依据《中华人民共和国安全生产法》、《生产安全事故报告和调查处理条例》（国务院令第493号）和《四川省生产安全事故报告和调查处理规定》（省政府令第225号）等相关规定，2019年4月10日，依法成立了四川君缘建设工程有限公司“2019·4·10”一般高处坠落事故调查组，由区应急局、区监委、区公安分局、区住建局、区总工会、龙王镇政府等单位派员组成，并聘请安全生产专家参与调查工作。调查组依法邀请了区检察院派员参加事故调查。</w:t>
      </w:r>
    </w:p>
    <w:p w:rsidR="00B564E0" w:rsidRPr="00B564E0" w:rsidRDefault="00B564E0" w:rsidP="00B564E0">
      <w:pPr>
        <w:pStyle w:val="a3"/>
        <w:shd w:val="clear" w:color="auto" w:fill="FFFFFF"/>
        <w:spacing w:before="0" w:beforeAutospacing="0" w:after="0" w:afterAutospacing="0" w:line="480" w:lineRule="auto"/>
        <w:ind w:firstLine="480"/>
        <w:rPr>
          <w:rFonts w:ascii="仿宋" w:eastAsia="仿宋" w:hAnsi="仿宋" w:hint="eastAsia"/>
          <w:color w:val="666666"/>
          <w:sz w:val="30"/>
          <w:szCs w:val="30"/>
        </w:rPr>
      </w:pPr>
      <w:r w:rsidRPr="00B564E0">
        <w:rPr>
          <w:rFonts w:ascii="仿宋" w:eastAsia="仿宋" w:hAnsi="仿宋" w:hint="eastAsia"/>
          <w:color w:val="666666"/>
          <w:sz w:val="30"/>
          <w:szCs w:val="30"/>
        </w:rPr>
        <w:t>事故调查组按照“四不放过”和“科学严谨、依法依规、实事求是、注重实效”原则，通过现场勘查、调查取证、查阅资料并询问有关当事人，查明了事故发生的经过、原因、人员伤亡和直接经济损失情况，认定了事故性质和责任，提出了对有关责任人和责任单位的处理建议，并针对事故暴露出的突出问题，提出了事故防范措施建议。</w:t>
      </w:r>
    </w:p>
    <w:p w:rsidR="00B564E0" w:rsidRPr="00B564E0" w:rsidRDefault="00B564E0" w:rsidP="00B564E0">
      <w:pPr>
        <w:pStyle w:val="a3"/>
        <w:shd w:val="clear" w:color="auto" w:fill="FFFFFF"/>
        <w:spacing w:before="0" w:beforeAutospacing="0" w:after="0" w:afterAutospacing="0" w:line="480" w:lineRule="auto"/>
        <w:ind w:firstLine="480"/>
        <w:rPr>
          <w:rFonts w:ascii="仿宋" w:eastAsia="仿宋" w:hAnsi="仿宋" w:hint="eastAsia"/>
          <w:color w:val="666666"/>
          <w:sz w:val="30"/>
          <w:szCs w:val="30"/>
        </w:rPr>
      </w:pPr>
      <w:r w:rsidRPr="00B564E0">
        <w:rPr>
          <w:rFonts w:ascii="仿宋" w:eastAsia="仿宋" w:hAnsi="仿宋" w:hint="eastAsia"/>
          <w:color w:val="666666"/>
          <w:sz w:val="30"/>
          <w:szCs w:val="30"/>
        </w:rPr>
        <w:t>一、事故发生经过和事故救援情况</w:t>
      </w:r>
    </w:p>
    <w:p w:rsidR="00B564E0" w:rsidRPr="00B564E0" w:rsidRDefault="00B564E0" w:rsidP="00B564E0">
      <w:pPr>
        <w:pStyle w:val="a3"/>
        <w:shd w:val="clear" w:color="auto" w:fill="FFFFFF"/>
        <w:spacing w:before="0" w:beforeAutospacing="0" w:after="0" w:afterAutospacing="0" w:line="480" w:lineRule="auto"/>
        <w:ind w:firstLine="480"/>
        <w:rPr>
          <w:rFonts w:ascii="仿宋" w:eastAsia="仿宋" w:hAnsi="仿宋" w:hint="eastAsia"/>
          <w:color w:val="666666"/>
          <w:sz w:val="30"/>
          <w:szCs w:val="30"/>
        </w:rPr>
      </w:pPr>
      <w:r w:rsidRPr="00B564E0">
        <w:rPr>
          <w:rFonts w:ascii="仿宋" w:eastAsia="仿宋" w:hAnsi="仿宋" w:hint="eastAsia"/>
          <w:color w:val="666666"/>
          <w:sz w:val="30"/>
          <w:szCs w:val="30"/>
        </w:rPr>
        <w:lastRenderedPageBreak/>
        <w:t>（一）事故经过。2019年4月10日7时50分，4人工人受四川君缘建设工程有限公司</w:t>
      </w:r>
      <w:proofErr w:type="gramStart"/>
      <w:r w:rsidRPr="00B564E0">
        <w:rPr>
          <w:rFonts w:ascii="仿宋" w:eastAsia="仿宋" w:hAnsi="仿宋" w:hint="eastAsia"/>
          <w:color w:val="666666"/>
          <w:sz w:val="30"/>
          <w:szCs w:val="30"/>
        </w:rPr>
        <w:t>青白江</w:t>
      </w:r>
      <w:proofErr w:type="gramEnd"/>
      <w:r w:rsidRPr="00B564E0">
        <w:rPr>
          <w:rFonts w:ascii="仿宋" w:eastAsia="仿宋" w:hAnsi="仿宋" w:hint="eastAsia"/>
          <w:color w:val="666666"/>
          <w:sz w:val="30"/>
          <w:szCs w:val="30"/>
        </w:rPr>
        <w:t>区龙王镇双</w:t>
      </w:r>
      <w:proofErr w:type="gramStart"/>
      <w:r w:rsidRPr="00B564E0">
        <w:rPr>
          <w:rFonts w:ascii="仿宋" w:eastAsia="仿宋" w:hAnsi="仿宋" w:hint="eastAsia"/>
          <w:color w:val="666666"/>
          <w:sz w:val="30"/>
          <w:szCs w:val="30"/>
        </w:rPr>
        <w:t>埝</w:t>
      </w:r>
      <w:proofErr w:type="gramEnd"/>
      <w:r w:rsidRPr="00B564E0">
        <w:rPr>
          <w:rFonts w:ascii="仿宋" w:eastAsia="仿宋" w:hAnsi="仿宋" w:hint="eastAsia"/>
          <w:color w:val="666666"/>
          <w:sz w:val="30"/>
          <w:szCs w:val="30"/>
        </w:rPr>
        <w:t>村党群活动阵地建设项目部的聘请来到</w:t>
      </w:r>
      <w:proofErr w:type="gramStart"/>
      <w:r w:rsidRPr="00B564E0">
        <w:rPr>
          <w:rFonts w:ascii="仿宋" w:eastAsia="仿宋" w:hAnsi="仿宋" w:hint="eastAsia"/>
          <w:color w:val="666666"/>
          <w:sz w:val="30"/>
          <w:szCs w:val="30"/>
        </w:rPr>
        <w:t>青白江</w:t>
      </w:r>
      <w:proofErr w:type="gramEnd"/>
      <w:r w:rsidRPr="00B564E0">
        <w:rPr>
          <w:rFonts w:ascii="仿宋" w:eastAsia="仿宋" w:hAnsi="仿宋" w:hint="eastAsia"/>
          <w:color w:val="666666"/>
          <w:sz w:val="30"/>
          <w:szCs w:val="30"/>
        </w:rPr>
        <w:t>区龙王镇双</w:t>
      </w:r>
      <w:proofErr w:type="gramStart"/>
      <w:r w:rsidRPr="00B564E0">
        <w:rPr>
          <w:rFonts w:ascii="仿宋" w:eastAsia="仿宋" w:hAnsi="仿宋" w:hint="eastAsia"/>
          <w:color w:val="666666"/>
          <w:sz w:val="30"/>
          <w:szCs w:val="30"/>
        </w:rPr>
        <w:t>埝</w:t>
      </w:r>
      <w:proofErr w:type="gramEnd"/>
      <w:r w:rsidRPr="00B564E0">
        <w:rPr>
          <w:rFonts w:ascii="仿宋" w:eastAsia="仿宋" w:hAnsi="仿宋" w:hint="eastAsia"/>
          <w:color w:val="666666"/>
          <w:sz w:val="30"/>
          <w:szCs w:val="30"/>
        </w:rPr>
        <w:t>村7组，准备给该项目外墙粘贴瓷砖。因第一天来现场贴瓷砖要从上往</w:t>
      </w:r>
      <w:proofErr w:type="gramStart"/>
      <w:r w:rsidRPr="00B564E0">
        <w:rPr>
          <w:rFonts w:ascii="仿宋" w:eastAsia="仿宋" w:hAnsi="仿宋" w:hint="eastAsia"/>
          <w:color w:val="666666"/>
          <w:sz w:val="30"/>
          <w:szCs w:val="30"/>
        </w:rPr>
        <w:t>下贴</w:t>
      </w:r>
      <w:proofErr w:type="gramEnd"/>
      <w:r w:rsidRPr="00B564E0">
        <w:rPr>
          <w:rFonts w:ascii="仿宋" w:eastAsia="仿宋" w:hAnsi="仿宋" w:hint="eastAsia"/>
          <w:color w:val="666666"/>
          <w:sz w:val="30"/>
          <w:szCs w:val="30"/>
        </w:rPr>
        <w:t>，其中三人爬上外墙脚手架，将脚手架下层木制跳板移到脚手架上层工作面便于粘贴瓷砖。8时30分，2名工人爬在项目西侧脚手架敷设木制跳板，1名工人行走在项目南侧脚手架</w:t>
      </w:r>
      <w:proofErr w:type="gramStart"/>
      <w:r w:rsidRPr="00B564E0">
        <w:rPr>
          <w:rFonts w:ascii="仿宋" w:eastAsia="仿宋" w:hAnsi="仿宋" w:hint="eastAsia"/>
          <w:color w:val="666666"/>
          <w:sz w:val="30"/>
          <w:szCs w:val="30"/>
        </w:rPr>
        <w:t>上料口距地面</w:t>
      </w:r>
      <w:proofErr w:type="gramEnd"/>
      <w:r w:rsidRPr="00B564E0">
        <w:rPr>
          <w:rFonts w:ascii="仿宋" w:eastAsia="仿宋" w:hAnsi="仿宋" w:hint="eastAsia"/>
          <w:color w:val="666666"/>
          <w:sz w:val="30"/>
          <w:szCs w:val="30"/>
        </w:rPr>
        <w:t>7.5m木制跳板上时，木制跳板突然断裂，坠落至地面，另外2名工人听见响声后，发现他趴在地面，两人迅速从脚手架下来，1名工人立即拨打120，120医护人员赶到现场检查后，确认坠落工人已无生命体征。</w:t>
      </w:r>
    </w:p>
    <w:p w:rsidR="00B564E0" w:rsidRPr="00B564E0" w:rsidRDefault="00B564E0" w:rsidP="00B564E0">
      <w:pPr>
        <w:pStyle w:val="a3"/>
        <w:shd w:val="clear" w:color="auto" w:fill="FFFFFF"/>
        <w:spacing w:before="0" w:beforeAutospacing="0" w:after="0" w:afterAutospacing="0" w:line="480" w:lineRule="auto"/>
        <w:ind w:firstLine="480"/>
        <w:rPr>
          <w:rFonts w:ascii="仿宋" w:eastAsia="仿宋" w:hAnsi="仿宋" w:hint="eastAsia"/>
          <w:color w:val="666666"/>
          <w:sz w:val="30"/>
          <w:szCs w:val="30"/>
        </w:rPr>
      </w:pPr>
      <w:r w:rsidRPr="00B564E0">
        <w:rPr>
          <w:rFonts w:ascii="仿宋" w:eastAsia="仿宋" w:hAnsi="仿宋" w:hint="eastAsia"/>
          <w:color w:val="666666"/>
          <w:sz w:val="30"/>
          <w:szCs w:val="30"/>
        </w:rPr>
        <w:t>（二）善后处置情况。事故发生后，相关职能部门积极指导、督促事故单位做好善后处置工作。4月12日，死者家属与四川君缘建设工程有限公司签订《人民调解协议书》，善后工作处置结束。</w:t>
      </w:r>
    </w:p>
    <w:p w:rsidR="00B564E0" w:rsidRPr="00B564E0" w:rsidRDefault="00B564E0" w:rsidP="00B564E0">
      <w:pPr>
        <w:pStyle w:val="a3"/>
        <w:shd w:val="clear" w:color="auto" w:fill="FFFFFF"/>
        <w:spacing w:before="0" w:beforeAutospacing="0" w:after="0" w:afterAutospacing="0" w:line="480" w:lineRule="auto"/>
        <w:ind w:firstLine="480"/>
        <w:rPr>
          <w:rFonts w:ascii="仿宋" w:eastAsia="仿宋" w:hAnsi="仿宋" w:hint="eastAsia"/>
          <w:color w:val="666666"/>
          <w:sz w:val="30"/>
          <w:szCs w:val="30"/>
        </w:rPr>
      </w:pPr>
      <w:r w:rsidRPr="00B564E0">
        <w:rPr>
          <w:rFonts w:ascii="仿宋" w:eastAsia="仿宋" w:hAnsi="仿宋" w:hint="eastAsia"/>
          <w:color w:val="666666"/>
          <w:sz w:val="30"/>
          <w:szCs w:val="30"/>
        </w:rPr>
        <w:t>二、事故原因及性质</w:t>
      </w:r>
    </w:p>
    <w:p w:rsidR="00B564E0" w:rsidRPr="00B564E0" w:rsidRDefault="00B564E0" w:rsidP="00B564E0">
      <w:pPr>
        <w:pStyle w:val="a3"/>
        <w:shd w:val="clear" w:color="auto" w:fill="FFFFFF"/>
        <w:spacing w:before="0" w:beforeAutospacing="0" w:after="0" w:afterAutospacing="0" w:line="480" w:lineRule="auto"/>
        <w:ind w:firstLine="480"/>
        <w:rPr>
          <w:rFonts w:ascii="仿宋" w:eastAsia="仿宋" w:hAnsi="仿宋" w:hint="eastAsia"/>
          <w:color w:val="666666"/>
          <w:sz w:val="30"/>
          <w:szCs w:val="30"/>
        </w:rPr>
      </w:pPr>
      <w:r w:rsidRPr="00B564E0">
        <w:rPr>
          <w:rFonts w:ascii="仿宋" w:eastAsia="仿宋" w:hAnsi="仿宋" w:hint="eastAsia"/>
          <w:color w:val="666666"/>
          <w:sz w:val="30"/>
          <w:szCs w:val="30"/>
        </w:rPr>
        <w:t>（一）直接原因。泥工作业人员在没有采取安全防护措施的情况下，行走在木制跳板上，跳板因局部腐蚀强度不够，突然断裂，导致事故发生。</w:t>
      </w:r>
    </w:p>
    <w:p w:rsidR="00B564E0" w:rsidRPr="00B564E0" w:rsidRDefault="00B564E0" w:rsidP="00B564E0">
      <w:pPr>
        <w:pStyle w:val="a3"/>
        <w:shd w:val="clear" w:color="auto" w:fill="FFFFFF"/>
        <w:spacing w:before="0" w:beforeAutospacing="0" w:after="0" w:afterAutospacing="0" w:line="480" w:lineRule="auto"/>
        <w:ind w:firstLine="480"/>
        <w:rPr>
          <w:rFonts w:ascii="仿宋" w:eastAsia="仿宋" w:hAnsi="仿宋" w:hint="eastAsia"/>
          <w:color w:val="666666"/>
          <w:sz w:val="30"/>
          <w:szCs w:val="30"/>
        </w:rPr>
      </w:pPr>
      <w:r w:rsidRPr="00B564E0">
        <w:rPr>
          <w:rFonts w:ascii="仿宋" w:eastAsia="仿宋" w:hAnsi="仿宋" w:hint="eastAsia"/>
          <w:color w:val="666666"/>
          <w:sz w:val="30"/>
          <w:szCs w:val="30"/>
        </w:rPr>
        <w:t>（二）事故性质。经事故调查组认真调查、分析认定，四川君缘建设工程有限公司“2019·4·10”一般高处坠落事故是一起生产安全责任事故。</w:t>
      </w:r>
    </w:p>
    <w:p w:rsidR="00B564E0" w:rsidRPr="00B564E0" w:rsidRDefault="00B564E0" w:rsidP="00B564E0">
      <w:pPr>
        <w:pStyle w:val="a3"/>
        <w:shd w:val="clear" w:color="auto" w:fill="FFFFFF"/>
        <w:spacing w:before="0" w:beforeAutospacing="0" w:after="0" w:afterAutospacing="0" w:line="480" w:lineRule="auto"/>
        <w:ind w:firstLine="480"/>
        <w:rPr>
          <w:rFonts w:ascii="仿宋" w:eastAsia="仿宋" w:hAnsi="仿宋" w:hint="eastAsia"/>
          <w:color w:val="666666"/>
          <w:sz w:val="30"/>
          <w:szCs w:val="30"/>
        </w:rPr>
      </w:pPr>
      <w:r w:rsidRPr="00B564E0">
        <w:rPr>
          <w:rFonts w:ascii="仿宋" w:eastAsia="仿宋" w:hAnsi="仿宋" w:hint="eastAsia"/>
          <w:color w:val="666666"/>
          <w:sz w:val="30"/>
          <w:szCs w:val="30"/>
        </w:rPr>
        <w:lastRenderedPageBreak/>
        <w:t>三、事故有关人员和单位的处理建议</w:t>
      </w:r>
    </w:p>
    <w:p w:rsidR="00B564E0" w:rsidRPr="00B564E0" w:rsidRDefault="00B564E0" w:rsidP="00B564E0">
      <w:pPr>
        <w:pStyle w:val="a3"/>
        <w:shd w:val="clear" w:color="auto" w:fill="FFFFFF"/>
        <w:spacing w:before="0" w:beforeAutospacing="0" w:after="0" w:afterAutospacing="0" w:line="480" w:lineRule="auto"/>
        <w:ind w:firstLine="480"/>
        <w:rPr>
          <w:rFonts w:ascii="仿宋" w:eastAsia="仿宋" w:hAnsi="仿宋" w:hint="eastAsia"/>
          <w:color w:val="666666"/>
          <w:sz w:val="30"/>
          <w:szCs w:val="30"/>
        </w:rPr>
      </w:pPr>
      <w:r w:rsidRPr="00B564E0">
        <w:rPr>
          <w:rFonts w:ascii="仿宋" w:eastAsia="仿宋" w:hAnsi="仿宋" w:hint="eastAsia"/>
          <w:color w:val="666666"/>
          <w:sz w:val="30"/>
          <w:szCs w:val="30"/>
        </w:rPr>
        <w:t>此次事故处罚了2家责任单位及4名责任人员。</w:t>
      </w:r>
    </w:p>
    <w:p w:rsidR="00B564E0" w:rsidRPr="00B564E0" w:rsidRDefault="00B564E0" w:rsidP="00B564E0">
      <w:pPr>
        <w:pStyle w:val="a3"/>
        <w:shd w:val="clear" w:color="auto" w:fill="FFFFFF"/>
        <w:spacing w:before="0" w:beforeAutospacing="0" w:after="0" w:afterAutospacing="0" w:line="480" w:lineRule="auto"/>
        <w:ind w:firstLine="480"/>
        <w:rPr>
          <w:rFonts w:ascii="仿宋" w:eastAsia="仿宋" w:hAnsi="仿宋" w:hint="eastAsia"/>
          <w:color w:val="666666"/>
          <w:sz w:val="30"/>
          <w:szCs w:val="30"/>
        </w:rPr>
      </w:pPr>
      <w:r w:rsidRPr="00B564E0">
        <w:rPr>
          <w:rFonts w:ascii="仿宋" w:eastAsia="仿宋" w:hAnsi="仿宋" w:hint="eastAsia"/>
          <w:color w:val="666666"/>
          <w:sz w:val="30"/>
          <w:szCs w:val="30"/>
        </w:rPr>
        <w:t>四、事故防范和整改措施</w:t>
      </w:r>
    </w:p>
    <w:p w:rsidR="00B564E0" w:rsidRPr="00B564E0" w:rsidRDefault="00B564E0" w:rsidP="00B564E0">
      <w:pPr>
        <w:pStyle w:val="a3"/>
        <w:shd w:val="clear" w:color="auto" w:fill="FFFFFF"/>
        <w:spacing w:before="0" w:beforeAutospacing="0" w:after="0" w:afterAutospacing="0" w:line="480" w:lineRule="auto"/>
        <w:ind w:firstLine="480"/>
        <w:rPr>
          <w:rFonts w:ascii="仿宋" w:eastAsia="仿宋" w:hAnsi="仿宋" w:hint="eastAsia"/>
          <w:color w:val="666666"/>
          <w:sz w:val="30"/>
          <w:szCs w:val="30"/>
        </w:rPr>
      </w:pPr>
      <w:r w:rsidRPr="00B564E0">
        <w:rPr>
          <w:rFonts w:ascii="仿宋" w:eastAsia="仿宋" w:hAnsi="仿宋" w:hint="eastAsia"/>
          <w:color w:val="666666"/>
          <w:sz w:val="30"/>
          <w:szCs w:val="30"/>
        </w:rPr>
        <w:t>为吸取此次事故教训，相关责任单位应警钟长鸣，举一反三，强化管理，进一步落实安全生产主体责任，防止类似事故再次发生。</w:t>
      </w:r>
    </w:p>
    <w:p w:rsidR="00B564E0" w:rsidRPr="00B564E0" w:rsidRDefault="00B564E0" w:rsidP="00B564E0">
      <w:pPr>
        <w:pStyle w:val="a3"/>
        <w:shd w:val="clear" w:color="auto" w:fill="FFFFFF"/>
        <w:spacing w:before="0" w:beforeAutospacing="0" w:after="0" w:afterAutospacing="0" w:line="480" w:lineRule="auto"/>
        <w:ind w:firstLine="480"/>
        <w:rPr>
          <w:rFonts w:ascii="仿宋" w:eastAsia="仿宋" w:hAnsi="仿宋" w:hint="eastAsia"/>
          <w:color w:val="666666"/>
          <w:sz w:val="30"/>
          <w:szCs w:val="30"/>
        </w:rPr>
      </w:pPr>
      <w:r w:rsidRPr="00B564E0">
        <w:rPr>
          <w:rFonts w:ascii="仿宋" w:eastAsia="仿宋" w:hAnsi="仿宋" w:hint="eastAsia"/>
          <w:color w:val="666666"/>
          <w:sz w:val="30"/>
          <w:szCs w:val="30"/>
        </w:rPr>
        <w:t>（一）必须遵守安全生产法律、法规和有关规定，认真落实安全生产主体责任，加强安全生产管理，建立健全安全生产责任制和安全生产规章制度，改善安全生产条件，实施施工现场安全生产标准化建设，提高安全生产水平，确保安全生产。</w:t>
      </w:r>
    </w:p>
    <w:p w:rsidR="00B564E0" w:rsidRPr="00B564E0" w:rsidRDefault="00B564E0" w:rsidP="00B564E0">
      <w:pPr>
        <w:pStyle w:val="a3"/>
        <w:shd w:val="clear" w:color="auto" w:fill="FFFFFF"/>
        <w:spacing w:before="0" w:beforeAutospacing="0" w:after="0" w:afterAutospacing="0" w:line="480" w:lineRule="auto"/>
        <w:ind w:firstLine="480"/>
        <w:rPr>
          <w:rFonts w:ascii="仿宋" w:eastAsia="仿宋" w:hAnsi="仿宋" w:hint="eastAsia"/>
          <w:color w:val="666666"/>
          <w:sz w:val="30"/>
          <w:szCs w:val="30"/>
        </w:rPr>
      </w:pPr>
      <w:r w:rsidRPr="00B564E0">
        <w:rPr>
          <w:rFonts w:ascii="仿宋" w:eastAsia="仿宋" w:hAnsi="仿宋" w:hint="eastAsia"/>
          <w:color w:val="666666"/>
          <w:sz w:val="30"/>
          <w:szCs w:val="30"/>
        </w:rPr>
        <w:t>（二）安全生产责任制应当明确各岗位的责任人员、责任范围和考核标准等内容。应当建立相应的机制，加强对安全生产责任制落实情况的监督考核，保证安全生产责任制的落实。</w:t>
      </w:r>
    </w:p>
    <w:p w:rsidR="00B564E0" w:rsidRPr="00B564E0" w:rsidRDefault="00B564E0" w:rsidP="00B564E0">
      <w:pPr>
        <w:pStyle w:val="a3"/>
        <w:shd w:val="clear" w:color="auto" w:fill="FFFFFF"/>
        <w:spacing w:before="0" w:beforeAutospacing="0" w:after="0" w:afterAutospacing="0" w:line="480" w:lineRule="auto"/>
        <w:ind w:firstLine="480"/>
        <w:rPr>
          <w:rFonts w:ascii="仿宋" w:eastAsia="仿宋" w:hAnsi="仿宋" w:hint="eastAsia"/>
          <w:color w:val="666666"/>
          <w:sz w:val="30"/>
          <w:szCs w:val="30"/>
        </w:rPr>
      </w:pPr>
      <w:r w:rsidRPr="00B564E0">
        <w:rPr>
          <w:rFonts w:ascii="仿宋" w:eastAsia="仿宋" w:hAnsi="仿宋" w:hint="eastAsia"/>
          <w:color w:val="666666"/>
          <w:sz w:val="30"/>
          <w:szCs w:val="30"/>
        </w:rPr>
        <w:t>（三）严格按照《生产经营单位安全培训规定》的要求，加强从业人员的安全生产教育和培训，保证从业人员具备必要的安全生产知识，熟悉有关的安全生产规章制度和安全操作规程，掌握本岗位的安全操作技能，了解事故应急处理措施。</w:t>
      </w:r>
    </w:p>
    <w:p w:rsidR="00B564E0" w:rsidRPr="00B564E0" w:rsidRDefault="00B564E0" w:rsidP="00B564E0">
      <w:pPr>
        <w:pStyle w:val="a3"/>
        <w:shd w:val="clear" w:color="auto" w:fill="FFFFFF"/>
        <w:spacing w:before="0" w:beforeAutospacing="0" w:after="0" w:afterAutospacing="0" w:line="480" w:lineRule="auto"/>
        <w:ind w:firstLine="480"/>
        <w:rPr>
          <w:rFonts w:ascii="仿宋" w:eastAsia="仿宋" w:hAnsi="仿宋" w:hint="eastAsia"/>
          <w:color w:val="666666"/>
          <w:sz w:val="30"/>
          <w:szCs w:val="30"/>
        </w:rPr>
      </w:pPr>
      <w:r w:rsidRPr="00B564E0">
        <w:rPr>
          <w:rFonts w:ascii="仿宋" w:eastAsia="仿宋" w:hAnsi="仿宋" w:hint="eastAsia"/>
          <w:color w:val="666666"/>
          <w:sz w:val="30"/>
          <w:szCs w:val="30"/>
        </w:rPr>
        <w:t>（四）认真落实安全风险分级管控和隐患排查治理双重预防机制，采取技术、管理措施，及时发现并消除安全生产事故隐患，认真落实监督、检查，并向从业人员通报事故隐患排查治理情况。</w:t>
      </w:r>
    </w:p>
    <w:p w:rsidR="00B564E0" w:rsidRPr="00B564E0" w:rsidRDefault="00B564E0" w:rsidP="00B564E0">
      <w:pPr>
        <w:pStyle w:val="a3"/>
        <w:shd w:val="clear" w:color="auto" w:fill="FFFFFF"/>
        <w:spacing w:before="0" w:beforeAutospacing="0" w:after="0" w:afterAutospacing="0" w:line="480" w:lineRule="auto"/>
        <w:ind w:firstLine="480"/>
        <w:rPr>
          <w:rFonts w:ascii="仿宋" w:eastAsia="仿宋" w:hAnsi="仿宋" w:hint="eastAsia"/>
          <w:color w:val="666666"/>
          <w:sz w:val="30"/>
          <w:szCs w:val="30"/>
        </w:rPr>
      </w:pPr>
      <w:r w:rsidRPr="00B564E0">
        <w:rPr>
          <w:rFonts w:ascii="仿宋" w:eastAsia="仿宋" w:hAnsi="仿宋" w:hint="eastAsia"/>
          <w:color w:val="666666"/>
          <w:sz w:val="30"/>
          <w:szCs w:val="30"/>
        </w:rPr>
        <w:lastRenderedPageBreak/>
        <w:t>（五）加强施工安全管理，认真落实各项工作职责。依法提供符合国家标准的劳动防护作品，并监督、教育从业人员按照使用规则佩戴、使用。</w:t>
      </w:r>
      <w:r w:rsidRPr="00B564E0">
        <w:rPr>
          <w:rFonts w:hint="eastAsia"/>
          <w:color w:val="666666"/>
          <w:sz w:val="30"/>
          <w:szCs w:val="30"/>
        </w:rPr>
        <w:t> </w:t>
      </w:r>
    </w:p>
    <w:p w:rsidR="00B564E0" w:rsidRPr="00B564E0" w:rsidRDefault="00B564E0" w:rsidP="00B564E0">
      <w:pPr>
        <w:pStyle w:val="a3"/>
        <w:shd w:val="clear" w:color="auto" w:fill="FFFFFF"/>
        <w:spacing w:before="0" w:beforeAutospacing="0" w:after="0" w:afterAutospacing="0" w:line="480" w:lineRule="auto"/>
        <w:ind w:firstLine="480"/>
        <w:rPr>
          <w:rFonts w:ascii="仿宋" w:eastAsia="仿宋" w:hAnsi="仿宋" w:hint="eastAsia"/>
          <w:color w:val="666666"/>
          <w:sz w:val="30"/>
          <w:szCs w:val="30"/>
        </w:rPr>
      </w:pPr>
      <w:r w:rsidRPr="00B564E0">
        <w:rPr>
          <w:rFonts w:ascii="仿宋" w:eastAsia="仿宋" w:hAnsi="仿宋" w:hint="eastAsia"/>
          <w:color w:val="666666"/>
          <w:sz w:val="30"/>
          <w:szCs w:val="30"/>
        </w:rPr>
        <w:t>（六）生产经营单位应当制定本单位生产安全事故应急救援预案，与本区生产安全事故应急救援预案相衔接，并定期组织演练。</w:t>
      </w:r>
    </w:p>
    <w:p w:rsidR="00B564E0" w:rsidRPr="00B564E0" w:rsidRDefault="00B564E0" w:rsidP="00B564E0">
      <w:pPr>
        <w:pStyle w:val="a3"/>
        <w:shd w:val="clear" w:color="auto" w:fill="FFFFFF"/>
        <w:spacing w:before="0" w:beforeAutospacing="0" w:after="0" w:afterAutospacing="0" w:line="480" w:lineRule="auto"/>
        <w:ind w:firstLine="480"/>
        <w:rPr>
          <w:rFonts w:ascii="仿宋" w:eastAsia="仿宋" w:hAnsi="仿宋" w:hint="eastAsia"/>
          <w:color w:val="666666"/>
          <w:sz w:val="30"/>
          <w:szCs w:val="30"/>
        </w:rPr>
      </w:pPr>
      <w:r w:rsidRPr="00B564E0">
        <w:rPr>
          <w:rFonts w:hint="eastAsia"/>
          <w:color w:val="666666"/>
          <w:sz w:val="30"/>
          <w:szCs w:val="30"/>
        </w:rPr>
        <w:t>  </w:t>
      </w:r>
    </w:p>
    <w:p w:rsidR="00B564E0" w:rsidRPr="00B564E0" w:rsidRDefault="00B564E0" w:rsidP="00B564E0">
      <w:pPr>
        <w:pStyle w:val="a3"/>
        <w:shd w:val="clear" w:color="auto" w:fill="FFFFFF"/>
        <w:spacing w:before="0" w:beforeAutospacing="0" w:after="0" w:afterAutospacing="0" w:line="480" w:lineRule="auto"/>
        <w:ind w:firstLine="480"/>
        <w:jc w:val="right"/>
        <w:rPr>
          <w:rFonts w:ascii="仿宋" w:eastAsia="仿宋" w:hAnsi="仿宋" w:hint="eastAsia"/>
          <w:color w:val="666666"/>
          <w:sz w:val="30"/>
          <w:szCs w:val="30"/>
        </w:rPr>
      </w:pPr>
      <w:r w:rsidRPr="00B564E0">
        <w:rPr>
          <w:rFonts w:hint="eastAsia"/>
          <w:color w:val="666666"/>
          <w:sz w:val="30"/>
          <w:szCs w:val="30"/>
        </w:rPr>
        <w:t> </w:t>
      </w:r>
      <w:r w:rsidRPr="00B564E0">
        <w:rPr>
          <w:rFonts w:ascii="仿宋" w:eastAsia="仿宋" w:hAnsi="仿宋" w:hint="eastAsia"/>
          <w:color w:val="666666"/>
          <w:sz w:val="30"/>
          <w:szCs w:val="30"/>
        </w:rPr>
        <w:t>“2019·4·10”一般高处坠落事故调查组</w:t>
      </w:r>
    </w:p>
    <w:p w:rsidR="00B564E0" w:rsidRPr="00B564E0" w:rsidRDefault="00B564E0" w:rsidP="00B564E0">
      <w:pPr>
        <w:pStyle w:val="a3"/>
        <w:shd w:val="clear" w:color="auto" w:fill="FFFFFF"/>
        <w:spacing w:before="0" w:beforeAutospacing="0" w:after="0" w:afterAutospacing="0" w:line="480" w:lineRule="auto"/>
        <w:ind w:firstLine="480"/>
        <w:jc w:val="right"/>
        <w:rPr>
          <w:rFonts w:ascii="仿宋" w:eastAsia="仿宋" w:hAnsi="仿宋" w:hint="eastAsia"/>
          <w:color w:val="666666"/>
          <w:sz w:val="30"/>
          <w:szCs w:val="30"/>
        </w:rPr>
      </w:pPr>
      <w:r w:rsidRPr="00B564E0">
        <w:rPr>
          <w:rFonts w:ascii="仿宋" w:eastAsia="仿宋" w:hAnsi="仿宋" w:hint="eastAsia"/>
          <w:color w:val="666666"/>
          <w:sz w:val="30"/>
          <w:szCs w:val="30"/>
        </w:rPr>
        <w:t>2019年4月19日</w:t>
      </w:r>
    </w:p>
    <w:p w:rsidR="00181C85" w:rsidRPr="00B564E0" w:rsidRDefault="00181C85">
      <w:pPr>
        <w:rPr>
          <w:rFonts w:ascii="仿宋" w:eastAsia="仿宋" w:hAnsi="仿宋"/>
          <w:sz w:val="30"/>
          <w:szCs w:val="30"/>
        </w:rPr>
      </w:pPr>
    </w:p>
    <w:sectPr w:rsidR="00181C85" w:rsidRPr="00B56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414"/>
    <w:rsid w:val="00181C85"/>
    <w:rsid w:val="00300414"/>
    <w:rsid w:val="00B5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564E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564E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564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564E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564E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564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251</Words>
  <Characters>1432</Characters>
  <Application>Microsoft Office Word</Application>
  <DocSecurity>0</DocSecurity>
  <Lines>11</Lines>
  <Paragraphs>3</Paragraphs>
  <ScaleCrop>false</ScaleCrop>
  <Company>微软中国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</dc:creator>
  <cp:keywords/>
  <dc:description/>
  <cp:lastModifiedBy>kly</cp:lastModifiedBy>
  <cp:revision>2</cp:revision>
  <dcterms:created xsi:type="dcterms:W3CDTF">2021-03-05T09:16:00Z</dcterms:created>
  <dcterms:modified xsi:type="dcterms:W3CDTF">2021-03-05T09:16:00Z</dcterms:modified>
</cp:coreProperties>
</file>