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BB" w:rsidRDefault="009A1CBB" w:rsidP="004D55C0">
      <w:pPr>
        <w:spacing w:line="560" w:lineRule="exact"/>
        <w:rPr>
          <w:rFonts w:ascii="仿宋_GB2312" w:eastAsia="仿宋_GB2312" w:hAnsi="华文中宋"/>
          <w:sz w:val="32"/>
          <w:szCs w:val="32"/>
        </w:rPr>
      </w:pPr>
    </w:p>
    <w:p w:rsidR="009A1CBB" w:rsidRPr="00277C8F" w:rsidRDefault="009A1CBB" w:rsidP="004D55C0">
      <w:pPr>
        <w:spacing w:line="800" w:lineRule="exact"/>
        <w:jc w:val="center"/>
        <w:rPr>
          <w:rFonts w:ascii="方正小标宋简体" w:eastAsia="方正小标宋简体" w:hAnsi="华文中宋"/>
          <w:sz w:val="44"/>
          <w:szCs w:val="44"/>
        </w:rPr>
      </w:pPr>
      <w:r w:rsidRPr="00277C8F">
        <w:rPr>
          <w:rFonts w:ascii="方正小标宋简体" w:eastAsia="方正小标宋简体" w:hAnsi="华文中宋" w:hint="eastAsia"/>
          <w:sz w:val="44"/>
          <w:szCs w:val="44"/>
        </w:rPr>
        <w:t>北京回龙观蜀风园酒楼“9·16”</w:t>
      </w:r>
    </w:p>
    <w:p w:rsidR="009A1CBB" w:rsidRPr="00277C8F" w:rsidRDefault="009A1CBB" w:rsidP="004D55C0">
      <w:pPr>
        <w:spacing w:line="800" w:lineRule="exact"/>
        <w:jc w:val="center"/>
        <w:rPr>
          <w:rFonts w:ascii="方正小标宋简体" w:eastAsia="方正小标宋简体" w:hAnsi="华文中宋"/>
          <w:sz w:val="44"/>
          <w:szCs w:val="44"/>
        </w:rPr>
      </w:pPr>
      <w:r w:rsidRPr="00277C8F">
        <w:rPr>
          <w:rFonts w:ascii="方正小标宋简体" w:eastAsia="方正小标宋简体" w:hAnsi="华文中宋" w:hint="eastAsia"/>
          <w:sz w:val="44"/>
          <w:szCs w:val="44"/>
        </w:rPr>
        <w:t>一般生产安全事故调查报告</w:t>
      </w:r>
    </w:p>
    <w:p w:rsidR="009A1CBB" w:rsidRPr="00277C8F" w:rsidRDefault="009A1CBB" w:rsidP="004D55C0">
      <w:pPr>
        <w:spacing w:line="580" w:lineRule="exact"/>
        <w:ind w:firstLineChars="200" w:firstLine="640"/>
        <w:rPr>
          <w:rFonts w:ascii="仿宋_GB2312" w:eastAsia="仿宋_GB2312" w:hAnsi="仿宋"/>
          <w:sz w:val="32"/>
          <w:szCs w:val="32"/>
        </w:rPr>
      </w:pPr>
    </w:p>
    <w:p w:rsidR="009A1CBB" w:rsidRPr="00277C8F" w:rsidRDefault="009A1CBB" w:rsidP="004D55C0">
      <w:pPr>
        <w:spacing w:line="580" w:lineRule="exact"/>
        <w:ind w:firstLineChars="200" w:firstLine="640"/>
        <w:rPr>
          <w:rFonts w:ascii="仿宋_GB2312" w:eastAsia="仿宋_GB2312"/>
          <w:sz w:val="32"/>
          <w:szCs w:val="32"/>
        </w:rPr>
      </w:pPr>
      <w:r w:rsidRPr="00277C8F">
        <w:rPr>
          <w:rFonts w:ascii="仿宋_GB2312" w:eastAsia="仿宋_GB2312" w:hAnsi="仿宋" w:hint="eastAsia"/>
          <w:sz w:val="32"/>
          <w:szCs w:val="32"/>
        </w:rPr>
        <w:t>2017年9月16日11时30分左右，</w:t>
      </w:r>
      <w:proofErr w:type="gramStart"/>
      <w:r w:rsidRPr="00277C8F">
        <w:rPr>
          <w:rFonts w:ascii="仿宋_GB2312" w:eastAsia="仿宋_GB2312" w:hAnsi="仿宋" w:hint="eastAsia"/>
          <w:sz w:val="32"/>
          <w:szCs w:val="32"/>
        </w:rPr>
        <w:t>昌平区</w:t>
      </w:r>
      <w:proofErr w:type="gramEnd"/>
      <w:r w:rsidRPr="00277C8F">
        <w:rPr>
          <w:rFonts w:ascii="仿宋_GB2312" w:eastAsia="仿宋_GB2312" w:hAnsi="仿宋" w:hint="eastAsia"/>
          <w:sz w:val="32"/>
          <w:szCs w:val="32"/>
        </w:rPr>
        <w:t>北京回龙观蜀风园酒楼员工</w:t>
      </w:r>
      <w:r w:rsidRPr="00277C8F">
        <w:rPr>
          <w:rFonts w:ascii="仿宋_GB2312" w:eastAsia="仿宋_GB2312" w:hint="eastAsia"/>
          <w:sz w:val="32"/>
          <w:szCs w:val="32"/>
        </w:rPr>
        <w:t>在地下一层东侧污水泵房内清理污水池时，发生一起中毒和窒息事故。事故造成2人死亡、1人重伤。</w:t>
      </w:r>
    </w:p>
    <w:p w:rsidR="009A1CBB" w:rsidRPr="00277C8F" w:rsidRDefault="009A1CBB" w:rsidP="004D55C0">
      <w:pPr>
        <w:spacing w:line="580" w:lineRule="exact"/>
        <w:ind w:firstLineChars="200" w:firstLine="640"/>
        <w:rPr>
          <w:rFonts w:ascii="仿宋_GB2312" w:eastAsia="仿宋_GB2312" w:hAnsi="仿宋"/>
          <w:sz w:val="32"/>
          <w:szCs w:val="32"/>
        </w:rPr>
      </w:pPr>
      <w:r w:rsidRPr="00277C8F">
        <w:rPr>
          <w:rFonts w:ascii="仿宋_GB2312" w:eastAsia="仿宋_GB2312" w:hAnsi="仿宋" w:hint="eastAsia"/>
          <w:sz w:val="32"/>
          <w:szCs w:val="32"/>
        </w:rPr>
        <w:t>按照市领导指示要求，依据《生产安全事故报告和调查处理条例》和《北京市生产安全事故报告和调查处理办法》等规定，市政府成立了由市安全监管局、市公安局、市商务委、市人力社保局、市总工会、</w:t>
      </w:r>
      <w:proofErr w:type="gramStart"/>
      <w:r w:rsidRPr="00277C8F">
        <w:rPr>
          <w:rFonts w:ascii="仿宋_GB2312" w:eastAsia="仿宋_GB2312" w:hAnsi="仿宋" w:hint="eastAsia"/>
          <w:sz w:val="32"/>
          <w:szCs w:val="32"/>
        </w:rPr>
        <w:t>昌平区</w:t>
      </w:r>
      <w:proofErr w:type="gramEnd"/>
      <w:r w:rsidRPr="00277C8F">
        <w:rPr>
          <w:rFonts w:ascii="仿宋_GB2312" w:eastAsia="仿宋_GB2312" w:hAnsi="仿宋" w:hint="eastAsia"/>
          <w:sz w:val="32"/>
          <w:szCs w:val="32"/>
        </w:rPr>
        <w:t>人民政府组成的事故调查组，全面开展事故的调查处理工作。同时，事故调查组邀请市监察委同步参与事故调查工作。事故调查组委托北京市理化分析测试中心对事故的技术原因开展全面分析和论证。</w:t>
      </w:r>
    </w:p>
    <w:p w:rsidR="009A1CBB" w:rsidRPr="00277C8F" w:rsidRDefault="009A1CBB" w:rsidP="004D55C0">
      <w:pPr>
        <w:spacing w:line="580" w:lineRule="exact"/>
        <w:ind w:firstLineChars="200" w:firstLine="640"/>
        <w:rPr>
          <w:rFonts w:ascii="仿宋_GB2312" w:eastAsia="仿宋_GB2312" w:hAnsi="仿宋"/>
          <w:sz w:val="32"/>
          <w:szCs w:val="32"/>
        </w:rPr>
      </w:pPr>
      <w:r w:rsidRPr="00277C8F">
        <w:rPr>
          <w:rFonts w:ascii="仿宋_GB2312" w:eastAsia="仿宋_GB2312" w:hAnsi="仿宋" w:cs="仿宋" w:hint="eastAsia"/>
          <w:sz w:val="32"/>
          <w:szCs w:val="32"/>
        </w:rPr>
        <w:t>事故调查组按照“四不放过”和“科学严谨、依法依规、实事求是、注重实效”的原则，通过现场勘验、技术鉴定、调查取证和综合分析，查明了事故发生的经过、原因，认定了事故性质和责任，提出了对有关责任人员和责任单位的处理建议，针对事故暴露出的问题提出了防范措施。现将有关情况报告如下：</w:t>
      </w:r>
    </w:p>
    <w:p w:rsidR="009A1CBB" w:rsidRPr="00277C8F" w:rsidRDefault="009A1CBB" w:rsidP="004D55C0">
      <w:pPr>
        <w:spacing w:line="580" w:lineRule="exact"/>
        <w:ind w:firstLineChars="200" w:firstLine="640"/>
        <w:rPr>
          <w:rFonts w:ascii="黑体" w:eastAsia="黑体" w:hAnsi="黑体"/>
          <w:sz w:val="32"/>
          <w:szCs w:val="32"/>
        </w:rPr>
      </w:pPr>
      <w:r w:rsidRPr="00277C8F">
        <w:rPr>
          <w:rFonts w:ascii="黑体" w:eastAsia="黑体" w:hAnsi="黑体" w:hint="eastAsia"/>
          <w:sz w:val="32"/>
          <w:szCs w:val="32"/>
        </w:rPr>
        <w:t>一、基本情况</w:t>
      </w:r>
    </w:p>
    <w:p w:rsidR="009A1CBB" w:rsidRPr="00277C8F" w:rsidRDefault="009A1CBB" w:rsidP="004D55C0">
      <w:pPr>
        <w:spacing w:line="580" w:lineRule="exact"/>
        <w:ind w:firstLineChars="200" w:firstLine="640"/>
        <w:rPr>
          <w:rFonts w:ascii="楷体_GB2312" w:eastAsia="楷体_GB2312" w:hAnsi="楷体"/>
          <w:sz w:val="32"/>
          <w:szCs w:val="32"/>
        </w:rPr>
      </w:pPr>
      <w:r w:rsidRPr="00277C8F">
        <w:rPr>
          <w:rFonts w:ascii="楷体_GB2312" w:eastAsia="楷体_GB2312" w:hAnsi="楷体" w:hint="eastAsia"/>
          <w:sz w:val="32"/>
          <w:szCs w:val="32"/>
        </w:rPr>
        <w:t>（一）事故相关单位情况</w:t>
      </w:r>
    </w:p>
    <w:p w:rsidR="009A1CBB" w:rsidRPr="00277C8F" w:rsidRDefault="009A1CBB" w:rsidP="004D55C0">
      <w:pPr>
        <w:spacing w:line="580" w:lineRule="exact"/>
        <w:ind w:firstLineChars="200" w:firstLine="640"/>
        <w:rPr>
          <w:rFonts w:ascii="仿宋_GB2312" w:eastAsia="仿宋_GB2312" w:hAnsi="仿宋"/>
          <w:sz w:val="32"/>
          <w:szCs w:val="32"/>
        </w:rPr>
      </w:pPr>
      <w:r w:rsidRPr="00277C8F">
        <w:rPr>
          <w:rFonts w:ascii="仿宋_GB2312" w:eastAsia="仿宋_GB2312" w:hAnsi="仿宋" w:hint="eastAsia"/>
          <w:sz w:val="32"/>
          <w:szCs w:val="32"/>
        </w:rPr>
        <w:lastRenderedPageBreak/>
        <w:t>北京回龙观蜀风园酒楼（以下简称“蜀风园酒楼”），经营者蒋南，个体工商户。经营范围：餐饮服务；销售食品，营业执照有效期至2017年12月23日。具有食品流通许可证,统一社会信用代码：92110114MA00C1NF4R。</w:t>
      </w:r>
    </w:p>
    <w:p w:rsidR="009A1CBB" w:rsidRPr="00277C8F" w:rsidRDefault="009A1CBB" w:rsidP="004D55C0">
      <w:pPr>
        <w:spacing w:line="580" w:lineRule="exact"/>
        <w:ind w:firstLineChars="200" w:firstLine="640"/>
        <w:rPr>
          <w:rFonts w:ascii="仿宋_GB2312" w:eastAsia="仿宋_GB2312" w:hAnsi="仿宋"/>
          <w:sz w:val="32"/>
          <w:szCs w:val="32"/>
        </w:rPr>
      </w:pPr>
      <w:r w:rsidRPr="00277C8F">
        <w:rPr>
          <w:rFonts w:ascii="仿宋_GB2312" w:eastAsia="仿宋_GB2312" w:hAnsi="仿宋" w:hint="eastAsia"/>
          <w:sz w:val="32"/>
          <w:szCs w:val="32"/>
        </w:rPr>
        <w:t xml:space="preserve">2009年9月, </w:t>
      </w:r>
      <w:proofErr w:type="gramStart"/>
      <w:r w:rsidRPr="00277C8F">
        <w:rPr>
          <w:rFonts w:ascii="仿宋_GB2312" w:eastAsia="仿宋_GB2312" w:hAnsi="仿宋" w:hint="eastAsia"/>
          <w:sz w:val="32"/>
          <w:szCs w:val="32"/>
        </w:rPr>
        <w:t>蜀风园</w:t>
      </w:r>
      <w:proofErr w:type="gramEnd"/>
      <w:r w:rsidRPr="00277C8F">
        <w:rPr>
          <w:rFonts w:ascii="仿宋_GB2312" w:eastAsia="仿宋_GB2312" w:hAnsi="仿宋" w:hint="eastAsia"/>
          <w:sz w:val="32"/>
          <w:szCs w:val="32"/>
        </w:rPr>
        <w:t>酒楼与北京阳坊大都文化发展有限公司签订加盟协议,使用“阳坊大都涮羊肉店”品牌，每年加盟费5万元人民币，双方约定由北京阳坊大都文化发展有限公司</w:t>
      </w:r>
      <w:proofErr w:type="gramStart"/>
      <w:r w:rsidRPr="00277C8F">
        <w:rPr>
          <w:rFonts w:ascii="仿宋_GB2312" w:eastAsia="仿宋_GB2312" w:hAnsi="仿宋" w:hint="eastAsia"/>
          <w:sz w:val="32"/>
          <w:szCs w:val="32"/>
        </w:rPr>
        <w:t>负责食材供应</w:t>
      </w:r>
      <w:proofErr w:type="gramEnd"/>
      <w:r w:rsidRPr="00277C8F">
        <w:rPr>
          <w:rFonts w:ascii="仿宋_GB2312" w:eastAsia="仿宋_GB2312" w:hAnsi="仿宋" w:hint="eastAsia"/>
          <w:sz w:val="32"/>
          <w:szCs w:val="32"/>
        </w:rPr>
        <w:t>、环境卫生。2014年12月1日，房主朱荣莉将事发建筑出租给冉小红（蒋南之妻）用于经营餐饮使用，租赁期限从2015年1月1日至2017年12月31日。该单位未被区</w:t>
      </w:r>
      <w:proofErr w:type="gramStart"/>
      <w:r w:rsidRPr="00277C8F">
        <w:rPr>
          <w:rFonts w:ascii="仿宋_GB2312" w:eastAsia="仿宋_GB2312" w:hAnsi="仿宋" w:hint="eastAsia"/>
          <w:sz w:val="32"/>
          <w:szCs w:val="32"/>
        </w:rPr>
        <w:t>商务委</w:t>
      </w:r>
      <w:proofErr w:type="gramEnd"/>
      <w:r w:rsidRPr="00277C8F">
        <w:rPr>
          <w:rFonts w:ascii="仿宋_GB2312" w:eastAsia="仿宋_GB2312" w:hAnsi="仿宋" w:hint="eastAsia"/>
          <w:sz w:val="32"/>
          <w:szCs w:val="32"/>
        </w:rPr>
        <w:t>纳入监管企业台账。</w:t>
      </w:r>
    </w:p>
    <w:p w:rsidR="009A1CBB" w:rsidRPr="00277C8F" w:rsidRDefault="009A1CBB" w:rsidP="004D55C0">
      <w:pPr>
        <w:spacing w:line="580" w:lineRule="exact"/>
        <w:ind w:firstLineChars="200" w:firstLine="640"/>
        <w:rPr>
          <w:rFonts w:ascii="楷体_GB2312" w:eastAsia="楷体_GB2312" w:hAnsi="楷体"/>
          <w:sz w:val="32"/>
          <w:szCs w:val="32"/>
        </w:rPr>
      </w:pPr>
      <w:r w:rsidRPr="00277C8F">
        <w:rPr>
          <w:rFonts w:ascii="楷体_GB2312" w:eastAsia="楷体_GB2312" w:hAnsi="楷体" w:hint="eastAsia"/>
          <w:sz w:val="32"/>
          <w:szCs w:val="32"/>
        </w:rPr>
        <w:t>（二）事故现场情况</w:t>
      </w:r>
    </w:p>
    <w:p w:rsidR="009A1CBB" w:rsidRPr="00277C8F" w:rsidRDefault="009A1CBB" w:rsidP="004D55C0">
      <w:pPr>
        <w:spacing w:line="580" w:lineRule="exact"/>
        <w:ind w:firstLineChars="200" w:firstLine="640"/>
        <w:rPr>
          <w:rFonts w:ascii="仿宋_GB2312" w:eastAsia="仿宋_GB2312" w:hAnsi="仿宋"/>
          <w:sz w:val="32"/>
          <w:szCs w:val="32"/>
        </w:rPr>
      </w:pPr>
      <w:proofErr w:type="gramStart"/>
      <w:r w:rsidRPr="00277C8F">
        <w:rPr>
          <w:rFonts w:ascii="仿宋_GB2312" w:eastAsia="仿宋_GB2312" w:hAnsi="仿宋" w:hint="eastAsia"/>
          <w:sz w:val="32"/>
          <w:szCs w:val="32"/>
        </w:rPr>
        <w:t>蜀风园</w:t>
      </w:r>
      <w:proofErr w:type="gramEnd"/>
      <w:r w:rsidRPr="00277C8F">
        <w:rPr>
          <w:rFonts w:ascii="仿宋_GB2312" w:eastAsia="仿宋_GB2312" w:hAnsi="仿宋" w:hint="eastAsia"/>
          <w:sz w:val="32"/>
          <w:szCs w:val="32"/>
        </w:rPr>
        <w:t>酒楼为三层临街商业用房，位于北京市</w:t>
      </w:r>
      <w:proofErr w:type="gramStart"/>
      <w:r w:rsidRPr="00277C8F">
        <w:rPr>
          <w:rFonts w:ascii="仿宋_GB2312" w:eastAsia="仿宋_GB2312" w:hAnsi="仿宋" w:hint="eastAsia"/>
          <w:sz w:val="32"/>
          <w:szCs w:val="32"/>
        </w:rPr>
        <w:t>昌平区</w:t>
      </w:r>
      <w:proofErr w:type="gramEnd"/>
      <w:r w:rsidRPr="00277C8F">
        <w:rPr>
          <w:rFonts w:ascii="仿宋_GB2312" w:eastAsia="仿宋_GB2312" w:hAnsi="仿宋" w:hint="eastAsia"/>
          <w:sz w:val="32"/>
          <w:szCs w:val="32"/>
        </w:rPr>
        <w:t>回龙观镇龙</w:t>
      </w:r>
      <w:proofErr w:type="gramStart"/>
      <w:r w:rsidRPr="00277C8F">
        <w:rPr>
          <w:rFonts w:ascii="仿宋_GB2312" w:eastAsia="仿宋_GB2312" w:hAnsi="仿宋" w:hint="eastAsia"/>
          <w:sz w:val="32"/>
          <w:szCs w:val="32"/>
        </w:rPr>
        <w:t>腾苑六</w:t>
      </w:r>
      <w:proofErr w:type="gramEnd"/>
      <w:r w:rsidRPr="00277C8F">
        <w:rPr>
          <w:rFonts w:ascii="仿宋_GB2312" w:eastAsia="仿宋_GB2312" w:hAnsi="仿宋" w:hint="eastAsia"/>
          <w:sz w:val="32"/>
          <w:szCs w:val="32"/>
        </w:rPr>
        <w:t>区30号楼5号,房屋产权证面积为518平方米，现有实际营业面积536平方米。其中，地上两层，用于酒楼经营；地下一层，设有厨房操作间、卫生间、员工宿舍和东西两个污水泵房。发生事故的污水池位于地下一层东侧污水泵房内，通过管道与室外排污井相连。该污水池长约5米、宽约1.2米、深约1.8米，顶部设有长1.3米、宽0.9米的水泥盖板，池底设有两部污水提升泵。经现场勘验，池内污水深度约0.7米，池内遗留一架橘红色铁梯支搭在池口西侧，池底东侧提升泵损坏，与东侧提升泵相连的管道已经锈蚀破损。</w:t>
      </w:r>
    </w:p>
    <w:p w:rsidR="009A1CBB" w:rsidRDefault="009A1CBB" w:rsidP="004D55C0">
      <w:pPr>
        <w:spacing w:line="580" w:lineRule="exact"/>
        <w:ind w:firstLineChars="200" w:firstLine="640"/>
        <w:rPr>
          <w:rFonts w:ascii="黑体" w:eastAsia="黑体" w:hAnsi="黑体"/>
          <w:sz w:val="32"/>
          <w:szCs w:val="32"/>
        </w:rPr>
      </w:pPr>
      <w:r w:rsidRPr="00277C8F">
        <w:rPr>
          <w:rFonts w:ascii="黑体" w:eastAsia="黑体" w:hAnsi="黑体" w:hint="eastAsia"/>
          <w:sz w:val="32"/>
          <w:szCs w:val="32"/>
        </w:rPr>
        <w:t>二、事故经过及抢险救援情况</w:t>
      </w:r>
    </w:p>
    <w:p w:rsidR="009A1CBB" w:rsidRPr="004D55C0" w:rsidRDefault="009A1CBB" w:rsidP="004D55C0">
      <w:pPr>
        <w:spacing w:line="580" w:lineRule="exact"/>
        <w:ind w:firstLineChars="200" w:firstLine="640"/>
        <w:rPr>
          <w:rFonts w:ascii="楷体_GB2312" w:eastAsia="楷体_GB2312" w:hAnsi="黑体"/>
          <w:sz w:val="32"/>
          <w:szCs w:val="32"/>
        </w:rPr>
      </w:pPr>
      <w:r w:rsidRPr="004D55C0">
        <w:rPr>
          <w:rFonts w:ascii="楷体_GB2312" w:eastAsia="楷体_GB2312" w:hAnsi="黑体" w:hint="eastAsia"/>
          <w:sz w:val="32"/>
          <w:szCs w:val="32"/>
        </w:rPr>
        <w:lastRenderedPageBreak/>
        <w:t>（一）事故经过及抢险救援经过</w:t>
      </w:r>
    </w:p>
    <w:p w:rsidR="009A1CBB" w:rsidRPr="00277C8F" w:rsidRDefault="009A1CBB" w:rsidP="004D55C0">
      <w:pPr>
        <w:spacing w:line="580" w:lineRule="exact"/>
        <w:ind w:firstLineChars="200" w:firstLine="640"/>
        <w:rPr>
          <w:rFonts w:ascii="仿宋_GB2312" w:eastAsia="仿宋_GB2312" w:hAnsi="仿宋"/>
          <w:sz w:val="32"/>
          <w:szCs w:val="32"/>
        </w:rPr>
      </w:pPr>
      <w:r w:rsidRPr="00277C8F">
        <w:rPr>
          <w:rFonts w:ascii="仿宋_GB2312" w:eastAsia="仿宋_GB2312" w:hAnsi="仿宋" w:hint="eastAsia"/>
          <w:sz w:val="32"/>
          <w:szCs w:val="32"/>
        </w:rPr>
        <w:t>2017年9月16日11时20分左右，</w:t>
      </w:r>
      <w:proofErr w:type="gramStart"/>
      <w:r w:rsidRPr="00277C8F">
        <w:rPr>
          <w:rFonts w:ascii="仿宋_GB2312" w:eastAsia="仿宋_GB2312" w:hAnsi="仿宋" w:hint="eastAsia"/>
          <w:sz w:val="32"/>
          <w:szCs w:val="32"/>
        </w:rPr>
        <w:t>蜀风园</w:t>
      </w:r>
      <w:proofErr w:type="gramEnd"/>
      <w:r w:rsidRPr="00277C8F">
        <w:rPr>
          <w:rFonts w:ascii="仿宋_GB2312" w:eastAsia="仿宋_GB2312" w:hAnsi="仿宋" w:hint="eastAsia"/>
          <w:sz w:val="32"/>
          <w:szCs w:val="32"/>
        </w:rPr>
        <w:t>酒楼配菜工</w:t>
      </w:r>
      <w:proofErr w:type="gramStart"/>
      <w:r w:rsidRPr="00277C8F">
        <w:rPr>
          <w:rFonts w:ascii="仿宋_GB2312" w:eastAsia="仿宋_GB2312" w:hAnsi="仿宋" w:hint="eastAsia"/>
          <w:sz w:val="32"/>
          <w:szCs w:val="32"/>
        </w:rPr>
        <w:t>曾庆祝</w:t>
      </w:r>
      <w:proofErr w:type="gramEnd"/>
      <w:r w:rsidRPr="00277C8F">
        <w:rPr>
          <w:rFonts w:ascii="仿宋_GB2312" w:eastAsia="仿宋_GB2312" w:hAnsi="仿宋" w:hint="eastAsia"/>
          <w:sz w:val="32"/>
          <w:szCs w:val="32"/>
        </w:rPr>
        <w:t>前往地下一层东侧污水泵房清理污水池。11时30分左右，蒋南与苏记平寻找曾庆祝，发现地下一层东侧污水泵房内污水池的水泥盖板被打开，</w:t>
      </w:r>
      <w:proofErr w:type="gramStart"/>
      <w:r w:rsidRPr="00277C8F">
        <w:rPr>
          <w:rFonts w:ascii="仿宋_GB2312" w:eastAsia="仿宋_GB2312" w:hAnsi="仿宋" w:hint="eastAsia"/>
          <w:sz w:val="32"/>
          <w:szCs w:val="32"/>
        </w:rPr>
        <w:t>曾庆祝</w:t>
      </w:r>
      <w:proofErr w:type="gramEnd"/>
      <w:r w:rsidRPr="00277C8F">
        <w:rPr>
          <w:rFonts w:ascii="仿宋_GB2312" w:eastAsia="仿宋_GB2312" w:hAnsi="仿宋" w:hint="eastAsia"/>
          <w:sz w:val="32"/>
          <w:szCs w:val="32"/>
        </w:rPr>
        <w:t>晕倒在污水池内。蒋南进入污水池施救，晕倒在池口铁梯上。苏记平立即呼喊切肉工石锦救人。石锦赶到后进入池内救援，晕倒在污水池内。领班伍三</w:t>
      </w:r>
      <w:proofErr w:type="gramStart"/>
      <w:r w:rsidRPr="00277C8F">
        <w:rPr>
          <w:rFonts w:ascii="仿宋_GB2312" w:eastAsia="仿宋_GB2312" w:hAnsi="仿宋" w:hint="eastAsia"/>
          <w:sz w:val="32"/>
          <w:szCs w:val="32"/>
        </w:rPr>
        <w:t>英听到</w:t>
      </w:r>
      <w:proofErr w:type="gramEnd"/>
      <w:r w:rsidRPr="00277C8F">
        <w:rPr>
          <w:rFonts w:ascii="仿宋_GB2312" w:eastAsia="仿宋_GB2312" w:hAnsi="仿宋" w:hint="eastAsia"/>
          <w:sz w:val="32"/>
          <w:szCs w:val="32"/>
        </w:rPr>
        <w:t>苏记平呼救后到达现场，并安排其他员工拨打120。11时37分，医护人员达到现场，告知店员拨打119。11时54分，消防人员赶到现场，先后将斜靠在铁梯上的蒋南和晕倒在池内曾庆祝、石锦依次救出。</w:t>
      </w:r>
    </w:p>
    <w:p w:rsidR="009A1CBB" w:rsidRPr="00277C8F" w:rsidRDefault="009A1CBB" w:rsidP="004D55C0">
      <w:pPr>
        <w:spacing w:line="580" w:lineRule="exact"/>
        <w:ind w:firstLineChars="200" w:firstLine="640"/>
        <w:rPr>
          <w:rFonts w:ascii="仿宋_GB2312" w:eastAsia="仿宋_GB2312" w:hAnsi="仿宋"/>
          <w:sz w:val="32"/>
          <w:szCs w:val="32"/>
        </w:rPr>
      </w:pPr>
      <w:proofErr w:type="gramStart"/>
      <w:r w:rsidRPr="00277C8F">
        <w:rPr>
          <w:rFonts w:ascii="仿宋_GB2312" w:eastAsia="仿宋_GB2312" w:hAnsi="仿宋" w:hint="eastAsia"/>
          <w:sz w:val="32"/>
          <w:szCs w:val="32"/>
        </w:rPr>
        <w:t>曾庆祝</w:t>
      </w:r>
      <w:proofErr w:type="gramEnd"/>
      <w:r w:rsidRPr="00277C8F">
        <w:rPr>
          <w:rFonts w:ascii="仿宋_GB2312" w:eastAsia="仿宋_GB2312" w:hAnsi="仿宋" w:hint="eastAsia"/>
          <w:sz w:val="32"/>
          <w:szCs w:val="32"/>
        </w:rPr>
        <w:t>和石锦被送往北京积水潭医院回龙观医院抢救，经抢救无效死亡。蒋南被送往北京市红十字会紧急救援中心（999）ICU抢救，后转院至海军总医院。截止2017年12月28日仍在医院接受治疗（昏迷中）。</w:t>
      </w:r>
    </w:p>
    <w:p w:rsidR="009A1CBB" w:rsidRPr="00277C8F" w:rsidRDefault="009A1CBB" w:rsidP="004D55C0">
      <w:pPr>
        <w:spacing w:line="580" w:lineRule="exact"/>
        <w:ind w:firstLineChars="200" w:firstLine="640"/>
        <w:rPr>
          <w:rFonts w:ascii="楷体_GB2312" w:eastAsia="楷体_GB2312" w:hAnsi="楷体"/>
          <w:sz w:val="32"/>
          <w:szCs w:val="32"/>
        </w:rPr>
      </w:pPr>
      <w:r w:rsidRPr="00277C8F">
        <w:rPr>
          <w:rFonts w:ascii="楷体_GB2312" w:eastAsia="楷体_GB2312" w:hAnsi="楷体" w:hint="eastAsia"/>
          <w:sz w:val="32"/>
          <w:szCs w:val="32"/>
        </w:rPr>
        <w:t>（</w:t>
      </w:r>
      <w:r>
        <w:rPr>
          <w:rFonts w:ascii="楷体_GB2312" w:eastAsia="楷体_GB2312" w:hAnsi="楷体" w:hint="eastAsia"/>
          <w:sz w:val="32"/>
          <w:szCs w:val="32"/>
        </w:rPr>
        <w:t>二</w:t>
      </w:r>
      <w:r w:rsidRPr="00277C8F">
        <w:rPr>
          <w:rFonts w:ascii="楷体_GB2312" w:eastAsia="楷体_GB2312" w:hAnsi="楷体" w:hint="eastAsia"/>
          <w:sz w:val="32"/>
          <w:szCs w:val="32"/>
        </w:rPr>
        <w:t>）事故伤亡人员情况</w:t>
      </w:r>
    </w:p>
    <w:p w:rsidR="009A1CBB" w:rsidRPr="00277C8F" w:rsidRDefault="009A1CBB" w:rsidP="004D55C0">
      <w:pPr>
        <w:spacing w:line="580" w:lineRule="exact"/>
        <w:ind w:firstLineChars="200" w:firstLine="640"/>
        <w:rPr>
          <w:rFonts w:ascii="仿宋_GB2312" w:eastAsia="仿宋_GB2312"/>
          <w:sz w:val="32"/>
          <w:szCs w:val="32"/>
        </w:rPr>
      </w:pPr>
      <w:r w:rsidRPr="00277C8F">
        <w:rPr>
          <w:rFonts w:ascii="仿宋_GB2312" w:eastAsia="仿宋_GB2312" w:cs="宋体" w:hint="eastAsia"/>
          <w:color w:val="0D0D0D"/>
          <w:kern w:val="0"/>
          <w:sz w:val="32"/>
          <w:szCs w:val="32"/>
        </w:rPr>
        <w:t>1.曾庆祝，男，25岁，湖北</w:t>
      </w:r>
      <w:r w:rsidR="00E3243A">
        <w:rPr>
          <w:rFonts w:ascii="仿宋_GB2312" w:eastAsia="仿宋_GB2312" w:cs="宋体" w:hint="eastAsia"/>
          <w:color w:val="0D0D0D"/>
          <w:kern w:val="0"/>
          <w:sz w:val="32"/>
          <w:szCs w:val="32"/>
        </w:rPr>
        <w:t>人</w:t>
      </w:r>
      <w:r w:rsidRPr="00277C8F">
        <w:rPr>
          <w:rFonts w:ascii="仿宋_GB2312" w:eastAsia="仿宋_GB2312" w:cs="宋体" w:hint="eastAsia"/>
          <w:color w:val="0D0D0D"/>
          <w:kern w:val="0"/>
          <w:sz w:val="32"/>
          <w:szCs w:val="32"/>
        </w:rPr>
        <w:t>，</w:t>
      </w:r>
      <w:proofErr w:type="gramStart"/>
      <w:r w:rsidRPr="00277C8F">
        <w:rPr>
          <w:rFonts w:ascii="仿宋_GB2312" w:eastAsia="仿宋_GB2312" w:hAnsi="仿宋" w:hint="eastAsia"/>
          <w:sz w:val="32"/>
          <w:szCs w:val="32"/>
        </w:rPr>
        <w:t>蜀风园</w:t>
      </w:r>
      <w:proofErr w:type="gramEnd"/>
      <w:r w:rsidRPr="00277C8F">
        <w:rPr>
          <w:rFonts w:ascii="仿宋_GB2312" w:eastAsia="仿宋_GB2312" w:hAnsi="仿宋" w:hint="eastAsia"/>
          <w:sz w:val="32"/>
          <w:szCs w:val="32"/>
        </w:rPr>
        <w:t>酒楼</w:t>
      </w:r>
      <w:r w:rsidRPr="00277C8F">
        <w:rPr>
          <w:rFonts w:ascii="仿宋_GB2312" w:eastAsia="仿宋_GB2312" w:cs="宋体" w:hint="eastAsia"/>
          <w:color w:val="0D0D0D"/>
          <w:kern w:val="0"/>
          <w:sz w:val="32"/>
          <w:szCs w:val="32"/>
        </w:rPr>
        <w:t>配菜员工</w:t>
      </w:r>
      <w:r w:rsidRPr="00277C8F">
        <w:rPr>
          <w:rFonts w:ascii="仿宋_GB2312" w:eastAsia="仿宋_GB2312" w:hint="eastAsia"/>
          <w:sz w:val="32"/>
          <w:szCs w:val="32"/>
        </w:rPr>
        <w:t>。经北京市</w:t>
      </w:r>
      <w:proofErr w:type="gramStart"/>
      <w:r w:rsidRPr="00277C8F">
        <w:rPr>
          <w:rFonts w:ascii="仿宋_GB2312" w:eastAsia="仿宋_GB2312" w:hint="eastAsia"/>
          <w:sz w:val="32"/>
          <w:szCs w:val="32"/>
        </w:rPr>
        <w:t>昌平区</w:t>
      </w:r>
      <w:proofErr w:type="gramEnd"/>
      <w:r w:rsidRPr="00277C8F">
        <w:rPr>
          <w:rFonts w:ascii="仿宋_GB2312" w:eastAsia="仿宋_GB2312" w:hint="eastAsia"/>
          <w:sz w:val="32"/>
          <w:szCs w:val="32"/>
        </w:rPr>
        <w:t>公安司法鉴定中心鉴定，</w:t>
      </w:r>
      <w:proofErr w:type="gramStart"/>
      <w:r w:rsidRPr="00277C8F">
        <w:rPr>
          <w:rFonts w:ascii="仿宋_GB2312" w:eastAsia="仿宋_GB2312" w:cs="宋体" w:hint="eastAsia"/>
          <w:color w:val="0D0D0D"/>
          <w:kern w:val="0"/>
          <w:sz w:val="32"/>
          <w:szCs w:val="32"/>
        </w:rPr>
        <w:t>曾庆祝</w:t>
      </w:r>
      <w:proofErr w:type="gramEnd"/>
      <w:r w:rsidRPr="00277C8F">
        <w:rPr>
          <w:rFonts w:ascii="仿宋_GB2312" w:eastAsia="仿宋_GB2312" w:hint="eastAsia"/>
          <w:sz w:val="32"/>
          <w:szCs w:val="32"/>
        </w:rPr>
        <w:t>符合吸入硫化氢、磷化氢等有毒气体，致中毒死亡（京昌公司鉴（病理）字〔2017〕第260号）。</w:t>
      </w:r>
    </w:p>
    <w:p w:rsidR="009A1CBB" w:rsidRPr="00277C8F" w:rsidRDefault="009A1CBB" w:rsidP="004D55C0">
      <w:pPr>
        <w:spacing w:line="580" w:lineRule="exact"/>
        <w:ind w:firstLineChars="200" w:firstLine="640"/>
        <w:rPr>
          <w:rFonts w:ascii="仿宋_GB2312" w:eastAsia="仿宋_GB2312" w:cs="宋体"/>
          <w:color w:val="0D0D0D"/>
          <w:kern w:val="0"/>
          <w:sz w:val="32"/>
          <w:szCs w:val="32"/>
        </w:rPr>
      </w:pPr>
      <w:r w:rsidRPr="00277C8F">
        <w:rPr>
          <w:rFonts w:ascii="仿宋_GB2312" w:eastAsia="仿宋_GB2312" w:cs="宋体" w:hint="eastAsia"/>
          <w:color w:val="0D0D0D"/>
          <w:kern w:val="0"/>
          <w:sz w:val="32"/>
          <w:szCs w:val="32"/>
        </w:rPr>
        <w:t>2.石锦，男，37</w:t>
      </w:r>
      <w:r w:rsidR="00347EA3">
        <w:rPr>
          <w:rFonts w:ascii="仿宋_GB2312" w:eastAsia="仿宋_GB2312" w:cs="宋体" w:hint="eastAsia"/>
          <w:color w:val="0D0D0D"/>
          <w:kern w:val="0"/>
          <w:sz w:val="32"/>
          <w:szCs w:val="32"/>
        </w:rPr>
        <w:t>岁</w:t>
      </w:r>
      <w:r w:rsidRPr="00277C8F">
        <w:rPr>
          <w:rFonts w:ascii="仿宋_GB2312" w:eastAsia="仿宋_GB2312" w:cs="宋体" w:hint="eastAsia"/>
          <w:color w:val="0D0D0D"/>
          <w:kern w:val="0"/>
          <w:sz w:val="32"/>
          <w:szCs w:val="32"/>
        </w:rPr>
        <w:t>，河北</w:t>
      </w:r>
      <w:r w:rsidR="00872C05">
        <w:rPr>
          <w:rFonts w:ascii="仿宋_GB2312" w:eastAsia="仿宋_GB2312" w:cs="宋体" w:hint="eastAsia"/>
          <w:color w:val="0D0D0D"/>
          <w:kern w:val="0"/>
          <w:sz w:val="32"/>
          <w:szCs w:val="32"/>
        </w:rPr>
        <w:t>人</w:t>
      </w:r>
      <w:r w:rsidRPr="00277C8F">
        <w:rPr>
          <w:rFonts w:ascii="仿宋_GB2312" w:eastAsia="仿宋_GB2312" w:cs="宋体" w:hint="eastAsia"/>
          <w:color w:val="0D0D0D"/>
          <w:kern w:val="0"/>
          <w:sz w:val="32"/>
          <w:szCs w:val="32"/>
        </w:rPr>
        <w:t>，</w:t>
      </w:r>
      <w:proofErr w:type="gramStart"/>
      <w:r w:rsidRPr="00277C8F">
        <w:rPr>
          <w:rFonts w:ascii="仿宋_GB2312" w:eastAsia="仿宋_GB2312" w:hAnsi="仿宋" w:hint="eastAsia"/>
          <w:sz w:val="32"/>
          <w:szCs w:val="32"/>
        </w:rPr>
        <w:t>蜀风园</w:t>
      </w:r>
      <w:proofErr w:type="gramEnd"/>
      <w:r w:rsidRPr="00277C8F">
        <w:rPr>
          <w:rFonts w:ascii="仿宋_GB2312" w:eastAsia="仿宋_GB2312" w:hAnsi="仿宋" w:hint="eastAsia"/>
          <w:sz w:val="32"/>
          <w:szCs w:val="32"/>
        </w:rPr>
        <w:t>酒楼</w:t>
      </w:r>
      <w:r w:rsidRPr="00277C8F">
        <w:rPr>
          <w:rFonts w:ascii="仿宋_GB2312" w:eastAsia="仿宋_GB2312" w:cs="宋体" w:hint="eastAsia"/>
          <w:color w:val="0D0D0D"/>
          <w:kern w:val="0"/>
          <w:sz w:val="32"/>
          <w:szCs w:val="32"/>
        </w:rPr>
        <w:t>切肉员工。</w:t>
      </w:r>
      <w:r w:rsidRPr="00277C8F">
        <w:rPr>
          <w:rFonts w:ascii="仿宋_GB2312" w:eastAsia="仿宋_GB2312" w:hint="eastAsia"/>
          <w:sz w:val="32"/>
          <w:szCs w:val="32"/>
        </w:rPr>
        <w:t>经北京市</w:t>
      </w:r>
      <w:proofErr w:type="gramStart"/>
      <w:r w:rsidRPr="00277C8F">
        <w:rPr>
          <w:rFonts w:ascii="仿宋_GB2312" w:eastAsia="仿宋_GB2312" w:hint="eastAsia"/>
          <w:sz w:val="32"/>
          <w:szCs w:val="32"/>
        </w:rPr>
        <w:t>昌平区</w:t>
      </w:r>
      <w:proofErr w:type="gramEnd"/>
      <w:r w:rsidRPr="00277C8F">
        <w:rPr>
          <w:rFonts w:ascii="仿宋_GB2312" w:eastAsia="仿宋_GB2312" w:hint="eastAsia"/>
          <w:sz w:val="32"/>
          <w:szCs w:val="32"/>
        </w:rPr>
        <w:t>公安司法鉴定中心鉴定，</w:t>
      </w:r>
      <w:r w:rsidRPr="00277C8F">
        <w:rPr>
          <w:rFonts w:ascii="仿宋_GB2312" w:eastAsia="仿宋_GB2312" w:cs="宋体" w:hint="eastAsia"/>
          <w:color w:val="0D0D0D"/>
          <w:kern w:val="0"/>
          <w:sz w:val="32"/>
          <w:szCs w:val="32"/>
        </w:rPr>
        <w:t>石锦</w:t>
      </w:r>
      <w:r w:rsidRPr="00277C8F">
        <w:rPr>
          <w:rFonts w:ascii="仿宋_GB2312" w:eastAsia="仿宋_GB2312" w:hint="eastAsia"/>
          <w:sz w:val="32"/>
          <w:szCs w:val="32"/>
        </w:rPr>
        <w:t>符合吸入硫化氢、磷化氢等有毒气体，致中毒死亡（京昌公司鉴（病理）字〔2017〕第260号）。</w:t>
      </w:r>
    </w:p>
    <w:p w:rsidR="009A1CBB" w:rsidRPr="00277C8F" w:rsidRDefault="009A1CBB" w:rsidP="004D55C0">
      <w:pPr>
        <w:spacing w:line="580" w:lineRule="exact"/>
        <w:ind w:firstLineChars="200" w:firstLine="640"/>
        <w:rPr>
          <w:rFonts w:ascii="仿宋_GB2312" w:eastAsia="仿宋_GB2312" w:cs="宋体"/>
          <w:color w:val="0D0D0D"/>
          <w:kern w:val="0"/>
          <w:sz w:val="32"/>
          <w:szCs w:val="32"/>
        </w:rPr>
      </w:pPr>
      <w:r w:rsidRPr="00277C8F">
        <w:rPr>
          <w:rFonts w:ascii="仿宋_GB2312" w:eastAsia="仿宋_GB2312" w:cs="宋体" w:hint="eastAsia"/>
          <w:color w:val="0D0D0D"/>
          <w:kern w:val="0"/>
          <w:sz w:val="32"/>
          <w:szCs w:val="32"/>
        </w:rPr>
        <w:lastRenderedPageBreak/>
        <w:t>3.蒋南，男，53</w:t>
      </w:r>
      <w:r w:rsidR="00347EA3">
        <w:rPr>
          <w:rFonts w:ascii="仿宋_GB2312" w:eastAsia="仿宋_GB2312" w:cs="宋体" w:hint="eastAsia"/>
          <w:color w:val="0D0D0D"/>
          <w:kern w:val="0"/>
          <w:sz w:val="32"/>
          <w:szCs w:val="32"/>
        </w:rPr>
        <w:t>岁</w:t>
      </w:r>
      <w:r w:rsidRPr="00277C8F">
        <w:rPr>
          <w:rFonts w:ascii="仿宋_GB2312" w:eastAsia="仿宋_GB2312" w:cs="宋体" w:hint="eastAsia"/>
          <w:color w:val="0D0D0D"/>
          <w:kern w:val="0"/>
          <w:sz w:val="32"/>
          <w:szCs w:val="32"/>
        </w:rPr>
        <w:t>，四川</w:t>
      </w:r>
      <w:r w:rsidR="00226DC8">
        <w:rPr>
          <w:rFonts w:ascii="仿宋_GB2312" w:eastAsia="仿宋_GB2312" w:cs="宋体" w:hint="eastAsia"/>
          <w:color w:val="0D0D0D"/>
          <w:kern w:val="0"/>
          <w:sz w:val="32"/>
          <w:szCs w:val="32"/>
        </w:rPr>
        <w:t>人</w:t>
      </w:r>
      <w:r w:rsidRPr="00277C8F">
        <w:rPr>
          <w:rFonts w:ascii="仿宋_GB2312" w:eastAsia="仿宋_GB2312" w:cs="宋体" w:hint="eastAsia"/>
          <w:color w:val="0D0D0D"/>
          <w:kern w:val="0"/>
          <w:sz w:val="32"/>
          <w:szCs w:val="32"/>
        </w:rPr>
        <w:t>，蜀风园酒楼主要负责人。</w:t>
      </w:r>
      <w:r w:rsidRPr="00277C8F">
        <w:rPr>
          <w:rFonts w:ascii="仿宋_GB2312" w:eastAsia="仿宋_GB2312" w:hAnsi="仿宋" w:hint="eastAsia"/>
          <w:sz w:val="32"/>
          <w:szCs w:val="32"/>
        </w:rPr>
        <w:t>截止2017年12月28日，仍在</w:t>
      </w:r>
      <w:r w:rsidRPr="00277C8F">
        <w:rPr>
          <w:rFonts w:ascii="仿宋_GB2312" w:eastAsia="仿宋_GB2312" w:cs="宋体" w:hint="eastAsia"/>
          <w:color w:val="0D0D0D"/>
          <w:kern w:val="0"/>
          <w:sz w:val="32"/>
          <w:szCs w:val="32"/>
        </w:rPr>
        <w:t>海军总医院接受治疗（昏迷中），医院诊断为：有害气体中毒。</w:t>
      </w:r>
    </w:p>
    <w:p w:rsidR="009A1CBB" w:rsidRPr="00277C8F" w:rsidRDefault="009A1CBB" w:rsidP="004D55C0">
      <w:pPr>
        <w:spacing w:line="580" w:lineRule="exact"/>
        <w:ind w:firstLineChars="200" w:firstLine="640"/>
        <w:rPr>
          <w:rFonts w:ascii="黑体" w:eastAsia="黑体" w:hAnsi="黑体"/>
          <w:sz w:val="32"/>
          <w:szCs w:val="32"/>
        </w:rPr>
      </w:pPr>
      <w:r w:rsidRPr="00277C8F">
        <w:rPr>
          <w:rFonts w:ascii="黑体" w:eastAsia="黑体" w:hAnsi="黑体" w:hint="eastAsia"/>
          <w:sz w:val="32"/>
          <w:szCs w:val="32"/>
        </w:rPr>
        <w:t>三、事故原因及性质</w:t>
      </w:r>
    </w:p>
    <w:p w:rsidR="009A1CBB" w:rsidRPr="00277C8F" w:rsidRDefault="009A1CBB" w:rsidP="004D55C0">
      <w:pPr>
        <w:spacing w:line="580" w:lineRule="exact"/>
        <w:ind w:firstLineChars="200" w:firstLine="640"/>
        <w:rPr>
          <w:rFonts w:ascii="楷体_GB2312" w:eastAsia="楷体_GB2312" w:hAnsi="楷体"/>
          <w:sz w:val="32"/>
          <w:szCs w:val="32"/>
        </w:rPr>
      </w:pPr>
      <w:r w:rsidRPr="00277C8F">
        <w:rPr>
          <w:rFonts w:ascii="楷体_GB2312" w:eastAsia="楷体_GB2312" w:hAnsi="楷体" w:hint="eastAsia"/>
          <w:sz w:val="32"/>
          <w:szCs w:val="32"/>
        </w:rPr>
        <w:t>（一）直接原因</w:t>
      </w:r>
    </w:p>
    <w:p w:rsidR="009A1CBB" w:rsidRPr="00277C8F" w:rsidRDefault="009A1CBB" w:rsidP="004D55C0">
      <w:pPr>
        <w:spacing w:line="580" w:lineRule="exact"/>
        <w:ind w:firstLineChars="200" w:firstLine="640"/>
        <w:rPr>
          <w:rFonts w:ascii="仿宋_GB2312" w:eastAsia="仿宋_GB2312" w:hAnsi="仿宋"/>
          <w:sz w:val="32"/>
          <w:szCs w:val="32"/>
        </w:rPr>
      </w:pPr>
      <w:r w:rsidRPr="00277C8F">
        <w:rPr>
          <w:rFonts w:ascii="仿宋_GB2312" w:eastAsia="仿宋_GB2312" w:hAnsi="仿宋" w:hint="eastAsia"/>
          <w:sz w:val="32"/>
          <w:szCs w:val="32"/>
        </w:rPr>
        <w:t>违章作业、盲目施救，事发现场污水池存在大量超标毒害气体是造成此次事故的直接原因。</w:t>
      </w:r>
    </w:p>
    <w:p w:rsidR="009A1CBB" w:rsidRPr="00277C8F" w:rsidRDefault="009A1CBB" w:rsidP="004D55C0">
      <w:pPr>
        <w:spacing w:line="580" w:lineRule="exact"/>
        <w:ind w:firstLineChars="200" w:firstLine="640"/>
        <w:rPr>
          <w:rFonts w:ascii="仿宋_GB2312" w:eastAsia="仿宋_GB2312" w:hAnsi="仿宋"/>
          <w:sz w:val="32"/>
          <w:szCs w:val="32"/>
        </w:rPr>
      </w:pPr>
      <w:proofErr w:type="gramStart"/>
      <w:r w:rsidRPr="00277C8F">
        <w:rPr>
          <w:rFonts w:ascii="仿宋_GB2312" w:eastAsia="仿宋_GB2312" w:hAnsi="仿宋" w:hint="eastAsia"/>
          <w:sz w:val="32"/>
          <w:szCs w:val="32"/>
        </w:rPr>
        <w:t>蜀风园</w:t>
      </w:r>
      <w:proofErr w:type="gramEnd"/>
      <w:r w:rsidRPr="00277C8F">
        <w:rPr>
          <w:rFonts w:ascii="仿宋_GB2312" w:eastAsia="仿宋_GB2312" w:hAnsi="仿宋" w:hint="eastAsia"/>
          <w:sz w:val="32"/>
          <w:szCs w:val="32"/>
        </w:rPr>
        <w:t>酒楼员工未对现场污水池内气体进行检测、未佩戴个人防护用品、未对现场进行强制通风且无人监护，违章冒险进入有限空间作业导致作业人员吸入有毒气体后死亡。救援人员在未佩戴个人防护用品、未对现场检测和强制通风的情况下盲目施救，导致事故后果扩大。</w:t>
      </w:r>
    </w:p>
    <w:p w:rsidR="009A1CBB" w:rsidRPr="00277C8F" w:rsidRDefault="009A1CBB" w:rsidP="004D55C0">
      <w:pPr>
        <w:spacing w:line="580" w:lineRule="exact"/>
        <w:ind w:firstLineChars="200" w:firstLine="640"/>
        <w:rPr>
          <w:rFonts w:ascii="仿宋_GB2312" w:eastAsia="仿宋_GB2312" w:hAnsi="仿宋"/>
          <w:color w:val="FF0000"/>
          <w:sz w:val="32"/>
          <w:szCs w:val="32"/>
        </w:rPr>
      </w:pPr>
      <w:r w:rsidRPr="00277C8F">
        <w:rPr>
          <w:rFonts w:ascii="仿宋_GB2312" w:eastAsia="仿宋_GB2312" w:hAnsi="仿宋" w:hint="eastAsia"/>
          <w:sz w:val="32"/>
          <w:szCs w:val="32"/>
        </w:rPr>
        <w:t>北京市理化分析测试中心对现场气体进行检测，并提取污水池内的水样及气体样品进行鉴定分析，检测结果显示：事发污水池内磷化氢气体、硫化氢气体超标。</w:t>
      </w:r>
      <w:r w:rsidRPr="00277C8F">
        <w:rPr>
          <w:rFonts w:ascii="仿宋_GB2312" w:eastAsia="仿宋_GB2312" w:cs="仿宋_GB2312" w:hint="eastAsia"/>
          <w:color w:val="000000"/>
          <w:kern w:val="0"/>
          <w:sz w:val="32"/>
          <w:szCs w:val="32"/>
        </w:rPr>
        <w:t>同时，经</w:t>
      </w:r>
      <w:r w:rsidRPr="00277C8F">
        <w:rPr>
          <w:rFonts w:ascii="仿宋_GB2312" w:eastAsia="仿宋_GB2312" w:hint="eastAsia"/>
          <w:sz w:val="32"/>
          <w:szCs w:val="32"/>
        </w:rPr>
        <w:t>北京市</w:t>
      </w:r>
      <w:proofErr w:type="gramStart"/>
      <w:r w:rsidRPr="00277C8F">
        <w:rPr>
          <w:rFonts w:ascii="仿宋_GB2312" w:eastAsia="仿宋_GB2312" w:hint="eastAsia"/>
          <w:sz w:val="32"/>
          <w:szCs w:val="32"/>
        </w:rPr>
        <w:t>昌平区</w:t>
      </w:r>
      <w:proofErr w:type="gramEnd"/>
      <w:r w:rsidRPr="00277C8F">
        <w:rPr>
          <w:rFonts w:ascii="仿宋_GB2312" w:eastAsia="仿宋_GB2312" w:hint="eastAsia"/>
          <w:sz w:val="32"/>
          <w:szCs w:val="32"/>
        </w:rPr>
        <w:t>公安司法鉴定中心</w:t>
      </w:r>
      <w:r w:rsidRPr="00277C8F">
        <w:rPr>
          <w:rFonts w:ascii="仿宋_GB2312" w:eastAsia="仿宋_GB2312" w:cs="仿宋_GB2312" w:hint="eastAsia"/>
          <w:color w:val="000000"/>
          <w:kern w:val="0"/>
          <w:sz w:val="32"/>
          <w:szCs w:val="32"/>
        </w:rPr>
        <w:t>尸体检验鉴定</w:t>
      </w:r>
      <w:r w:rsidRPr="00277C8F">
        <w:rPr>
          <w:rFonts w:ascii="仿宋_GB2312" w:eastAsia="仿宋_GB2312" w:hint="eastAsia"/>
          <w:sz w:val="32"/>
          <w:szCs w:val="32"/>
        </w:rPr>
        <w:t>，曾庆祝、</w:t>
      </w:r>
      <w:r w:rsidRPr="00277C8F">
        <w:rPr>
          <w:rFonts w:ascii="仿宋_GB2312" w:eastAsia="仿宋_GB2312" w:cs="宋体" w:hint="eastAsia"/>
          <w:color w:val="0D0D0D"/>
          <w:kern w:val="0"/>
          <w:sz w:val="32"/>
          <w:szCs w:val="32"/>
        </w:rPr>
        <w:t>石锦</w:t>
      </w:r>
      <w:r w:rsidRPr="00277C8F">
        <w:rPr>
          <w:rFonts w:ascii="仿宋_GB2312" w:eastAsia="仿宋_GB2312" w:hint="eastAsia"/>
          <w:sz w:val="32"/>
          <w:szCs w:val="32"/>
        </w:rPr>
        <w:t>符合吸入硫化氢、磷化氢等有毒气体，致中毒死亡。</w:t>
      </w:r>
    </w:p>
    <w:p w:rsidR="009A1CBB" w:rsidRPr="00277C8F" w:rsidRDefault="009A1CBB" w:rsidP="004D55C0">
      <w:pPr>
        <w:spacing w:line="580" w:lineRule="exact"/>
        <w:ind w:firstLineChars="200" w:firstLine="640"/>
        <w:rPr>
          <w:rFonts w:ascii="楷体_GB2312" w:eastAsia="楷体_GB2312" w:hAnsi="楷体"/>
          <w:sz w:val="32"/>
          <w:szCs w:val="32"/>
        </w:rPr>
      </w:pPr>
      <w:r w:rsidRPr="00277C8F">
        <w:rPr>
          <w:rFonts w:ascii="楷体_GB2312" w:eastAsia="楷体_GB2312" w:hAnsi="楷体" w:hint="eastAsia"/>
          <w:sz w:val="32"/>
          <w:szCs w:val="32"/>
        </w:rPr>
        <w:t>（二）间接原因</w:t>
      </w:r>
    </w:p>
    <w:p w:rsidR="009A1CBB" w:rsidRPr="00277C8F" w:rsidRDefault="009A1CBB" w:rsidP="004D55C0">
      <w:pPr>
        <w:spacing w:line="580" w:lineRule="exact"/>
        <w:ind w:firstLineChars="200" w:firstLine="640"/>
        <w:rPr>
          <w:rFonts w:ascii="仿宋_GB2312" w:eastAsia="仿宋_GB2312" w:hAnsi="仿宋"/>
          <w:sz w:val="32"/>
          <w:szCs w:val="32"/>
        </w:rPr>
      </w:pPr>
      <w:r w:rsidRPr="00277C8F">
        <w:rPr>
          <w:rFonts w:ascii="仿宋_GB2312" w:eastAsia="仿宋_GB2312" w:hAnsi="仿宋" w:hint="eastAsia"/>
          <w:sz w:val="32"/>
          <w:szCs w:val="32"/>
        </w:rPr>
        <w:t>企业未建立安全生产责任制、安全管理缺失、安全投入不足、无应急救援预案和应急演练，行业主管部门未有效履行行业监管职责是导致此次事故发生间接原因。</w:t>
      </w:r>
    </w:p>
    <w:p w:rsidR="009A1CBB" w:rsidRPr="00277C8F" w:rsidRDefault="009A1CBB" w:rsidP="004D55C0">
      <w:pPr>
        <w:spacing w:line="580" w:lineRule="exact"/>
        <w:ind w:firstLineChars="200" w:firstLine="640"/>
        <w:rPr>
          <w:rFonts w:ascii="仿宋_GB2312" w:eastAsia="仿宋_GB2312" w:hAnsi="仿宋"/>
          <w:sz w:val="32"/>
          <w:szCs w:val="32"/>
        </w:rPr>
      </w:pPr>
      <w:r w:rsidRPr="00277C8F">
        <w:rPr>
          <w:rFonts w:ascii="仿宋_GB2312" w:eastAsia="仿宋_GB2312" w:hAnsi="仿宋" w:hint="eastAsia"/>
          <w:sz w:val="32"/>
          <w:szCs w:val="32"/>
        </w:rPr>
        <w:t>1.</w:t>
      </w:r>
      <w:proofErr w:type="gramStart"/>
      <w:r w:rsidRPr="00277C8F">
        <w:rPr>
          <w:rFonts w:ascii="仿宋_GB2312" w:eastAsia="仿宋_GB2312" w:hAnsi="仿宋" w:hint="eastAsia"/>
          <w:sz w:val="32"/>
          <w:szCs w:val="32"/>
        </w:rPr>
        <w:t>蜀风园</w:t>
      </w:r>
      <w:proofErr w:type="gramEnd"/>
      <w:r w:rsidRPr="00277C8F">
        <w:rPr>
          <w:rFonts w:ascii="仿宋_GB2312" w:eastAsia="仿宋_GB2312" w:hAnsi="仿宋" w:hint="eastAsia"/>
          <w:sz w:val="32"/>
          <w:szCs w:val="32"/>
        </w:rPr>
        <w:t>酒楼未建立安全生产责任制；无任何安全管理制度；主要负责人缺乏必要的安全管理常识；未对从业人员进行安全生产教育和培训；在未配备有限空间特种作业资格</w:t>
      </w:r>
      <w:r w:rsidRPr="00277C8F">
        <w:rPr>
          <w:rFonts w:ascii="仿宋_GB2312" w:eastAsia="仿宋_GB2312" w:hAnsi="仿宋" w:hint="eastAsia"/>
          <w:sz w:val="32"/>
          <w:szCs w:val="32"/>
        </w:rPr>
        <w:lastRenderedPageBreak/>
        <w:t>人员、检测及强制通风设备和个人防护用品的情况下，长期安排员工从事有限空间作业；无有限空间应急预案和应急演练；未在污水池设置安全警示标识，未将污水池纳入有限空间作业管理。</w:t>
      </w:r>
    </w:p>
    <w:p w:rsidR="009A1CBB" w:rsidRPr="00277C8F" w:rsidRDefault="009A1CBB" w:rsidP="004D55C0">
      <w:pPr>
        <w:spacing w:line="580" w:lineRule="exact"/>
        <w:ind w:firstLineChars="200" w:firstLine="640"/>
        <w:rPr>
          <w:rFonts w:ascii="仿宋_GB2312" w:eastAsia="仿宋_GB2312" w:hAnsi="仿宋"/>
          <w:sz w:val="32"/>
          <w:szCs w:val="32"/>
        </w:rPr>
      </w:pPr>
      <w:r w:rsidRPr="00277C8F">
        <w:rPr>
          <w:rFonts w:ascii="仿宋_GB2312" w:eastAsia="仿宋_GB2312" w:hAnsi="仿宋" w:hint="eastAsia"/>
          <w:sz w:val="32"/>
          <w:szCs w:val="32"/>
        </w:rPr>
        <w:t>2.区</w:t>
      </w:r>
      <w:proofErr w:type="gramStart"/>
      <w:r w:rsidRPr="00277C8F">
        <w:rPr>
          <w:rFonts w:ascii="仿宋_GB2312" w:eastAsia="仿宋_GB2312" w:hAnsi="仿宋" w:hint="eastAsia"/>
          <w:sz w:val="32"/>
          <w:szCs w:val="32"/>
        </w:rPr>
        <w:t>商务委</w:t>
      </w:r>
      <w:proofErr w:type="gramEnd"/>
      <w:r w:rsidRPr="00277C8F">
        <w:rPr>
          <w:rFonts w:ascii="仿宋_GB2312" w:eastAsia="仿宋_GB2312" w:hAnsi="仿宋" w:hint="eastAsia"/>
          <w:sz w:val="32"/>
          <w:szCs w:val="32"/>
        </w:rPr>
        <w:t>作为回龙观蜀风园酒楼的行业主管部门，未将本应纳入监管范围的回龙观蜀风园酒楼纳入区</w:t>
      </w:r>
      <w:proofErr w:type="gramStart"/>
      <w:r w:rsidRPr="00277C8F">
        <w:rPr>
          <w:rFonts w:ascii="仿宋_GB2312" w:eastAsia="仿宋_GB2312" w:hAnsi="仿宋" w:hint="eastAsia"/>
          <w:sz w:val="32"/>
          <w:szCs w:val="32"/>
        </w:rPr>
        <w:t>商务委</w:t>
      </w:r>
      <w:proofErr w:type="gramEnd"/>
      <w:r w:rsidRPr="00277C8F">
        <w:rPr>
          <w:rFonts w:ascii="仿宋_GB2312" w:eastAsia="仿宋_GB2312" w:hAnsi="仿宋" w:hint="eastAsia"/>
          <w:sz w:val="32"/>
          <w:szCs w:val="32"/>
        </w:rPr>
        <w:t>监管企业台账，未对该企业进行有效行业管理，未有效履行行业安全生产管理职责。</w:t>
      </w:r>
    </w:p>
    <w:p w:rsidR="009A1CBB" w:rsidRPr="00277C8F" w:rsidRDefault="009A1CBB" w:rsidP="004D55C0">
      <w:pPr>
        <w:spacing w:line="580" w:lineRule="exact"/>
        <w:ind w:firstLineChars="200" w:firstLine="640"/>
        <w:rPr>
          <w:rFonts w:ascii="楷体_GB2312" w:eastAsia="楷体_GB2312" w:hAnsi="楷体"/>
          <w:sz w:val="32"/>
          <w:szCs w:val="32"/>
        </w:rPr>
      </w:pPr>
      <w:r w:rsidRPr="00277C8F">
        <w:rPr>
          <w:rFonts w:ascii="楷体_GB2312" w:eastAsia="楷体_GB2312" w:hAnsi="楷体" w:hint="eastAsia"/>
          <w:sz w:val="32"/>
          <w:szCs w:val="32"/>
        </w:rPr>
        <w:t>（三）事故的性质</w:t>
      </w:r>
    </w:p>
    <w:p w:rsidR="009A1CBB" w:rsidRPr="00277C8F" w:rsidRDefault="009A1CBB" w:rsidP="004D55C0">
      <w:pPr>
        <w:spacing w:line="580" w:lineRule="exact"/>
        <w:ind w:firstLineChars="200" w:firstLine="640"/>
        <w:rPr>
          <w:rFonts w:ascii="仿宋_GB2312" w:eastAsia="仿宋_GB2312" w:hAnsi="仿宋"/>
          <w:sz w:val="32"/>
          <w:szCs w:val="32"/>
        </w:rPr>
      </w:pPr>
      <w:r w:rsidRPr="00277C8F">
        <w:rPr>
          <w:rFonts w:ascii="仿宋_GB2312" w:eastAsia="仿宋_GB2312" w:hAnsi="仿宋" w:hint="eastAsia"/>
          <w:sz w:val="32"/>
          <w:szCs w:val="32"/>
        </w:rPr>
        <w:t>鉴于上述原因分析，根据安全生产有关法律、法规的规定，事故调查组认定，该起事故是一起一般生产安全责任事故。</w:t>
      </w:r>
    </w:p>
    <w:p w:rsidR="009A1CBB" w:rsidRPr="00277C8F" w:rsidRDefault="009A1CBB" w:rsidP="004D55C0">
      <w:pPr>
        <w:spacing w:line="580" w:lineRule="exact"/>
        <w:ind w:left="645"/>
        <w:rPr>
          <w:rFonts w:ascii="黑体" w:eastAsia="黑体" w:hAnsi="黑体"/>
          <w:sz w:val="32"/>
          <w:szCs w:val="32"/>
        </w:rPr>
      </w:pPr>
      <w:r>
        <w:rPr>
          <w:rFonts w:ascii="黑体" w:eastAsia="黑体" w:hAnsi="黑体" w:hint="eastAsia"/>
          <w:sz w:val="32"/>
          <w:szCs w:val="32"/>
        </w:rPr>
        <w:t>四、</w:t>
      </w:r>
      <w:r w:rsidRPr="00277C8F">
        <w:rPr>
          <w:rFonts w:ascii="黑体" w:eastAsia="黑体" w:hAnsi="黑体" w:hint="eastAsia"/>
          <w:sz w:val="32"/>
          <w:szCs w:val="32"/>
        </w:rPr>
        <w:t>责任分析及处理建议</w:t>
      </w:r>
    </w:p>
    <w:p w:rsidR="009A1CBB" w:rsidRPr="00277C8F" w:rsidRDefault="009A1CBB" w:rsidP="004D55C0">
      <w:pPr>
        <w:spacing w:line="580" w:lineRule="exact"/>
        <w:ind w:firstLineChars="200" w:firstLine="640"/>
        <w:rPr>
          <w:rFonts w:ascii="仿宋_GB2312" w:eastAsia="仿宋_GB2312" w:hAnsi="仿宋"/>
          <w:sz w:val="32"/>
          <w:szCs w:val="32"/>
        </w:rPr>
      </w:pPr>
      <w:r w:rsidRPr="00277C8F">
        <w:rPr>
          <w:rFonts w:ascii="仿宋_GB2312" w:eastAsia="仿宋_GB2312" w:hAnsi="仿宋" w:hint="eastAsia"/>
          <w:sz w:val="32"/>
          <w:szCs w:val="32"/>
        </w:rPr>
        <w:t>根据《安全生产法》、《生产安全事故报告和调查处理条例》等有关法律、法规规定，调查组依据事故调查核实的情况和事故原因分析，认定下列单位和人员应承担相应的责任，并提出如下处理建议：</w:t>
      </w:r>
    </w:p>
    <w:p w:rsidR="009A1CBB" w:rsidRPr="00277C8F" w:rsidRDefault="009A1CBB" w:rsidP="004D55C0">
      <w:pPr>
        <w:spacing w:line="580" w:lineRule="exact"/>
        <w:ind w:firstLineChars="200" w:firstLine="640"/>
        <w:rPr>
          <w:rFonts w:ascii="仿宋_GB2312" w:eastAsia="仿宋_GB2312"/>
          <w:sz w:val="32"/>
          <w:szCs w:val="32"/>
        </w:rPr>
      </w:pPr>
      <w:r w:rsidRPr="00277C8F">
        <w:rPr>
          <w:rFonts w:ascii="仿宋_GB2312" w:eastAsia="仿宋_GB2312" w:hAnsi="仿宋" w:hint="eastAsia"/>
          <w:sz w:val="32"/>
          <w:szCs w:val="32"/>
        </w:rPr>
        <w:t>（一）</w:t>
      </w:r>
      <w:proofErr w:type="gramStart"/>
      <w:r w:rsidRPr="00277C8F">
        <w:rPr>
          <w:rFonts w:ascii="仿宋_GB2312" w:eastAsia="仿宋_GB2312" w:hAnsi="仿宋" w:hint="eastAsia"/>
          <w:sz w:val="32"/>
          <w:szCs w:val="32"/>
        </w:rPr>
        <w:t>蜀风园</w:t>
      </w:r>
      <w:proofErr w:type="gramEnd"/>
      <w:r w:rsidRPr="00277C8F">
        <w:rPr>
          <w:rFonts w:ascii="仿宋_GB2312" w:eastAsia="仿宋_GB2312" w:hAnsi="仿宋" w:hint="eastAsia"/>
          <w:sz w:val="32"/>
          <w:szCs w:val="32"/>
        </w:rPr>
        <w:t>酒楼无任何安全管理制度；主要负责人缺乏必要的安全管理常识；未对本单位内部有限空间进行标识；未建立安全生产责任制，未明确各岗位的责任人员、责任范围和考核标准等内容；未对从业人员进行安全生产教育和培训，并保证从业人员具备必要的安全生产知识，熟悉有关的安全生产规章制度和安全操作规程，掌握本岗位的安全操作技能，了解事故应急处理措施，知悉自身在安全生产方面的</w:t>
      </w:r>
      <w:r w:rsidRPr="00277C8F">
        <w:rPr>
          <w:rFonts w:ascii="仿宋_GB2312" w:eastAsia="仿宋_GB2312" w:hAnsi="仿宋" w:hint="eastAsia"/>
          <w:sz w:val="32"/>
          <w:szCs w:val="32"/>
        </w:rPr>
        <w:lastRenderedPageBreak/>
        <w:t>权利和义务；未建立健全生产安全事故隐患排查治理制度，未采取技术、管理措施，未及时发现并消除事故隐患。其行为违反了《安全生产法》第19条第1款、第25条第1款、</w:t>
      </w:r>
      <w:r w:rsidRPr="00277C8F">
        <w:rPr>
          <w:rFonts w:ascii="仿宋_GB2312" w:eastAsia="仿宋_GB2312" w:hint="eastAsia"/>
          <w:sz w:val="32"/>
          <w:szCs w:val="32"/>
        </w:rPr>
        <w:t>第27条第1款、</w:t>
      </w:r>
      <w:r w:rsidRPr="00277C8F">
        <w:rPr>
          <w:rFonts w:ascii="仿宋_GB2312" w:eastAsia="仿宋_GB2312" w:hAnsi="仿宋" w:hint="eastAsia"/>
          <w:sz w:val="32"/>
          <w:szCs w:val="32"/>
        </w:rPr>
        <w:t>第38条第1款、</w:t>
      </w:r>
      <w:r w:rsidRPr="00277C8F">
        <w:rPr>
          <w:rFonts w:ascii="仿宋_GB2312" w:eastAsia="仿宋_GB2312" w:hint="eastAsia"/>
          <w:sz w:val="32"/>
          <w:szCs w:val="32"/>
        </w:rPr>
        <w:t>第41条、第42条</w:t>
      </w:r>
      <w:r w:rsidRPr="00277C8F">
        <w:rPr>
          <w:rFonts w:ascii="仿宋_GB2312" w:eastAsia="仿宋_GB2312" w:hAnsi="仿宋" w:hint="eastAsia"/>
          <w:sz w:val="32"/>
          <w:szCs w:val="32"/>
        </w:rPr>
        <w:t>的规定，对事故发</w:t>
      </w:r>
      <w:r w:rsidRPr="00277C8F">
        <w:rPr>
          <w:rFonts w:ascii="仿宋_GB2312" w:eastAsia="仿宋_GB2312" w:hint="eastAsia"/>
          <w:sz w:val="32"/>
          <w:szCs w:val="32"/>
        </w:rPr>
        <w:t>生负有主要责任。</w:t>
      </w:r>
      <w:r w:rsidRPr="00277C8F">
        <w:rPr>
          <w:rFonts w:ascii="仿宋_GB2312" w:eastAsia="仿宋_GB2312" w:hAnsi="仿宋" w:hint="eastAsia"/>
          <w:sz w:val="32"/>
          <w:szCs w:val="32"/>
        </w:rPr>
        <w:t>依据《安全生产法》第109条第1项的规定，</w:t>
      </w:r>
      <w:r w:rsidRPr="00277C8F">
        <w:rPr>
          <w:rFonts w:ascii="仿宋_GB2312" w:eastAsia="仿宋_GB2312" w:hint="eastAsia"/>
          <w:sz w:val="32"/>
          <w:szCs w:val="32"/>
        </w:rPr>
        <w:t>由安全生产监督管理部门给予其35万元罚款的行政处罚。</w:t>
      </w:r>
    </w:p>
    <w:p w:rsidR="009A1CBB" w:rsidRPr="00277C8F" w:rsidRDefault="009A1CBB" w:rsidP="004D55C0">
      <w:pPr>
        <w:spacing w:line="580" w:lineRule="exact"/>
        <w:ind w:firstLineChars="200" w:firstLine="640"/>
        <w:rPr>
          <w:rFonts w:ascii="仿宋_GB2312" w:eastAsia="仿宋_GB2312"/>
          <w:sz w:val="32"/>
          <w:szCs w:val="32"/>
        </w:rPr>
      </w:pPr>
      <w:r w:rsidRPr="00277C8F">
        <w:rPr>
          <w:rFonts w:ascii="仿宋_GB2312" w:eastAsia="仿宋_GB2312" w:hint="eastAsia"/>
          <w:sz w:val="32"/>
          <w:szCs w:val="32"/>
        </w:rPr>
        <w:t>（二）</w:t>
      </w:r>
      <w:r w:rsidRPr="00277C8F">
        <w:rPr>
          <w:rFonts w:ascii="仿宋_GB2312" w:eastAsia="仿宋_GB2312" w:hAnsi="仿宋" w:hint="eastAsia"/>
          <w:sz w:val="32"/>
          <w:szCs w:val="32"/>
        </w:rPr>
        <w:t>蒋南</w:t>
      </w:r>
      <w:r w:rsidRPr="00277C8F">
        <w:rPr>
          <w:rFonts w:ascii="仿宋_GB2312" w:eastAsia="仿宋_GB2312" w:hint="eastAsia"/>
          <w:sz w:val="32"/>
          <w:szCs w:val="32"/>
        </w:rPr>
        <w:t>，</w:t>
      </w:r>
      <w:proofErr w:type="gramStart"/>
      <w:r w:rsidRPr="00277C8F">
        <w:rPr>
          <w:rFonts w:ascii="仿宋_GB2312" w:eastAsia="仿宋_GB2312" w:hAnsi="仿宋" w:hint="eastAsia"/>
          <w:sz w:val="32"/>
          <w:szCs w:val="32"/>
        </w:rPr>
        <w:t>蜀风园</w:t>
      </w:r>
      <w:proofErr w:type="gramEnd"/>
      <w:r w:rsidRPr="00277C8F">
        <w:rPr>
          <w:rFonts w:ascii="仿宋_GB2312" w:eastAsia="仿宋_GB2312" w:hAnsi="仿宋" w:hint="eastAsia"/>
          <w:sz w:val="32"/>
          <w:szCs w:val="32"/>
        </w:rPr>
        <w:t>酒楼主要负责人，缺乏必要的安全管理常识；未履行自身安全生产管理职责，督</w:t>
      </w:r>
      <w:r w:rsidRPr="00277C8F">
        <w:rPr>
          <w:rFonts w:ascii="仿宋_GB2312" w:eastAsia="仿宋_GB2312" w:hint="eastAsia"/>
          <w:sz w:val="32"/>
          <w:szCs w:val="32"/>
        </w:rPr>
        <w:t>促、检查本单位的安全生产工作不到位；未及时消除事故隐患，</w:t>
      </w:r>
      <w:r w:rsidRPr="00277C8F">
        <w:rPr>
          <w:rFonts w:ascii="仿宋_GB2312" w:eastAsia="仿宋_GB2312" w:hAnsi="仿宋" w:hint="eastAsia"/>
          <w:sz w:val="32"/>
          <w:szCs w:val="32"/>
        </w:rPr>
        <w:t>在未配备有限空间特种作业资格人员、检测及强制通风设备和个人防护用品的情况下，长期安排员工从事有限空间作业；未组织制定有限空间应急预案，并组织应急救援演练。</w:t>
      </w:r>
      <w:r w:rsidRPr="00277C8F">
        <w:rPr>
          <w:rFonts w:ascii="仿宋_GB2312" w:eastAsia="仿宋_GB2312" w:hint="eastAsia"/>
          <w:sz w:val="32"/>
          <w:szCs w:val="32"/>
        </w:rPr>
        <w:t>其行为违反了《安全生产法》第18条第5项、第6项的规定，对事故发生负有直接管理责任。由公安机关立案侦查，依法追究其刑事责任。</w:t>
      </w:r>
    </w:p>
    <w:p w:rsidR="009A1CBB" w:rsidRPr="00277C8F" w:rsidRDefault="009A1CBB" w:rsidP="004D55C0">
      <w:pPr>
        <w:spacing w:line="580" w:lineRule="exact"/>
        <w:ind w:firstLineChars="200" w:firstLine="640"/>
        <w:rPr>
          <w:rFonts w:ascii="仿宋_GB2312" w:eastAsia="仿宋_GB2312"/>
          <w:sz w:val="32"/>
          <w:szCs w:val="32"/>
        </w:rPr>
      </w:pPr>
      <w:r w:rsidRPr="00277C8F">
        <w:rPr>
          <w:rFonts w:ascii="仿宋_GB2312" w:eastAsia="仿宋_GB2312" w:hint="eastAsia"/>
          <w:sz w:val="32"/>
          <w:szCs w:val="32"/>
        </w:rPr>
        <w:t>（三）刘辉，区</w:t>
      </w:r>
      <w:proofErr w:type="gramStart"/>
      <w:r w:rsidRPr="00277C8F">
        <w:rPr>
          <w:rFonts w:ascii="仿宋_GB2312" w:eastAsia="仿宋_GB2312" w:hint="eastAsia"/>
          <w:sz w:val="32"/>
          <w:szCs w:val="32"/>
        </w:rPr>
        <w:t>商务委商业</w:t>
      </w:r>
      <w:proofErr w:type="gramEnd"/>
      <w:r w:rsidRPr="00277C8F">
        <w:rPr>
          <w:rFonts w:ascii="仿宋_GB2312" w:eastAsia="仿宋_GB2312" w:hint="eastAsia"/>
          <w:sz w:val="32"/>
          <w:szCs w:val="32"/>
        </w:rPr>
        <w:t>法规监督检查所回龙观片区负责人（正科级），在分管辖区企业安全生产监管工作中，未有效履行职责，未将回龙观蜀风园酒楼纳入监管范围，未对该企业进行有效监管，对所监管的企业发生生产安全事故负有直接责任。由区监察</w:t>
      </w:r>
      <w:proofErr w:type="gramStart"/>
      <w:r w:rsidRPr="00277C8F">
        <w:rPr>
          <w:rFonts w:ascii="仿宋_GB2312" w:eastAsia="仿宋_GB2312" w:hint="eastAsia"/>
          <w:sz w:val="32"/>
          <w:szCs w:val="32"/>
        </w:rPr>
        <w:t>委给予</w:t>
      </w:r>
      <w:proofErr w:type="gramEnd"/>
      <w:r w:rsidRPr="00277C8F">
        <w:rPr>
          <w:rFonts w:ascii="仿宋_GB2312" w:eastAsia="仿宋_GB2312" w:hint="eastAsia"/>
          <w:sz w:val="32"/>
          <w:szCs w:val="32"/>
        </w:rPr>
        <w:t>其行政警告处分。</w:t>
      </w:r>
    </w:p>
    <w:p w:rsidR="009A1CBB" w:rsidRPr="00277C8F" w:rsidRDefault="009A1CBB" w:rsidP="004D55C0">
      <w:pPr>
        <w:spacing w:line="580" w:lineRule="exact"/>
        <w:ind w:firstLineChars="200" w:firstLine="640"/>
        <w:rPr>
          <w:rFonts w:ascii="仿宋_GB2312" w:eastAsia="仿宋_GB2312"/>
          <w:sz w:val="32"/>
          <w:szCs w:val="32"/>
        </w:rPr>
      </w:pPr>
      <w:r w:rsidRPr="00277C8F">
        <w:rPr>
          <w:rFonts w:ascii="仿宋_GB2312" w:eastAsia="仿宋_GB2312" w:hint="eastAsia"/>
          <w:sz w:val="32"/>
          <w:szCs w:val="32"/>
        </w:rPr>
        <w:t>（四）徐涛，</w:t>
      </w:r>
      <w:proofErr w:type="gramStart"/>
      <w:r w:rsidRPr="00277C8F">
        <w:rPr>
          <w:rFonts w:ascii="仿宋_GB2312" w:eastAsia="仿宋_GB2312" w:hint="eastAsia"/>
          <w:sz w:val="32"/>
          <w:szCs w:val="32"/>
        </w:rPr>
        <w:t>昌平区商务委</w:t>
      </w:r>
      <w:proofErr w:type="gramEnd"/>
      <w:r w:rsidRPr="00277C8F">
        <w:rPr>
          <w:rFonts w:ascii="仿宋_GB2312" w:eastAsia="仿宋_GB2312" w:hint="eastAsia"/>
          <w:sz w:val="32"/>
          <w:szCs w:val="32"/>
        </w:rPr>
        <w:t>党组成员、副主任（副处级），作为主管安全生产工作的副主任，对应纳入区</w:t>
      </w:r>
      <w:proofErr w:type="gramStart"/>
      <w:r w:rsidRPr="00277C8F">
        <w:rPr>
          <w:rFonts w:ascii="仿宋_GB2312" w:eastAsia="仿宋_GB2312" w:hint="eastAsia"/>
          <w:sz w:val="32"/>
          <w:szCs w:val="32"/>
        </w:rPr>
        <w:t>商务委</w:t>
      </w:r>
      <w:proofErr w:type="gramEnd"/>
      <w:r w:rsidRPr="00277C8F">
        <w:rPr>
          <w:rFonts w:ascii="仿宋_GB2312" w:eastAsia="仿宋_GB2312" w:hint="eastAsia"/>
          <w:sz w:val="32"/>
          <w:szCs w:val="32"/>
        </w:rPr>
        <w:t>监管范围的企业信息掌握不全，未能建立监管企业台账更新维护机</w:t>
      </w:r>
      <w:r w:rsidRPr="00277C8F">
        <w:rPr>
          <w:rFonts w:ascii="仿宋_GB2312" w:eastAsia="仿宋_GB2312" w:hint="eastAsia"/>
          <w:sz w:val="32"/>
          <w:szCs w:val="32"/>
        </w:rPr>
        <w:lastRenderedPageBreak/>
        <w:t>制，导致监管存在盲区，对分管领域发生生产安全事故负有领导责任，由区监察</w:t>
      </w:r>
      <w:proofErr w:type="gramStart"/>
      <w:r w:rsidRPr="00277C8F">
        <w:rPr>
          <w:rFonts w:ascii="仿宋_GB2312" w:eastAsia="仿宋_GB2312" w:hint="eastAsia"/>
          <w:sz w:val="32"/>
          <w:szCs w:val="32"/>
        </w:rPr>
        <w:t>委给予</w:t>
      </w:r>
      <w:proofErr w:type="gramEnd"/>
      <w:r w:rsidRPr="00277C8F">
        <w:rPr>
          <w:rFonts w:ascii="仿宋_GB2312" w:eastAsia="仿宋_GB2312" w:hint="eastAsia"/>
          <w:sz w:val="32"/>
          <w:szCs w:val="32"/>
        </w:rPr>
        <w:t>其行政警告处分。</w:t>
      </w:r>
    </w:p>
    <w:p w:rsidR="009A1CBB" w:rsidRPr="00277C8F" w:rsidRDefault="009A1CBB" w:rsidP="004D55C0">
      <w:pPr>
        <w:spacing w:line="580" w:lineRule="exact"/>
        <w:ind w:left="645"/>
        <w:rPr>
          <w:rFonts w:ascii="黑体" w:eastAsia="黑体" w:hAnsi="黑体"/>
          <w:sz w:val="32"/>
          <w:szCs w:val="32"/>
        </w:rPr>
      </w:pPr>
      <w:r>
        <w:rPr>
          <w:rFonts w:ascii="黑体" w:eastAsia="黑体" w:hAnsi="黑体" w:cs="黑体" w:hint="eastAsia"/>
          <w:color w:val="0D0D0D"/>
          <w:sz w:val="32"/>
          <w:szCs w:val="32"/>
        </w:rPr>
        <w:t>五、</w:t>
      </w:r>
      <w:r w:rsidRPr="00277C8F">
        <w:rPr>
          <w:rFonts w:ascii="黑体" w:eastAsia="黑体" w:hAnsi="黑体" w:cs="黑体" w:hint="eastAsia"/>
          <w:color w:val="0D0D0D"/>
          <w:sz w:val="32"/>
          <w:szCs w:val="32"/>
        </w:rPr>
        <w:t>事故防范和整改措施建议</w:t>
      </w:r>
    </w:p>
    <w:p w:rsidR="009A1CBB" w:rsidRPr="00277C8F" w:rsidRDefault="009A1CBB" w:rsidP="004D55C0">
      <w:pPr>
        <w:spacing w:line="580" w:lineRule="exact"/>
        <w:ind w:firstLineChars="200" w:firstLine="640"/>
        <w:rPr>
          <w:rFonts w:ascii="仿宋_GB2312" w:eastAsia="仿宋_GB2312" w:hAnsi="仿宋"/>
          <w:sz w:val="32"/>
          <w:szCs w:val="32"/>
        </w:rPr>
      </w:pPr>
      <w:r w:rsidRPr="00277C8F">
        <w:rPr>
          <w:rFonts w:ascii="仿宋_GB2312" w:eastAsia="仿宋_GB2312" w:hAnsi="仿宋" w:cs="宋体" w:hint="eastAsia"/>
          <w:color w:val="0D0D0D"/>
          <w:kern w:val="0"/>
          <w:sz w:val="32"/>
          <w:szCs w:val="32"/>
        </w:rPr>
        <w:t>（一）</w:t>
      </w:r>
      <w:proofErr w:type="gramStart"/>
      <w:r w:rsidRPr="00277C8F">
        <w:rPr>
          <w:rFonts w:ascii="仿宋_GB2312" w:eastAsia="仿宋_GB2312" w:hAnsi="仿宋" w:hint="eastAsia"/>
          <w:sz w:val="32"/>
          <w:szCs w:val="32"/>
        </w:rPr>
        <w:t>蜀风园</w:t>
      </w:r>
      <w:proofErr w:type="gramEnd"/>
      <w:r w:rsidRPr="00277C8F">
        <w:rPr>
          <w:rFonts w:ascii="仿宋_GB2312" w:eastAsia="仿宋_GB2312" w:hAnsi="仿宋" w:hint="eastAsia"/>
          <w:sz w:val="32"/>
          <w:szCs w:val="32"/>
        </w:rPr>
        <w:t>酒楼</w:t>
      </w:r>
      <w:r w:rsidRPr="00277C8F">
        <w:rPr>
          <w:rFonts w:ascii="仿宋_GB2312" w:eastAsia="仿宋_GB2312" w:hAnsi="仿宋" w:hint="eastAsia"/>
          <w:color w:val="0D0D0D"/>
          <w:sz w:val="32"/>
          <w:szCs w:val="32"/>
        </w:rPr>
        <w:t>应当严格落实《安全生产法》、《北京市安全生产条例》等法律法规要求,建立健全安全生产责任制和规章制度；加强有限空间作业管理，</w:t>
      </w:r>
      <w:r w:rsidRPr="00277C8F">
        <w:rPr>
          <w:rFonts w:ascii="仿宋_GB2312" w:eastAsia="仿宋_GB2312" w:cs="仿宋_GB2312" w:hint="eastAsia"/>
          <w:color w:val="0D0D0D"/>
          <w:sz w:val="32"/>
          <w:szCs w:val="32"/>
        </w:rPr>
        <w:t>开展作业场所危险因素辨识、有限空间作业隐患排查治理，将管理区域内所有的污水池井纳入有限空间管理，张贴警示标识；建立</w:t>
      </w:r>
      <w:r w:rsidRPr="00277C8F">
        <w:rPr>
          <w:rFonts w:ascii="仿宋_GB2312" w:eastAsia="仿宋_GB2312" w:hAnsi="仿宋" w:hint="eastAsia"/>
          <w:color w:val="0D0D0D"/>
          <w:sz w:val="32"/>
          <w:szCs w:val="32"/>
        </w:rPr>
        <w:t>有限空间作业操作规程，制定有限空间作业审批制度和应急预案、</w:t>
      </w:r>
      <w:r w:rsidRPr="00277C8F">
        <w:rPr>
          <w:rFonts w:ascii="仿宋_GB2312" w:eastAsia="仿宋_GB2312" w:cs="仿宋_GB2312" w:hint="eastAsia"/>
          <w:color w:val="0D0D0D"/>
          <w:sz w:val="32"/>
          <w:szCs w:val="32"/>
        </w:rPr>
        <w:t>开展有针对性应急演练</w:t>
      </w:r>
      <w:r w:rsidRPr="00277C8F">
        <w:rPr>
          <w:rFonts w:ascii="仿宋_GB2312" w:eastAsia="仿宋_GB2312" w:hAnsi="仿宋" w:hint="eastAsia"/>
          <w:color w:val="0D0D0D"/>
          <w:sz w:val="32"/>
          <w:szCs w:val="32"/>
        </w:rPr>
        <w:t>；加强企业负责人和管理人员安全生产培训，使之</w:t>
      </w:r>
      <w:r w:rsidRPr="00277C8F">
        <w:rPr>
          <w:rFonts w:ascii="仿宋_GB2312" w:eastAsia="仿宋_GB2312" w:cs="宋体" w:hint="eastAsia"/>
          <w:color w:val="0D0D0D"/>
          <w:kern w:val="0"/>
          <w:sz w:val="32"/>
          <w:szCs w:val="32"/>
        </w:rPr>
        <w:t>具备与本单位所从事的生产经营活动相适应的安全生产知识和管理能力；</w:t>
      </w:r>
      <w:r w:rsidRPr="00277C8F">
        <w:rPr>
          <w:rFonts w:ascii="仿宋_GB2312" w:eastAsia="仿宋_GB2312" w:hAnsi="仿宋" w:hint="eastAsia"/>
          <w:sz w:val="32"/>
          <w:szCs w:val="32"/>
        </w:rPr>
        <w:t>建立健全生产安全事故隐患排查治理制度，对存在的各类安全隐患及时排查整治。</w:t>
      </w:r>
    </w:p>
    <w:p w:rsidR="009A1CBB" w:rsidRDefault="009A1CBB" w:rsidP="004D55C0">
      <w:pPr>
        <w:spacing w:line="580" w:lineRule="exact"/>
        <w:ind w:firstLineChars="200" w:firstLine="640"/>
        <w:rPr>
          <w:rFonts w:ascii="仿宋_GB2312" w:eastAsia="仿宋_GB2312" w:hAnsi="仿宋"/>
          <w:sz w:val="32"/>
          <w:szCs w:val="32"/>
        </w:rPr>
      </w:pPr>
      <w:r w:rsidRPr="00277C8F">
        <w:rPr>
          <w:rFonts w:ascii="仿宋_GB2312" w:eastAsia="仿宋_GB2312" w:hAnsi="仿宋" w:hint="eastAsia"/>
          <w:sz w:val="32"/>
          <w:szCs w:val="32"/>
        </w:rPr>
        <w:t>（二）市</w:t>
      </w:r>
      <w:proofErr w:type="gramStart"/>
      <w:r w:rsidRPr="00277C8F">
        <w:rPr>
          <w:rFonts w:ascii="仿宋_GB2312" w:eastAsia="仿宋_GB2312" w:hAnsi="仿宋" w:hint="eastAsia"/>
          <w:sz w:val="32"/>
          <w:szCs w:val="32"/>
        </w:rPr>
        <w:t>商务委</w:t>
      </w:r>
      <w:proofErr w:type="gramEnd"/>
      <w:r w:rsidRPr="00277C8F">
        <w:rPr>
          <w:rFonts w:ascii="仿宋_GB2312" w:eastAsia="仿宋_GB2312" w:hAnsi="仿宋" w:hint="eastAsia"/>
          <w:sz w:val="32"/>
          <w:szCs w:val="32"/>
        </w:rPr>
        <w:t>要按照相关法律、法规和规章的要求，督促各区商务部门严格履行商业零售经营单位、餐饮经营单位的安全生产行业监管部门职责，将相关企业纳入监管企业</w:t>
      </w:r>
      <w:proofErr w:type="gramStart"/>
      <w:r w:rsidRPr="00277C8F">
        <w:rPr>
          <w:rFonts w:ascii="仿宋_GB2312" w:eastAsia="仿宋_GB2312" w:hAnsi="仿宋" w:hint="eastAsia"/>
          <w:sz w:val="32"/>
          <w:szCs w:val="32"/>
        </w:rPr>
        <w:t>台账并开展</w:t>
      </w:r>
      <w:proofErr w:type="gramEnd"/>
      <w:r w:rsidRPr="00277C8F">
        <w:rPr>
          <w:rFonts w:ascii="仿宋_GB2312" w:eastAsia="仿宋_GB2312" w:hAnsi="仿宋" w:hint="eastAsia"/>
          <w:sz w:val="32"/>
          <w:szCs w:val="32"/>
        </w:rPr>
        <w:t>有效监管，加强监督检查。在日常安全监督检查过程中，督促企业开展有限空间隐患排查治理。依法落实对餐饮经营单位行业监督管理职责，对发现的安全隐患要责令立即责令整改或将违法线索移送有关部门调查处理。</w:t>
      </w:r>
    </w:p>
    <w:p w:rsidR="009A1CBB" w:rsidRDefault="009A1CBB" w:rsidP="004D55C0">
      <w:pPr>
        <w:spacing w:line="580" w:lineRule="exact"/>
        <w:ind w:firstLineChars="200" w:firstLine="640"/>
        <w:rPr>
          <w:rFonts w:ascii="仿宋_GB2312" w:eastAsia="仿宋_GB2312" w:hAnsi="仿宋"/>
          <w:sz w:val="32"/>
          <w:szCs w:val="32"/>
        </w:rPr>
      </w:pPr>
    </w:p>
    <w:p w:rsidR="009A1CBB" w:rsidRDefault="009A1CBB" w:rsidP="004D55C0">
      <w:pPr>
        <w:spacing w:line="580" w:lineRule="exact"/>
        <w:ind w:firstLineChars="200" w:firstLine="640"/>
        <w:rPr>
          <w:rFonts w:ascii="仿宋_GB2312" w:eastAsia="仿宋_GB2312" w:hAnsi="仿宋"/>
          <w:sz w:val="32"/>
          <w:szCs w:val="32"/>
        </w:rPr>
      </w:pPr>
    </w:p>
    <w:p w:rsidR="009A1CBB" w:rsidRPr="00277C8F" w:rsidRDefault="009A1CBB" w:rsidP="004D55C0">
      <w:pPr>
        <w:spacing w:line="580" w:lineRule="exact"/>
        <w:ind w:firstLineChars="200" w:firstLine="640"/>
        <w:rPr>
          <w:rFonts w:ascii="仿宋_GB2312" w:eastAsia="仿宋_GB2312" w:hAnsi="仿宋"/>
          <w:sz w:val="32"/>
          <w:szCs w:val="32"/>
        </w:rPr>
      </w:pPr>
    </w:p>
    <w:p w:rsidR="009A1CBB" w:rsidRPr="00277C8F" w:rsidRDefault="009A1CBB" w:rsidP="004D55C0">
      <w:pPr>
        <w:spacing w:line="580" w:lineRule="exact"/>
        <w:ind w:firstLineChars="1300" w:firstLine="4160"/>
        <w:rPr>
          <w:rFonts w:ascii="仿宋_GB2312" w:eastAsia="仿宋_GB2312"/>
          <w:sz w:val="32"/>
          <w:szCs w:val="32"/>
        </w:rPr>
      </w:pPr>
      <w:r w:rsidRPr="00277C8F">
        <w:rPr>
          <w:rFonts w:ascii="仿宋_GB2312" w:eastAsia="仿宋_GB2312" w:hint="eastAsia"/>
          <w:sz w:val="32"/>
          <w:szCs w:val="32"/>
        </w:rPr>
        <w:t>市政府“9</w:t>
      </w:r>
      <w:r>
        <w:rPr>
          <w:rFonts w:ascii="仿宋_GB2312" w:eastAsia="仿宋_GB2312" w:hint="eastAsia"/>
          <w:sz w:val="32"/>
          <w:szCs w:val="32"/>
        </w:rPr>
        <w:t>·</w:t>
      </w:r>
      <w:r w:rsidRPr="00277C8F">
        <w:rPr>
          <w:rFonts w:ascii="仿宋_GB2312" w:eastAsia="仿宋_GB2312" w:hint="eastAsia"/>
          <w:sz w:val="32"/>
          <w:szCs w:val="32"/>
        </w:rPr>
        <w:t>16”事故调查组</w:t>
      </w:r>
    </w:p>
    <w:p w:rsidR="009A1CBB" w:rsidRPr="00277C8F" w:rsidRDefault="009A1CBB" w:rsidP="004D55C0">
      <w:pPr>
        <w:spacing w:line="580" w:lineRule="exact"/>
        <w:ind w:firstLineChars="1550" w:firstLine="4960"/>
        <w:rPr>
          <w:rFonts w:ascii="仿宋_GB2312" w:eastAsia="仿宋_GB2312"/>
          <w:sz w:val="32"/>
          <w:szCs w:val="32"/>
        </w:rPr>
      </w:pPr>
      <w:r w:rsidRPr="00277C8F">
        <w:rPr>
          <w:rFonts w:ascii="仿宋_GB2312" w:eastAsia="仿宋_GB2312" w:hint="eastAsia"/>
          <w:sz w:val="32"/>
          <w:szCs w:val="32"/>
        </w:rPr>
        <w:lastRenderedPageBreak/>
        <w:t>2017年12月28日</w:t>
      </w:r>
    </w:p>
    <w:p w:rsidR="009A1CBB" w:rsidRDefault="009A1CBB" w:rsidP="004D55C0">
      <w:pPr>
        <w:spacing w:line="560" w:lineRule="exact"/>
        <w:ind w:firstLineChars="200" w:firstLine="640"/>
        <w:textAlignment w:val="baseline"/>
        <w:rPr>
          <w:rFonts w:ascii="仿宋_GB2312" w:eastAsia="仿宋_GB2312"/>
          <w:sz w:val="32"/>
        </w:rPr>
      </w:pPr>
    </w:p>
    <w:p w:rsidR="009A1CBB" w:rsidRDefault="009A1CBB" w:rsidP="004D55C0">
      <w:pPr>
        <w:spacing w:line="560" w:lineRule="exact"/>
        <w:ind w:firstLineChars="200" w:firstLine="640"/>
        <w:textAlignment w:val="baseline"/>
        <w:rPr>
          <w:rFonts w:ascii="仿宋_GB2312" w:eastAsia="仿宋_GB2312"/>
          <w:sz w:val="32"/>
        </w:rPr>
      </w:pPr>
    </w:p>
    <w:p w:rsidR="009A1CBB" w:rsidRDefault="009A1CBB" w:rsidP="004D55C0">
      <w:pPr>
        <w:spacing w:line="560" w:lineRule="exact"/>
        <w:ind w:firstLineChars="200" w:firstLine="640"/>
        <w:textAlignment w:val="baseline"/>
        <w:rPr>
          <w:rFonts w:ascii="仿宋_GB2312" w:eastAsia="仿宋_GB2312"/>
          <w:sz w:val="32"/>
        </w:rPr>
      </w:pPr>
    </w:p>
    <w:p w:rsidR="009A1CBB" w:rsidRDefault="009A1CBB" w:rsidP="004D55C0">
      <w:pPr>
        <w:spacing w:line="560" w:lineRule="exact"/>
        <w:ind w:firstLineChars="200" w:firstLine="640"/>
        <w:textAlignment w:val="baseline"/>
        <w:rPr>
          <w:rFonts w:ascii="仿宋_GB2312" w:eastAsia="仿宋_GB2312"/>
          <w:sz w:val="32"/>
        </w:rPr>
      </w:pPr>
    </w:p>
    <w:p w:rsidR="009A1CBB" w:rsidRDefault="009A1CBB" w:rsidP="004D55C0">
      <w:pPr>
        <w:spacing w:line="560" w:lineRule="exact"/>
        <w:ind w:firstLineChars="200" w:firstLine="640"/>
        <w:textAlignment w:val="baseline"/>
        <w:rPr>
          <w:rFonts w:ascii="仿宋_GB2312" w:eastAsia="仿宋_GB2312"/>
          <w:sz w:val="32"/>
        </w:rPr>
      </w:pPr>
    </w:p>
    <w:p w:rsidR="009A1CBB" w:rsidRDefault="009A1CBB" w:rsidP="004D55C0">
      <w:pPr>
        <w:spacing w:line="560" w:lineRule="exact"/>
        <w:textAlignment w:val="baseline"/>
        <w:rPr>
          <w:rFonts w:ascii="仿宋_GB2312" w:eastAsia="仿宋_GB2312"/>
          <w:sz w:val="32"/>
        </w:rPr>
      </w:pPr>
    </w:p>
    <w:p w:rsidR="009A1CBB" w:rsidRDefault="009A1CBB" w:rsidP="004D55C0">
      <w:pPr>
        <w:spacing w:line="560" w:lineRule="exact"/>
        <w:textAlignment w:val="baseline"/>
        <w:rPr>
          <w:rFonts w:ascii="仿宋_GB2312" w:eastAsia="仿宋_GB2312"/>
          <w:sz w:val="32"/>
        </w:rPr>
      </w:pPr>
    </w:p>
    <w:p w:rsidR="009A1CBB" w:rsidRDefault="009A1CBB" w:rsidP="004D55C0">
      <w:pPr>
        <w:spacing w:line="560" w:lineRule="exact"/>
        <w:textAlignment w:val="baseline"/>
        <w:rPr>
          <w:rFonts w:ascii="仿宋_GB2312" w:eastAsia="仿宋_GB2312"/>
          <w:sz w:val="32"/>
        </w:rPr>
      </w:pPr>
    </w:p>
    <w:p w:rsidR="009A1CBB" w:rsidRDefault="009A1CBB" w:rsidP="004D55C0">
      <w:pPr>
        <w:spacing w:line="560" w:lineRule="exact"/>
        <w:textAlignment w:val="baseline"/>
        <w:rPr>
          <w:rFonts w:ascii="仿宋_GB2312" w:eastAsia="仿宋_GB2312"/>
          <w:sz w:val="32"/>
        </w:rPr>
      </w:pPr>
    </w:p>
    <w:p w:rsidR="009A1CBB" w:rsidRDefault="009A1CBB" w:rsidP="004D55C0">
      <w:pPr>
        <w:spacing w:line="560" w:lineRule="exact"/>
        <w:textAlignment w:val="baseline"/>
        <w:rPr>
          <w:rFonts w:ascii="仿宋_GB2312" w:eastAsia="仿宋_GB2312"/>
          <w:sz w:val="32"/>
        </w:rPr>
      </w:pPr>
    </w:p>
    <w:p w:rsidR="00E674DF" w:rsidRDefault="00E674DF" w:rsidP="004D55C0">
      <w:pPr>
        <w:spacing w:line="560" w:lineRule="exact"/>
        <w:textAlignment w:val="baseline"/>
        <w:rPr>
          <w:rFonts w:ascii="仿宋_GB2312" w:eastAsia="仿宋_GB2312"/>
          <w:sz w:val="32"/>
        </w:rPr>
      </w:pPr>
    </w:p>
    <w:p w:rsidR="00E674DF" w:rsidRDefault="00E674DF" w:rsidP="004D55C0">
      <w:pPr>
        <w:spacing w:line="560" w:lineRule="exact"/>
        <w:textAlignment w:val="baseline"/>
        <w:rPr>
          <w:rFonts w:ascii="仿宋_GB2312" w:eastAsia="仿宋_GB2312"/>
          <w:sz w:val="32"/>
        </w:rPr>
      </w:pPr>
    </w:p>
    <w:p w:rsidR="00E674DF" w:rsidRDefault="00E674DF" w:rsidP="004D55C0">
      <w:pPr>
        <w:spacing w:line="560" w:lineRule="exact"/>
        <w:textAlignment w:val="baseline"/>
        <w:rPr>
          <w:rFonts w:ascii="仿宋_GB2312" w:eastAsia="仿宋_GB2312"/>
          <w:sz w:val="32"/>
        </w:rPr>
      </w:pPr>
    </w:p>
    <w:p w:rsidR="00E674DF" w:rsidRDefault="00E674DF" w:rsidP="004D55C0">
      <w:pPr>
        <w:spacing w:line="560" w:lineRule="exact"/>
        <w:textAlignment w:val="baseline"/>
        <w:rPr>
          <w:rFonts w:ascii="仿宋_GB2312" w:eastAsia="仿宋_GB2312"/>
          <w:sz w:val="32"/>
        </w:rPr>
      </w:pPr>
    </w:p>
    <w:p w:rsidR="00E674DF" w:rsidRDefault="00E674DF" w:rsidP="004D55C0">
      <w:pPr>
        <w:spacing w:line="560" w:lineRule="exact"/>
        <w:textAlignment w:val="baseline"/>
        <w:rPr>
          <w:rFonts w:ascii="仿宋_GB2312" w:eastAsia="仿宋_GB2312"/>
          <w:sz w:val="32"/>
        </w:rPr>
      </w:pPr>
    </w:p>
    <w:p w:rsidR="00E674DF" w:rsidRDefault="00E674DF" w:rsidP="004D55C0">
      <w:pPr>
        <w:spacing w:line="560" w:lineRule="exact"/>
        <w:textAlignment w:val="baseline"/>
        <w:rPr>
          <w:rFonts w:ascii="仿宋_GB2312" w:eastAsia="仿宋_GB2312"/>
          <w:sz w:val="32"/>
        </w:rPr>
      </w:pPr>
    </w:p>
    <w:p w:rsidR="00E674DF" w:rsidRDefault="00E674DF" w:rsidP="004D55C0">
      <w:pPr>
        <w:spacing w:line="560" w:lineRule="exact"/>
        <w:textAlignment w:val="baseline"/>
        <w:rPr>
          <w:rFonts w:ascii="仿宋_GB2312" w:eastAsia="仿宋_GB2312"/>
          <w:sz w:val="32"/>
        </w:rPr>
      </w:pPr>
    </w:p>
    <w:p w:rsidR="00E674DF" w:rsidRDefault="00E674DF" w:rsidP="004D55C0">
      <w:pPr>
        <w:spacing w:line="560" w:lineRule="exact"/>
        <w:textAlignment w:val="baseline"/>
        <w:rPr>
          <w:rFonts w:ascii="仿宋_GB2312" w:eastAsia="仿宋_GB2312"/>
          <w:sz w:val="32"/>
        </w:rPr>
      </w:pPr>
    </w:p>
    <w:p w:rsidR="000834B1" w:rsidRDefault="000834B1" w:rsidP="004D55C0">
      <w:pPr>
        <w:spacing w:line="560" w:lineRule="exact"/>
        <w:textAlignment w:val="baseline"/>
        <w:rPr>
          <w:rFonts w:ascii="仿宋_GB2312" w:eastAsia="仿宋_GB2312"/>
          <w:sz w:val="32"/>
        </w:rPr>
      </w:pPr>
    </w:p>
    <w:p w:rsidR="000834B1" w:rsidRDefault="000834B1" w:rsidP="004D55C0">
      <w:pPr>
        <w:spacing w:line="560" w:lineRule="exact"/>
        <w:textAlignment w:val="baseline"/>
        <w:rPr>
          <w:rFonts w:ascii="仿宋_GB2312" w:eastAsia="仿宋_GB2312"/>
          <w:sz w:val="32"/>
        </w:rPr>
      </w:pPr>
    </w:p>
    <w:p w:rsidR="009A1CBB" w:rsidRDefault="009A1CBB" w:rsidP="004D55C0">
      <w:pPr>
        <w:spacing w:line="560" w:lineRule="exact"/>
        <w:textAlignment w:val="baseline"/>
        <w:rPr>
          <w:rFonts w:ascii="仿宋_GB2312" w:eastAsia="仿宋_GB2312"/>
          <w:sz w:val="32"/>
        </w:rPr>
      </w:pPr>
      <w:r>
        <w:rPr>
          <w:rFonts w:ascii="仿宋_GB2312" w:eastAsia="仿宋_GB2312" w:hint="eastAsia"/>
          <w:sz w:val="32"/>
        </w:rPr>
        <w:t>附件：</w:t>
      </w:r>
    </w:p>
    <w:p w:rsidR="009A1CBB" w:rsidRDefault="009A1CBB" w:rsidP="004D55C0">
      <w:pPr>
        <w:spacing w:line="560" w:lineRule="exact"/>
        <w:ind w:firstLineChars="200" w:firstLine="640"/>
        <w:textAlignment w:val="baseline"/>
        <w:rPr>
          <w:rFonts w:ascii="仿宋_GB2312" w:eastAsia="仿宋_GB2312"/>
          <w:sz w:val="32"/>
        </w:rPr>
      </w:pPr>
    </w:p>
    <w:p w:rsidR="009A1CBB" w:rsidRPr="004D55C0" w:rsidRDefault="00E3243A" w:rsidP="004D55C0">
      <w:pPr>
        <w:widowControl/>
        <w:jc w:val="center"/>
        <w:rPr>
          <w:rFonts w:ascii="宋体" w:hAnsi="宋体" w:cs="宋体"/>
          <w:kern w:val="0"/>
          <w:sz w:val="24"/>
          <w:szCs w:val="24"/>
        </w:rPr>
      </w:pPr>
      <w:r w:rsidRPr="002A26FF">
        <w:rPr>
          <w:rFonts w:ascii="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pt;height:461.25pt">
            <v:imagedata r:id="rId7" r:href="rId8"/>
          </v:shape>
        </w:pict>
      </w:r>
    </w:p>
    <w:p w:rsidR="009A1CBB" w:rsidRDefault="009A1CBB" w:rsidP="004D55C0">
      <w:pPr>
        <w:spacing w:line="560" w:lineRule="exact"/>
        <w:ind w:firstLineChars="200" w:firstLine="640"/>
        <w:textAlignment w:val="baseline"/>
        <w:rPr>
          <w:rFonts w:ascii="仿宋_GB2312" w:eastAsia="仿宋_GB2312"/>
          <w:sz w:val="32"/>
        </w:rPr>
      </w:pPr>
    </w:p>
    <w:p w:rsidR="009A1CBB" w:rsidRDefault="009A1CBB" w:rsidP="004D55C0">
      <w:pPr>
        <w:spacing w:line="560" w:lineRule="exact"/>
        <w:ind w:firstLineChars="200" w:firstLine="640"/>
        <w:textAlignment w:val="baseline"/>
        <w:rPr>
          <w:rFonts w:ascii="仿宋_GB2312" w:eastAsia="仿宋_GB2312"/>
          <w:sz w:val="32"/>
        </w:rPr>
      </w:pPr>
    </w:p>
    <w:p w:rsidR="009A1CBB" w:rsidRDefault="009A1CBB" w:rsidP="004D55C0">
      <w:pPr>
        <w:spacing w:line="560" w:lineRule="exact"/>
        <w:ind w:firstLineChars="200" w:firstLine="640"/>
        <w:textAlignment w:val="baseline"/>
        <w:rPr>
          <w:rFonts w:ascii="仿宋_GB2312" w:eastAsia="仿宋_GB2312"/>
          <w:sz w:val="32"/>
        </w:rPr>
      </w:pPr>
    </w:p>
    <w:p w:rsidR="00437EE0" w:rsidRDefault="00437EE0"/>
    <w:sectPr w:rsidR="00437EE0" w:rsidSect="00790297">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0D0" w:rsidRDefault="002A30D0" w:rsidP="009A1CBB">
      <w:r>
        <w:separator/>
      </w:r>
    </w:p>
  </w:endnote>
  <w:endnote w:type="continuationSeparator" w:id="0">
    <w:p w:rsidR="002A30D0" w:rsidRDefault="002A30D0" w:rsidP="009A1C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2F" w:rsidRDefault="002A26FF" w:rsidP="00C91E3E">
    <w:pPr>
      <w:pStyle w:val="a4"/>
    </w:pPr>
    <w:r>
      <w:fldChar w:fldCharType="begin"/>
    </w:r>
    <w:r w:rsidR="00437EE0">
      <w:instrText xml:space="preserve"> PAGE   \* MERGEFORMAT </w:instrText>
    </w:r>
    <w:r>
      <w:fldChar w:fldCharType="separate"/>
    </w:r>
    <w:r w:rsidR="00437EE0" w:rsidRPr="0094530E">
      <w:rPr>
        <w:noProof/>
        <w:lang w:val="zh-CN"/>
      </w:rPr>
      <w:t>-</w:t>
    </w:r>
    <w:r w:rsidR="00437EE0">
      <w:rPr>
        <w:noProof/>
      </w:rPr>
      <w:t xml:space="preserve"> 4 -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2F" w:rsidRDefault="002A26FF" w:rsidP="00C91E3E">
    <w:pPr>
      <w:pStyle w:val="a4"/>
      <w:jc w:val="right"/>
    </w:pPr>
    <w:r>
      <w:fldChar w:fldCharType="begin"/>
    </w:r>
    <w:r w:rsidR="00437EE0">
      <w:instrText xml:space="preserve"> PAGE   \* MERGEFORMAT </w:instrText>
    </w:r>
    <w:r>
      <w:fldChar w:fldCharType="separate"/>
    </w:r>
    <w:r w:rsidR="00226DC8" w:rsidRPr="00226DC8">
      <w:rPr>
        <w:noProof/>
        <w:lang w:val="zh-CN"/>
      </w:rPr>
      <w:t>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E3E" w:rsidRDefault="002A26FF">
    <w:pPr>
      <w:pStyle w:val="a4"/>
    </w:pPr>
    <w:r>
      <w:fldChar w:fldCharType="begin"/>
    </w:r>
    <w:r w:rsidR="00437EE0">
      <w:instrText xml:space="preserve"> PAGE   \* MERGEFORMAT </w:instrText>
    </w:r>
    <w:r>
      <w:fldChar w:fldCharType="separate"/>
    </w:r>
    <w:r w:rsidR="00437EE0" w:rsidRPr="00C91E3E">
      <w:rPr>
        <w:noProof/>
        <w:lang w:val="zh-CN"/>
      </w:rPr>
      <w:t>-</w:t>
    </w:r>
    <w:r w:rsidR="00437EE0">
      <w:rPr>
        <w:noProof/>
      </w:rPr>
      <w:t xml:space="preserve"> 1 -</w:t>
    </w:r>
    <w:r>
      <w:fldChar w:fldCharType="end"/>
    </w:r>
  </w:p>
  <w:p w:rsidR="001A37DC" w:rsidRDefault="002A30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0D0" w:rsidRDefault="002A30D0" w:rsidP="009A1CBB">
      <w:r>
        <w:separator/>
      </w:r>
    </w:p>
  </w:footnote>
  <w:footnote w:type="continuationSeparator" w:id="0">
    <w:p w:rsidR="002A30D0" w:rsidRDefault="002A30D0" w:rsidP="009A1C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2F" w:rsidRDefault="002A30D0" w:rsidP="00D005A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CBB"/>
    <w:rsid w:val="000834B1"/>
    <w:rsid w:val="00196AFA"/>
    <w:rsid w:val="00226DC8"/>
    <w:rsid w:val="002A26FF"/>
    <w:rsid w:val="002A30D0"/>
    <w:rsid w:val="00347EA3"/>
    <w:rsid w:val="003B57E3"/>
    <w:rsid w:val="00421FD3"/>
    <w:rsid w:val="00437EE0"/>
    <w:rsid w:val="00524C0A"/>
    <w:rsid w:val="006B3DDC"/>
    <w:rsid w:val="00872C05"/>
    <w:rsid w:val="009A1CBB"/>
    <w:rsid w:val="00A270AE"/>
    <w:rsid w:val="00E3243A"/>
    <w:rsid w:val="00E674DF"/>
    <w:rsid w:val="00FC6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A1C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1CBB"/>
    <w:rPr>
      <w:sz w:val="18"/>
      <w:szCs w:val="18"/>
    </w:rPr>
  </w:style>
  <w:style w:type="paragraph" w:styleId="a4">
    <w:name w:val="footer"/>
    <w:basedOn w:val="a"/>
    <w:link w:val="Char0"/>
    <w:uiPriority w:val="99"/>
    <w:unhideWhenUsed/>
    <w:rsid w:val="009A1CB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CBB"/>
    <w:rPr>
      <w:sz w:val="18"/>
      <w:szCs w:val="18"/>
    </w:rPr>
  </w:style>
  <w:style w:type="paragraph" w:styleId="a5">
    <w:name w:val="Body Text"/>
    <w:basedOn w:val="a"/>
    <w:link w:val="Char1"/>
    <w:rsid w:val="009A1CBB"/>
    <w:pPr>
      <w:spacing w:after="120"/>
    </w:pPr>
    <w:rPr>
      <w:rFonts w:ascii="Times New Roman" w:eastAsia="宋体" w:hAnsi="Times New Roman" w:cs="Times New Roman"/>
      <w:kern w:val="0"/>
      <w:sz w:val="20"/>
      <w:szCs w:val="20"/>
    </w:rPr>
  </w:style>
  <w:style w:type="character" w:customStyle="1" w:styleId="Char1">
    <w:name w:val="正文文本 Char"/>
    <w:basedOn w:val="a0"/>
    <w:link w:val="a5"/>
    <w:rsid w:val="009A1CBB"/>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icrosoft/Windows/Temporary%20Internet%20Files/Microsoft/Windows/Roaming/Tencent/Users/40543254/QQ/WinTemp/RichOle/@%60QSLXU647(%7b0ROM~6VLXTK.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D179A-D28A-436D-A240-F448FBCF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596</Words>
  <Characters>3400</Characters>
  <Application>Microsoft Office Word</Application>
  <DocSecurity>0</DocSecurity>
  <Lines>28</Lines>
  <Paragraphs>7</Paragraphs>
  <ScaleCrop>false</ScaleCrop>
  <Company>Lenovo</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静国佳</dc:creator>
  <cp:keywords/>
  <dc:description/>
  <cp:lastModifiedBy>李琳1</cp:lastModifiedBy>
  <cp:revision>10</cp:revision>
  <dcterms:created xsi:type="dcterms:W3CDTF">2018-02-11T02:05:00Z</dcterms:created>
  <dcterms:modified xsi:type="dcterms:W3CDTF">2018-04-02T08:46:00Z</dcterms:modified>
</cp:coreProperties>
</file>