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1F" w:rsidRPr="00641E1F" w:rsidRDefault="00641E1F" w:rsidP="00641E1F">
      <w:pPr>
        <w:widowControl/>
        <w:shd w:val="clear" w:color="auto" w:fill="FFFFFF"/>
        <w:jc w:val="center"/>
        <w:outlineLvl w:val="3"/>
        <w:rPr>
          <w:rFonts w:ascii="仿宋" w:eastAsia="仿宋" w:hAnsi="仿宋" w:cs="宋体"/>
          <w:b/>
          <w:bCs/>
          <w:color w:val="005CA2"/>
          <w:kern w:val="0"/>
          <w:sz w:val="32"/>
          <w:szCs w:val="32"/>
        </w:rPr>
      </w:pPr>
      <w:bookmarkStart w:id="0" w:name="_GoBack"/>
      <w:r w:rsidRPr="00641E1F">
        <w:rPr>
          <w:rFonts w:ascii="仿宋" w:eastAsia="仿宋" w:hAnsi="仿宋" w:cs="宋体" w:hint="eastAsia"/>
          <w:b/>
          <w:bCs/>
          <w:color w:val="005CA2"/>
          <w:kern w:val="0"/>
          <w:sz w:val="32"/>
          <w:szCs w:val="32"/>
        </w:rPr>
        <w:t>中铁·世纪金桥项目幕墙工程“8·16”一般高处坠落事故调查报告</w:t>
      </w:r>
    </w:p>
    <w:bookmarkEnd w:id="0"/>
    <w:p w:rsidR="00641E1F" w:rsidRPr="00641E1F" w:rsidRDefault="00641E1F" w:rsidP="00641E1F">
      <w:pPr>
        <w:pStyle w:val="a3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641E1F">
        <w:rPr>
          <w:rFonts w:ascii="仿宋" w:eastAsia="仿宋" w:hAnsi="仿宋" w:hint="eastAsia"/>
          <w:sz w:val="30"/>
          <w:szCs w:val="30"/>
        </w:rPr>
        <w:t>2019年8月16日9时30分左右，位于汉阳区四新大道与连通港西路交汇处的中铁·世纪金桥（四期A-4-1地块）2#楼幕墙工程发生一起高处坠落事故，造成1人死亡。事故直接经济损失为143.9万元。</w:t>
      </w:r>
    </w:p>
    <w:p w:rsidR="00641E1F" w:rsidRPr="00641E1F" w:rsidRDefault="00641E1F" w:rsidP="00641E1F">
      <w:pPr>
        <w:pStyle w:val="a3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641E1F">
        <w:rPr>
          <w:rFonts w:ascii="仿宋" w:eastAsia="仿宋" w:hAnsi="仿宋" w:hint="eastAsia"/>
          <w:sz w:val="30"/>
          <w:szCs w:val="30"/>
        </w:rPr>
        <w:t>根据《安全生产法》、《生产安全事故报告和调查处理条例》(国务院令第493号)、《湖北省生产安全事故报告和调查处理办法》(省政府令第354号)等有关规定，成立了武汉市“8·16”一般高处坠落事故调查组，对事故展开调查。事故调查组按照“四不放过”和“科学严谨、依法依规、实事求是、注重实效”的原则，通过现场勘验、调查取证，人员询问和综合分析，查清了事故发生经过、原因、人员伤亡和财产损失情况，认定了事故性质和事故责任，提出了对有关责任单位及责任人员的处理建议和事故防范措施。</w:t>
      </w:r>
    </w:p>
    <w:p w:rsidR="00641E1F" w:rsidRPr="00641E1F" w:rsidRDefault="00641E1F" w:rsidP="00641E1F">
      <w:pPr>
        <w:pStyle w:val="a3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641E1F">
        <w:rPr>
          <w:rFonts w:ascii="仿宋" w:eastAsia="仿宋" w:hAnsi="仿宋" w:hint="eastAsia"/>
          <w:sz w:val="30"/>
          <w:szCs w:val="30"/>
        </w:rPr>
        <w:t>一、事发工程及参建各方基本情况</w:t>
      </w:r>
    </w:p>
    <w:p w:rsidR="00641E1F" w:rsidRPr="00641E1F" w:rsidRDefault="00641E1F" w:rsidP="00641E1F">
      <w:pPr>
        <w:pStyle w:val="a3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641E1F">
        <w:rPr>
          <w:rStyle w:val="a4"/>
          <w:rFonts w:ascii="仿宋" w:eastAsia="仿宋" w:hAnsi="仿宋" w:hint="eastAsia"/>
          <w:sz w:val="30"/>
          <w:szCs w:val="30"/>
        </w:rPr>
        <w:t>（一）事发工程基本情况</w:t>
      </w:r>
    </w:p>
    <w:p w:rsidR="00641E1F" w:rsidRPr="00641E1F" w:rsidRDefault="00641E1F" w:rsidP="00641E1F">
      <w:pPr>
        <w:pStyle w:val="a3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641E1F">
        <w:rPr>
          <w:rFonts w:ascii="仿宋" w:eastAsia="仿宋" w:hAnsi="仿宋" w:hint="eastAsia"/>
          <w:sz w:val="30"/>
          <w:szCs w:val="30"/>
        </w:rPr>
        <w:t>事发工程为中铁·世纪金桥（四期A-4-1地块）2#楼幕墙工程，位于汉阳区四新大道与连通港西路交汇处。工程范围为2#楼石材幕墙、玻璃幕墙、铝单板幕墙及其他外墙装饰，工期为180天。2019年8月16日第一天进场施工，主要是在2#楼风井</w:t>
      </w:r>
      <w:r w:rsidRPr="00641E1F">
        <w:rPr>
          <w:rFonts w:ascii="仿宋" w:eastAsia="仿宋" w:hAnsi="仿宋" w:hint="eastAsia"/>
          <w:sz w:val="30"/>
          <w:szCs w:val="30"/>
        </w:rPr>
        <w:lastRenderedPageBreak/>
        <w:t>内敷设施工临时用电电缆，为外墙幕墙安装作前期准备工作。事发点位于2#楼12层楼梯间风井口。</w:t>
      </w:r>
    </w:p>
    <w:p w:rsidR="00641E1F" w:rsidRPr="00641E1F" w:rsidRDefault="00641E1F" w:rsidP="00641E1F">
      <w:pPr>
        <w:pStyle w:val="a3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641E1F">
        <w:rPr>
          <w:rStyle w:val="a4"/>
          <w:rFonts w:ascii="仿宋" w:eastAsia="仿宋" w:hAnsi="仿宋" w:hint="eastAsia"/>
          <w:sz w:val="30"/>
          <w:szCs w:val="30"/>
        </w:rPr>
        <w:t>（二）工程参建各方基本情况</w:t>
      </w:r>
    </w:p>
    <w:p w:rsidR="00641E1F" w:rsidRPr="00641E1F" w:rsidRDefault="00641E1F" w:rsidP="00641E1F">
      <w:pPr>
        <w:pStyle w:val="a3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641E1F">
        <w:rPr>
          <w:rFonts w:ascii="仿宋" w:eastAsia="仿宋" w:hAnsi="仿宋" w:hint="eastAsia"/>
          <w:sz w:val="30"/>
          <w:szCs w:val="30"/>
        </w:rPr>
        <w:t>建设单位为中铁大桥局武汉置业发展有限公司,总包单位为湖北乾新建设有限公司，幕墙工程专业施工单位为武汉建工集团装饰工程有限公司，监理单位为北京纵横工程监理有限公司，劳务单位为</w:t>
      </w:r>
      <w:proofErr w:type="gramStart"/>
      <w:r w:rsidRPr="00641E1F">
        <w:rPr>
          <w:rFonts w:ascii="仿宋" w:eastAsia="仿宋" w:hAnsi="仿宋" w:hint="eastAsia"/>
          <w:sz w:val="30"/>
          <w:szCs w:val="30"/>
        </w:rPr>
        <w:t>武汉金</w:t>
      </w:r>
      <w:proofErr w:type="gramEnd"/>
      <w:r w:rsidRPr="00641E1F">
        <w:rPr>
          <w:rFonts w:ascii="仿宋" w:eastAsia="仿宋" w:hAnsi="仿宋" w:hint="eastAsia"/>
          <w:sz w:val="30"/>
          <w:szCs w:val="30"/>
        </w:rPr>
        <w:t>鼎建筑业劳务分包有限公司。</w:t>
      </w:r>
    </w:p>
    <w:p w:rsidR="00641E1F" w:rsidRPr="00641E1F" w:rsidRDefault="00641E1F" w:rsidP="00641E1F">
      <w:pPr>
        <w:pStyle w:val="a3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641E1F">
        <w:rPr>
          <w:rFonts w:ascii="仿宋" w:eastAsia="仿宋" w:hAnsi="仿宋" w:hint="eastAsia"/>
          <w:sz w:val="30"/>
          <w:szCs w:val="30"/>
        </w:rPr>
        <w:t>二、事故发生经过、救援及信息报送情况</w:t>
      </w:r>
    </w:p>
    <w:p w:rsidR="00641E1F" w:rsidRPr="00641E1F" w:rsidRDefault="00641E1F" w:rsidP="00641E1F">
      <w:pPr>
        <w:pStyle w:val="a3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641E1F">
        <w:rPr>
          <w:rFonts w:ascii="仿宋" w:eastAsia="仿宋" w:hAnsi="仿宋" w:hint="eastAsia"/>
          <w:sz w:val="30"/>
          <w:szCs w:val="30"/>
        </w:rPr>
        <w:t>2019年8月16日9时左右，根据武汉建工集团装饰工程有限公司现场负责人李继安排，</w:t>
      </w:r>
      <w:proofErr w:type="gramStart"/>
      <w:r w:rsidRPr="00641E1F">
        <w:rPr>
          <w:rFonts w:ascii="仿宋" w:eastAsia="仿宋" w:hAnsi="仿宋" w:hint="eastAsia"/>
          <w:sz w:val="30"/>
          <w:szCs w:val="30"/>
        </w:rPr>
        <w:t>武汉金</w:t>
      </w:r>
      <w:proofErr w:type="gramEnd"/>
      <w:r w:rsidRPr="00641E1F">
        <w:rPr>
          <w:rFonts w:ascii="仿宋" w:eastAsia="仿宋" w:hAnsi="仿宋" w:hint="eastAsia"/>
          <w:sz w:val="30"/>
          <w:szCs w:val="30"/>
        </w:rPr>
        <w:t>鼎建筑业劳务分包有限公司作业人员唐成林、张元清、梅勇3人到中铁·世纪金桥四期A-4-1地块2#楼进行幕墙工程临时用电电缆的敷设作业。</w:t>
      </w:r>
    </w:p>
    <w:p w:rsidR="00641E1F" w:rsidRPr="00641E1F" w:rsidRDefault="00641E1F" w:rsidP="00641E1F">
      <w:pPr>
        <w:pStyle w:val="a3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641E1F">
        <w:rPr>
          <w:rFonts w:ascii="仿宋" w:eastAsia="仿宋" w:hAnsi="仿宋" w:hint="eastAsia"/>
          <w:sz w:val="30"/>
          <w:szCs w:val="30"/>
        </w:rPr>
        <w:t>根据要求，现场将临时用电电缆通过2#楼顶层风井口处穿入，从1层风井口处穿出，连接1层配电柜。现场在下穿电缆时，电缆线卡在12层风井口下方。9时28分左右，作业人员唐成林使用简易木梯爬上12层风井口（高1.6m）查看，并试图将电缆线的位置摆正，不慎掉入风井内并坠落至1层。随后，项目现场人员立即拨打了110、120电话求救。120救护车到后将伤者唐成林送到武汉市中医院（汉阳院区）进行抢救，11时50分左右，唐成林抢救无效死亡。</w:t>
      </w:r>
    </w:p>
    <w:p w:rsidR="00641E1F" w:rsidRPr="00641E1F" w:rsidRDefault="00641E1F" w:rsidP="00641E1F">
      <w:pPr>
        <w:pStyle w:val="a3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641E1F">
        <w:rPr>
          <w:rFonts w:ascii="仿宋" w:eastAsia="仿宋" w:hAnsi="仿宋" w:hint="eastAsia"/>
          <w:sz w:val="30"/>
          <w:szCs w:val="30"/>
        </w:rPr>
        <w:t>事故发生后，汉阳区应急管理局通过区政府值班室转办信息后，立即向市应急管理局报告了事故信息。</w:t>
      </w:r>
    </w:p>
    <w:p w:rsidR="00641E1F" w:rsidRPr="00641E1F" w:rsidRDefault="00641E1F" w:rsidP="00641E1F">
      <w:pPr>
        <w:pStyle w:val="a3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641E1F">
        <w:rPr>
          <w:rFonts w:ascii="仿宋" w:eastAsia="仿宋" w:hAnsi="仿宋" w:hint="eastAsia"/>
          <w:sz w:val="30"/>
          <w:szCs w:val="30"/>
        </w:rPr>
        <w:lastRenderedPageBreak/>
        <w:t>三、事故直接经济损失情况</w:t>
      </w:r>
    </w:p>
    <w:p w:rsidR="00641E1F" w:rsidRPr="00641E1F" w:rsidRDefault="00641E1F" w:rsidP="00641E1F">
      <w:pPr>
        <w:pStyle w:val="a3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641E1F">
        <w:rPr>
          <w:rFonts w:ascii="仿宋" w:eastAsia="仿宋" w:hAnsi="仿宋" w:hint="eastAsia"/>
          <w:sz w:val="30"/>
          <w:szCs w:val="30"/>
        </w:rPr>
        <w:t>事故直接经济损失为143.9万元。</w:t>
      </w:r>
    </w:p>
    <w:p w:rsidR="00641E1F" w:rsidRPr="00641E1F" w:rsidRDefault="00641E1F" w:rsidP="00641E1F">
      <w:pPr>
        <w:pStyle w:val="a3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641E1F">
        <w:rPr>
          <w:rFonts w:ascii="仿宋" w:eastAsia="仿宋" w:hAnsi="仿宋" w:hint="eastAsia"/>
          <w:sz w:val="30"/>
          <w:szCs w:val="30"/>
        </w:rPr>
        <w:t>四、有关核查情况</w:t>
      </w:r>
    </w:p>
    <w:p w:rsidR="00641E1F" w:rsidRPr="00641E1F" w:rsidRDefault="00641E1F" w:rsidP="00641E1F">
      <w:pPr>
        <w:pStyle w:val="a3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641E1F">
        <w:rPr>
          <w:rFonts w:ascii="仿宋" w:eastAsia="仿宋" w:hAnsi="仿宋" w:hint="eastAsia"/>
          <w:sz w:val="30"/>
          <w:szCs w:val="30"/>
        </w:rPr>
        <w:t>经现场勘查、查阅资料和有关人员询问笔录，有关情况如下：</w:t>
      </w:r>
    </w:p>
    <w:p w:rsidR="00641E1F" w:rsidRPr="00641E1F" w:rsidRDefault="00641E1F" w:rsidP="00641E1F">
      <w:pPr>
        <w:pStyle w:val="a3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641E1F">
        <w:rPr>
          <w:rFonts w:ascii="仿宋" w:eastAsia="仿宋" w:hAnsi="仿宋" w:hint="eastAsia"/>
          <w:sz w:val="30"/>
          <w:szCs w:val="30"/>
        </w:rPr>
        <w:t>1.临时用电电缆线直径50mm，已通过2#楼顶楼风井口下放了150m左右，电缆卡在11层至12层之间风井内侧。</w:t>
      </w:r>
    </w:p>
    <w:p w:rsidR="00641E1F" w:rsidRPr="00641E1F" w:rsidRDefault="00641E1F" w:rsidP="00641E1F">
      <w:pPr>
        <w:pStyle w:val="a3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641E1F">
        <w:rPr>
          <w:rFonts w:ascii="仿宋" w:eastAsia="仿宋" w:hAnsi="仿宋" w:hint="eastAsia"/>
          <w:sz w:val="30"/>
          <w:szCs w:val="30"/>
        </w:rPr>
        <w:t>2.12层风井口处放置有一个简易木梯，</w:t>
      </w:r>
      <w:proofErr w:type="gramStart"/>
      <w:r w:rsidRPr="00641E1F">
        <w:rPr>
          <w:rFonts w:ascii="仿宋" w:eastAsia="仿宋" w:hAnsi="仿宋" w:hint="eastAsia"/>
          <w:sz w:val="30"/>
          <w:szCs w:val="30"/>
        </w:rPr>
        <w:t>风井口距12层</w:t>
      </w:r>
      <w:proofErr w:type="gramEnd"/>
      <w:r w:rsidRPr="00641E1F">
        <w:rPr>
          <w:rFonts w:ascii="仿宋" w:eastAsia="仿宋" w:hAnsi="仿宋" w:hint="eastAsia"/>
          <w:sz w:val="30"/>
          <w:szCs w:val="30"/>
        </w:rPr>
        <w:t>楼道地面约1.6米，距1层风井口约40米。风井口尺寸为600mm×800mm，风井横截面尺寸为1050mm×800mm。</w:t>
      </w:r>
    </w:p>
    <w:p w:rsidR="00641E1F" w:rsidRPr="00641E1F" w:rsidRDefault="00641E1F" w:rsidP="00641E1F">
      <w:pPr>
        <w:pStyle w:val="a3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641E1F">
        <w:rPr>
          <w:rFonts w:ascii="仿宋" w:eastAsia="仿宋" w:hAnsi="仿宋" w:hint="eastAsia"/>
          <w:sz w:val="30"/>
          <w:szCs w:val="30"/>
        </w:rPr>
        <w:t>3.经核，事发当天为唐成林、张元清、梅勇3人第一天进场作业。</w:t>
      </w:r>
    </w:p>
    <w:p w:rsidR="00641E1F" w:rsidRPr="00641E1F" w:rsidRDefault="00641E1F" w:rsidP="00641E1F">
      <w:pPr>
        <w:pStyle w:val="a3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641E1F">
        <w:rPr>
          <w:rFonts w:ascii="仿宋" w:eastAsia="仿宋" w:hAnsi="仿宋" w:hint="eastAsia"/>
          <w:sz w:val="30"/>
          <w:szCs w:val="30"/>
        </w:rPr>
        <w:t>五、事故原因</w:t>
      </w:r>
    </w:p>
    <w:p w:rsidR="00641E1F" w:rsidRPr="00641E1F" w:rsidRDefault="00641E1F" w:rsidP="00641E1F">
      <w:pPr>
        <w:pStyle w:val="a3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641E1F">
        <w:rPr>
          <w:rStyle w:val="a4"/>
          <w:rFonts w:ascii="仿宋" w:eastAsia="仿宋" w:hAnsi="仿宋" w:hint="eastAsia"/>
          <w:sz w:val="30"/>
          <w:szCs w:val="30"/>
        </w:rPr>
        <w:t>（一）直接原因</w:t>
      </w:r>
    </w:p>
    <w:p w:rsidR="00641E1F" w:rsidRPr="00641E1F" w:rsidRDefault="00641E1F" w:rsidP="00641E1F">
      <w:pPr>
        <w:pStyle w:val="a3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641E1F">
        <w:rPr>
          <w:rFonts w:ascii="仿宋" w:eastAsia="仿宋" w:hAnsi="仿宋" w:hint="eastAsia"/>
          <w:sz w:val="30"/>
          <w:szCs w:val="30"/>
        </w:rPr>
        <w:t>作业人员唐成林违反有关规定，在未佩戴和使用安全防护用品的情况下，违规站在12层风井口处观察和摆正电缆线位置，不慎从风井内坠落，是事故发生的直接原因。</w:t>
      </w:r>
    </w:p>
    <w:p w:rsidR="00641E1F" w:rsidRPr="00641E1F" w:rsidRDefault="00641E1F" w:rsidP="00641E1F">
      <w:pPr>
        <w:pStyle w:val="a3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641E1F">
        <w:rPr>
          <w:rStyle w:val="a4"/>
          <w:rFonts w:ascii="仿宋" w:eastAsia="仿宋" w:hAnsi="仿宋" w:hint="eastAsia"/>
          <w:sz w:val="30"/>
          <w:szCs w:val="30"/>
        </w:rPr>
        <w:t>（二）管理原因</w:t>
      </w:r>
    </w:p>
    <w:p w:rsidR="00641E1F" w:rsidRPr="00641E1F" w:rsidRDefault="00641E1F" w:rsidP="00641E1F">
      <w:pPr>
        <w:pStyle w:val="a3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641E1F">
        <w:rPr>
          <w:rFonts w:ascii="仿宋" w:eastAsia="仿宋" w:hAnsi="仿宋" w:hint="eastAsia"/>
          <w:sz w:val="30"/>
          <w:szCs w:val="30"/>
        </w:rPr>
        <w:t>1.</w:t>
      </w:r>
      <w:proofErr w:type="gramStart"/>
      <w:r w:rsidRPr="00641E1F">
        <w:rPr>
          <w:rFonts w:ascii="仿宋" w:eastAsia="仿宋" w:hAnsi="仿宋" w:hint="eastAsia"/>
          <w:sz w:val="30"/>
          <w:szCs w:val="30"/>
        </w:rPr>
        <w:t>武汉金</w:t>
      </w:r>
      <w:proofErr w:type="gramEnd"/>
      <w:r w:rsidRPr="00641E1F">
        <w:rPr>
          <w:rFonts w:ascii="仿宋" w:eastAsia="仿宋" w:hAnsi="仿宋" w:hint="eastAsia"/>
          <w:sz w:val="30"/>
          <w:szCs w:val="30"/>
        </w:rPr>
        <w:t>鼎建筑业劳务分包有限公司安全生产责任不落实：一是高处作业安全防护措施不落实，未有效督促和指导现场作业人员按要求使用安全带。二是现场隐患排查不到位，未有效开展安全巡查，未及时发现和制止作业人员违章行为。三是安全培训</w:t>
      </w:r>
      <w:r w:rsidRPr="00641E1F">
        <w:rPr>
          <w:rFonts w:ascii="仿宋" w:eastAsia="仿宋" w:hAnsi="仿宋" w:hint="eastAsia"/>
          <w:sz w:val="30"/>
          <w:szCs w:val="30"/>
        </w:rPr>
        <w:lastRenderedPageBreak/>
        <w:t>教育不到位，对新进场人员的安全技术交底做得不细致，针对性不强。</w:t>
      </w:r>
    </w:p>
    <w:p w:rsidR="00641E1F" w:rsidRPr="00641E1F" w:rsidRDefault="00641E1F" w:rsidP="00641E1F">
      <w:pPr>
        <w:pStyle w:val="a3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641E1F">
        <w:rPr>
          <w:rFonts w:ascii="仿宋" w:eastAsia="仿宋" w:hAnsi="仿宋" w:hint="eastAsia"/>
          <w:sz w:val="30"/>
          <w:szCs w:val="30"/>
        </w:rPr>
        <w:t>2.武汉建工集团装饰工程有限公司安全管理不到位：一是对劳务单位现场作业</w:t>
      </w:r>
      <w:proofErr w:type="gramStart"/>
      <w:r w:rsidRPr="00641E1F">
        <w:rPr>
          <w:rFonts w:ascii="仿宋" w:eastAsia="仿宋" w:hAnsi="仿宋" w:hint="eastAsia"/>
          <w:sz w:val="30"/>
          <w:szCs w:val="30"/>
        </w:rPr>
        <w:t>管控不到位</w:t>
      </w:r>
      <w:proofErr w:type="gramEnd"/>
      <w:r w:rsidRPr="00641E1F">
        <w:rPr>
          <w:rFonts w:ascii="仿宋" w:eastAsia="仿宋" w:hAnsi="仿宋" w:hint="eastAsia"/>
          <w:sz w:val="30"/>
          <w:szCs w:val="30"/>
        </w:rPr>
        <w:t>，未有效督促和指导现场作业人员按要求落实安全防护措施。二是现场安全巡查不到位，未及时发现和纠正违章作业行为。</w:t>
      </w:r>
    </w:p>
    <w:p w:rsidR="00641E1F" w:rsidRPr="00641E1F" w:rsidRDefault="00641E1F" w:rsidP="00641E1F">
      <w:pPr>
        <w:pStyle w:val="a3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641E1F">
        <w:rPr>
          <w:rFonts w:ascii="仿宋" w:eastAsia="仿宋" w:hAnsi="仿宋" w:hint="eastAsia"/>
          <w:sz w:val="30"/>
          <w:szCs w:val="30"/>
        </w:rPr>
        <w:t>3.北京纵横工程监理有限公司现场监理巡查不彻底、不细致，未及时发现和制止作业人员违章行为，安全监理不到位。</w:t>
      </w:r>
    </w:p>
    <w:p w:rsidR="00641E1F" w:rsidRPr="00641E1F" w:rsidRDefault="00641E1F" w:rsidP="00641E1F">
      <w:pPr>
        <w:pStyle w:val="a3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641E1F">
        <w:rPr>
          <w:rFonts w:ascii="仿宋" w:eastAsia="仿宋" w:hAnsi="仿宋" w:hint="eastAsia"/>
          <w:sz w:val="30"/>
          <w:szCs w:val="30"/>
        </w:rPr>
        <w:t>六、事故性质、责任区分及处理建议</w:t>
      </w:r>
    </w:p>
    <w:p w:rsidR="00641E1F" w:rsidRPr="00641E1F" w:rsidRDefault="00641E1F" w:rsidP="00641E1F">
      <w:pPr>
        <w:pStyle w:val="a3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641E1F">
        <w:rPr>
          <w:rFonts w:ascii="仿宋" w:eastAsia="仿宋" w:hAnsi="仿宋" w:hint="eastAsia"/>
          <w:sz w:val="30"/>
          <w:szCs w:val="30"/>
        </w:rPr>
        <w:t>经调查认定，该事故是一起生产安全责任事故。依据有关法律、法规和规定，事故调查组建议对事故处理如下：一是对</w:t>
      </w:r>
      <w:proofErr w:type="gramStart"/>
      <w:r w:rsidRPr="00641E1F">
        <w:rPr>
          <w:rFonts w:ascii="仿宋" w:eastAsia="仿宋" w:hAnsi="仿宋" w:hint="eastAsia"/>
          <w:sz w:val="30"/>
          <w:szCs w:val="30"/>
        </w:rPr>
        <w:t>武汉金</w:t>
      </w:r>
      <w:proofErr w:type="gramEnd"/>
      <w:r w:rsidRPr="00641E1F">
        <w:rPr>
          <w:rFonts w:ascii="仿宋" w:eastAsia="仿宋" w:hAnsi="仿宋" w:hint="eastAsia"/>
          <w:sz w:val="30"/>
          <w:szCs w:val="30"/>
        </w:rPr>
        <w:t>鼎建筑业劳务分包有限公司、</w:t>
      </w:r>
      <w:proofErr w:type="gramStart"/>
      <w:r w:rsidRPr="00641E1F">
        <w:rPr>
          <w:rFonts w:ascii="仿宋" w:eastAsia="仿宋" w:hAnsi="仿宋" w:hint="eastAsia"/>
          <w:sz w:val="30"/>
          <w:szCs w:val="30"/>
        </w:rPr>
        <w:t>武汉金</w:t>
      </w:r>
      <w:proofErr w:type="gramEnd"/>
      <w:r w:rsidRPr="00641E1F">
        <w:rPr>
          <w:rFonts w:ascii="仿宋" w:eastAsia="仿宋" w:hAnsi="仿宋" w:hint="eastAsia"/>
          <w:sz w:val="30"/>
          <w:szCs w:val="30"/>
        </w:rPr>
        <w:t>鼎建筑业劳务分包有限公司总经理熊锡钢、武汉建工集团装饰工程有限公司项目经理曾祥清、北京纵横工程监理有限公司项目总监张鹏，依照安全生产有关法律法规分别给予行政处罚。二是对</w:t>
      </w:r>
      <w:proofErr w:type="gramStart"/>
      <w:r w:rsidRPr="00641E1F">
        <w:rPr>
          <w:rFonts w:ascii="仿宋" w:eastAsia="仿宋" w:hAnsi="仿宋" w:hint="eastAsia"/>
          <w:sz w:val="30"/>
          <w:szCs w:val="30"/>
        </w:rPr>
        <w:t>武汉金</w:t>
      </w:r>
      <w:proofErr w:type="gramEnd"/>
      <w:r w:rsidRPr="00641E1F">
        <w:rPr>
          <w:rFonts w:ascii="仿宋" w:eastAsia="仿宋" w:hAnsi="仿宋" w:hint="eastAsia"/>
          <w:sz w:val="30"/>
          <w:szCs w:val="30"/>
        </w:rPr>
        <w:t>鼎建筑业劳务分包有限公司项目负责人谢爱民、武汉建工集团装饰工程有限公司现场负责人李继、北京纵横工程监理有限公司安全专业</w:t>
      </w:r>
      <w:proofErr w:type="gramStart"/>
      <w:r w:rsidRPr="00641E1F">
        <w:rPr>
          <w:rFonts w:ascii="仿宋" w:eastAsia="仿宋" w:hAnsi="仿宋" w:hint="eastAsia"/>
          <w:sz w:val="30"/>
          <w:szCs w:val="30"/>
        </w:rPr>
        <w:t>监理工程师操小映</w:t>
      </w:r>
      <w:proofErr w:type="gramEnd"/>
      <w:r w:rsidRPr="00641E1F">
        <w:rPr>
          <w:rFonts w:ascii="仿宋" w:eastAsia="仿宋" w:hAnsi="仿宋" w:hint="eastAsia"/>
          <w:sz w:val="30"/>
          <w:szCs w:val="30"/>
        </w:rPr>
        <w:t>，建议按公司内部管理规定进行处理。</w:t>
      </w:r>
    </w:p>
    <w:p w:rsidR="00641E1F" w:rsidRPr="00641E1F" w:rsidRDefault="00641E1F" w:rsidP="00641E1F">
      <w:pPr>
        <w:pStyle w:val="a3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641E1F">
        <w:rPr>
          <w:rFonts w:ascii="仿宋" w:eastAsia="仿宋" w:hAnsi="仿宋" w:hint="eastAsia"/>
          <w:sz w:val="30"/>
          <w:szCs w:val="30"/>
        </w:rPr>
        <w:t>七、事故防范及整改措施</w:t>
      </w:r>
    </w:p>
    <w:p w:rsidR="00641E1F" w:rsidRPr="00641E1F" w:rsidRDefault="00641E1F" w:rsidP="00641E1F">
      <w:pPr>
        <w:pStyle w:val="a3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641E1F">
        <w:rPr>
          <w:rFonts w:ascii="仿宋" w:eastAsia="仿宋" w:hAnsi="仿宋" w:hint="eastAsia"/>
          <w:sz w:val="30"/>
          <w:szCs w:val="30"/>
        </w:rPr>
        <w:t>工程参建各方要深刻吸取“8·16”事故教训，认真举一反三，牢固树立</w:t>
      </w:r>
      <w:proofErr w:type="gramStart"/>
      <w:r w:rsidRPr="00641E1F">
        <w:rPr>
          <w:rFonts w:ascii="仿宋" w:eastAsia="仿宋" w:hAnsi="仿宋" w:hint="eastAsia"/>
          <w:sz w:val="30"/>
          <w:szCs w:val="30"/>
        </w:rPr>
        <w:t>安全发展</w:t>
      </w:r>
      <w:proofErr w:type="gramEnd"/>
      <w:r w:rsidRPr="00641E1F">
        <w:rPr>
          <w:rFonts w:ascii="仿宋" w:eastAsia="仿宋" w:hAnsi="仿宋" w:hint="eastAsia"/>
          <w:sz w:val="30"/>
          <w:szCs w:val="30"/>
        </w:rPr>
        <w:t>理念，时刻紧绷安全生产这根弦，进一步健全安全生产责任体系，完善安全生产管理制度，扎实开展安全</w:t>
      </w:r>
      <w:r w:rsidRPr="00641E1F">
        <w:rPr>
          <w:rFonts w:ascii="仿宋" w:eastAsia="仿宋" w:hAnsi="仿宋" w:hint="eastAsia"/>
          <w:sz w:val="30"/>
          <w:szCs w:val="30"/>
        </w:rPr>
        <w:lastRenderedPageBreak/>
        <w:t>隐患排查治理工作，采取有力措施，确保施工安全。一是要强化现场施工作业过程管控，安排专人进行现场监护和管理，督促和指导作业人员严格落实高处作业安全防护措施，及时查处和纠正违章作业行为，确保人员规范作业。二是加强现场的安全巡查力度，强化现场隐患排查治理，对发现的安全隐患要立即整改到位，对一时难以整改的要严格按照“五落实”的要求限时整改到位，切实强化现场各项安全防护措施，及时消除隐患。三是要强化安全教育培训工作，严格落实安全培训教育制度，全面做好施工前安全技术交底和危险因素告知，进一步提高作业人员的安全作业意识和自我防护意识。四是要加强对幕墙工程专业施工单位及劳务队伍的安全管理，全面审核专项施工方案，有效督促和指导作业人员严格执行和落实，强化安全生产检查和隐患排查治理，及时发现和消除安全隐患，确保现场施工安全。</w:t>
      </w:r>
    </w:p>
    <w:p w:rsidR="00641E1F" w:rsidRPr="00641E1F" w:rsidRDefault="00641E1F" w:rsidP="00641E1F">
      <w:pPr>
        <w:pStyle w:val="a3"/>
        <w:spacing w:before="0" w:beforeAutospacing="0" w:after="0" w:afterAutospacing="0"/>
        <w:ind w:firstLine="1275"/>
        <w:jc w:val="right"/>
        <w:rPr>
          <w:rFonts w:ascii="仿宋" w:eastAsia="仿宋" w:hAnsi="仿宋"/>
          <w:sz w:val="30"/>
          <w:szCs w:val="30"/>
        </w:rPr>
      </w:pPr>
      <w:r w:rsidRPr="00641E1F">
        <w:rPr>
          <w:rFonts w:hint="eastAsia"/>
          <w:sz w:val="30"/>
          <w:szCs w:val="30"/>
        </w:rPr>
        <w:t> </w:t>
      </w:r>
    </w:p>
    <w:p w:rsidR="00641E1F" w:rsidRPr="00641E1F" w:rsidRDefault="00641E1F" w:rsidP="00641E1F">
      <w:pPr>
        <w:pStyle w:val="a3"/>
        <w:spacing w:before="0" w:beforeAutospacing="0" w:after="0" w:afterAutospacing="0"/>
        <w:ind w:firstLine="1275"/>
        <w:jc w:val="right"/>
        <w:rPr>
          <w:rFonts w:ascii="仿宋" w:eastAsia="仿宋" w:hAnsi="仿宋"/>
          <w:sz w:val="30"/>
          <w:szCs w:val="30"/>
        </w:rPr>
      </w:pPr>
      <w:r w:rsidRPr="00641E1F">
        <w:rPr>
          <w:rFonts w:ascii="仿宋" w:eastAsia="仿宋" w:hAnsi="仿宋" w:hint="eastAsia"/>
          <w:sz w:val="30"/>
          <w:szCs w:val="30"/>
        </w:rPr>
        <w:t>武汉市“8·16”一般高处坠落事故调查组</w:t>
      </w:r>
    </w:p>
    <w:p w:rsidR="00641E1F" w:rsidRPr="00641E1F" w:rsidRDefault="00641E1F" w:rsidP="00641E1F">
      <w:pPr>
        <w:pStyle w:val="a3"/>
        <w:spacing w:before="0" w:beforeAutospacing="0" w:after="0" w:afterAutospacing="0"/>
        <w:ind w:right="1275" w:firstLineChars="1745" w:firstLine="5235"/>
        <w:rPr>
          <w:rFonts w:ascii="仿宋" w:eastAsia="仿宋" w:hAnsi="仿宋"/>
          <w:sz w:val="30"/>
          <w:szCs w:val="30"/>
        </w:rPr>
      </w:pPr>
      <w:r w:rsidRPr="00641E1F">
        <w:rPr>
          <w:rFonts w:ascii="仿宋" w:eastAsia="仿宋" w:hAnsi="仿宋" w:hint="eastAsia"/>
          <w:sz w:val="30"/>
          <w:szCs w:val="30"/>
        </w:rPr>
        <w:t>2019年10月</w:t>
      </w:r>
    </w:p>
    <w:p w:rsidR="00346664" w:rsidRPr="00641E1F" w:rsidRDefault="00346664">
      <w:pPr>
        <w:rPr>
          <w:rFonts w:ascii="仿宋" w:eastAsia="仿宋" w:hAnsi="仿宋"/>
          <w:sz w:val="30"/>
          <w:szCs w:val="30"/>
        </w:rPr>
      </w:pPr>
    </w:p>
    <w:sectPr w:rsidR="00346664" w:rsidRPr="00641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52D"/>
    <w:rsid w:val="00346664"/>
    <w:rsid w:val="00641E1F"/>
    <w:rsid w:val="0094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641E1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641E1F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41E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41E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641E1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641E1F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41E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41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2021-03-05T13:48:00Z</dcterms:created>
  <dcterms:modified xsi:type="dcterms:W3CDTF">2021-03-05T13:52:00Z</dcterms:modified>
</cp:coreProperties>
</file>