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821" w:rsidRPr="00414821" w:rsidRDefault="00414821" w:rsidP="00414821">
      <w:pPr>
        <w:widowControl/>
        <w:shd w:val="clear" w:color="auto" w:fill="FFFFFF"/>
        <w:jc w:val="center"/>
        <w:outlineLvl w:val="3"/>
        <w:rPr>
          <w:rFonts w:ascii="仿宋" w:eastAsia="仿宋" w:hAnsi="仿宋" w:cs="宋体"/>
          <w:b/>
          <w:bCs/>
          <w:color w:val="005CA2"/>
          <w:kern w:val="0"/>
          <w:sz w:val="32"/>
          <w:szCs w:val="30"/>
        </w:rPr>
      </w:pPr>
      <w:bookmarkStart w:id="0" w:name="_GoBack"/>
      <w:r w:rsidRPr="00414821">
        <w:rPr>
          <w:rFonts w:ascii="仿宋" w:eastAsia="仿宋" w:hAnsi="仿宋" w:cs="宋体" w:hint="eastAsia"/>
          <w:b/>
          <w:bCs/>
          <w:color w:val="005CA2"/>
          <w:kern w:val="0"/>
          <w:sz w:val="32"/>
          <w:szCs w:val="30"/>
        </w:rPr>
        <w:t>东西湖青年创业城排水改造工程“9·11”一般坍塌事故调查报告</w:t>
      </w:r>
    </w:p>
    <w:bookmarkEnd w:id="0"/>
    <w:p w:rsidR="00414821" w:rsidRPr="00880B8C" w:rsidRDefault="00414821" w:rsidP="00414821">
      <w:pPr>
        <w:pStyle w:val="a3"/>
        <w:shd w:val="clear" w:color="auto" w:fill="FFFFFF"/>
        <w:spacing w:before="0" w:beforeAutospacing="0" w:after="0" w:afterAutospacing="0"/>
        <w:ind w:firstLine="645"/>
        <w:rPr>
          <w:rFonts w:ascii="仿宋" w:eastAsia="仿宋" w:hAnsi="仿宋"/>
          <w:color w:val="666666"/>
          <w:sz w:val="30"/>
          <w:szCs w:val="30"/>
        </w:rPr>
      </w:pPr>
      <w:r w:rsidRPr="00880B8C">
        <w:rPr>
          <w:rFonts w:ascii="仿宋" w:eastAsia="仿宋" w:hAnsi="仿宋" w:hint="eastAsia"/>
          <w:color w:val="666666"/>
          <w:sz w:val="30"/>
          <w:szCs w:val="30"/>
        </w:rPr>
        <w:t>2019年9月11日18时30分左右，位于东西湖区新城十六路的青年创业城排水改造工程在进行基坑作业时发生一起坍塌事故，造成2人死亡，事故直接经济损失约266万元。</w:t>
      </w:r>
    </w:p>
    <w:p w:rsidR="00414821" w:rsidRPr="00880B8C" w:rsidRDefault="00414821" w:rsidP="00414821">
      <w:pPr>
        <w:pStyle w:val="a3"/>
        <w:shd w:val="clear" w:color="auto" w:fill="FFFFFF"/>
        <w:spacing w:before="0" w:beforeAutospacing="0" w:after="0" w:afterAutospacing="0"/>
        <w:ind w:firstLine="645"/>
        <w:rPr>
          <w:rFonts w:ascii="仿宋" w:eastAsia="仿宋" w:hAnsi="仿宋" w:hint="eastAsia"/>
          <w:color w:val="666666"/>
          <w:sz w:val="30"/>
          <w:szCs w:val="30"/>
        </w:rPr>
      </w:pPr>
      <w:r w:rsidRPr="00880B8C">
        <w:rPr>
          <w:rFonts w:ascii="仿宋" w:eastAsia="仿宋" w:hAnsi="仿宋" w:hint="eastAsia"/>
          <w:color w:val="666666"/>
          <w:sz w:val="30"/>
          <w:szCs w:val="30"/>
        </w:rPr>
        <w:t>根据市政府要求，依据《中华人民共和国安全生产法》、《生产安全事故报告和调查处理条例》（国务院令第493号）、《湖北省生产安全事故报告和调查处理办法》（省政府令第354号）和武汉市有关规定，由市应急管理局牵头，组织市公安局、市水</w:t>
      </w:r>
      <w:proofErr w:type="gramStart"/>
      <w:r w:rsidRPr="00880B8C">
        <w:rPr>
          <w:rFonts w:ascii="仿宋" w:eastAsia="仿宋" w:hAnsi="仿宋" w:hint="eastAsia"/>
          <w:color w:val="666666"/>
          <w:sz w:val="30"/>
          <w:szCs w:val="30"/>
        </w:rPr>
        <w:t>务</w:t>
      </w:r>
      <w:proofErr w:type="gramEnd"/>
      <w:r w:rsidRPr="00880B8C">
        <w:rPr>
          <w:rFonts w:ascii="仿宋" w:eastAsia="仿宋" w:hAnsi="仿宋" w:hint="eastAsia"/>
          <w:color w:val="666666"/>
          <w:sz w:val="30"/>
          <w:szCs w:val="30"/>
        </w:rPr>
        <w:t>局、市总工会等部门成立了武汉市“9·11”一般坍塌事故调查组，对事故展开提级调查。调查组按照“四不放过”和“科学严谨、依法依规、实事求是、注重实效”的原则，通过现场勘查、调查取证、人员询问和综合分析，查清了事故发生经过、原因、人员伤亡和财产损失情况，认定了事故性质和事故责任，提出了对有关责任人及责任单位的处理建议和事故防范措施。</w:t>
      </w:r>
    </w:p>
    <w:p w:rsidR="00414821" w:rsidRPr="00880B8C" w:rsidRDefault="00414821" w:rsidP="00414821">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880B8C">
        <w:rPr>
          <w:rFonts w:ascii="仿宋" w:eastAsia="仿宋" w:hAnsi="仿宋" w:hint="eastAsia"/>
          <w:color w:val="666666"/>
          <w:sz w:val="30"/>
          <w:szCs w:val="30"/>
        </w:rPr>
        <w:t>一、事发工程及相关单位基本情况</w:t>
      </w:r>
    </w:p>
    <w:p w:rsidR="00414821" w:rsidRPr="00880B8C" w:rsidRDefault="00414821" w:rsidP="00414821">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880B8C">
        <w:rPr>
          <w:rStyle w:val="a4"/>
          <w:rFonts w:ascii="仿宋" w:eastAsia="仿宋" w:hAnsi="仿宋" w:hint="eastAsia"/>
          <w:color w:val="666666"/>
          <w:sz w:val="30"/>
          <w:szCs w:val="30"/>
        </w:rPr>
        <w:t>（一）事发工程基本情况</w:t>
      </w:r>
    </w:p>
    <w:p w:rsidR="00414821" w:rsidRPr="00880B8C" w:rsidRDefault="00414821" w:rsidP="00414821">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880B8C">
        <w:rPr>
          <w:rFonts w:ascii="仿宋" w:eastAsia="仿宋" w:hAnsi="仿宋" w:hint="eastAsia"/>
          <w:color w:val="666666"/>
          <w:sz w:val="30"/>
          <w:szCs w:val="30"/>
        </w:rPr>
        <w:t>东西湖青年创业城排水改造工程位于东西湖区新城十六路（团结南路以北，革新大道以南），开工日期为2019年8月9日，计划于2019年11月9日完工。工程范围包括：新建雨水提升泵站1座，纠正</w:t>
      </w:r>
      <w:proofErr w:type="gramStart"/>
      <w:r w:rsidRPr="00880B8C">
        <w:rPr>
          <w:rFonts w:ascii="仿宋" w:eastAsia="仿宋" w:hAnsi="仿宋" w:hint="eastAsia"/>
          <w:color w:val="666666"/>
          <w:sz w:val="30"/>
          <w:szCs w:val="30"/>
        </w:rPr>
        <w:t>雨污混错接</w:t>
      </w:r>
      <w:proofErr w:type="gramEnd"/>
      <w:r w:rsidRPr="00880B8C">
        <w:rPr>
          <w:rFonts w:ascii="仿宋" w:eastAsia="仿宋" w:hAnsi="仿宋" w:hint="eastAsia"/>
          <w:color w:val="666666"/>
          <w:sz w:val="30"/>
          <w:szCs w:val="30"/>
        </w:rPr>
        <w:t>点10处，新建68米雨水管道，新</w:t>
      </w:r>
      <w:r w:rsidRPr="00880B8C">
        <w:rPr>
          <w:rFonts w:ascii="仿宋" w:eastAsia="仿宋" w:hAnsi="仿宋" w:hint="eastAsia"/>
          <w:color w:val="666666"/>
          <w:sz w:val="30"/>
          <w:szCs w:val="30"/>
        </w:rPr>
        <w:lastRenderedPageBreak/>
        <w:t>建45米雨水口连接管等，事发点位于进水井基坑底部东北角。截至事发时，项目未办理施工许可和质量安全监督手续。</w:t>
      </w:r>
    </w:p>
    <w:p w:rsidR="00414821" w:rsidRPr="00880B8C" w:rsidRDefault="00414821" w:rsidP="00414821">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880B8C">
        <w:rPr>
          <w:rStyle w:val="a4"/>
          <w:rFonts w:ascii="仿宋" w:eastAsia="仿宋" w:hAnsi="仿宋" w:hint="eastAsia"/>
          <w:color w:val="666666"/>
          <w:sz w:val="30"/>
          <w:szCs w:val="30"/>
        </w:rPr>
        <w:t>（二）工程相关单位基本情况</w:t>
      </w:r>
    </w:p>
    <w:p w:rsidR="00414821" w:rsidRPr="00880B8C" w:rsidRDefault="00414821" w:rsidP="00414821">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880B8C">
        <w:rPr>
          <w:rFonts w:ascii="仿宋" w:eastAsia="仿宋" w:hAnsi="仿宋" w:hint="eastAsia"/>
          <w:color w:val="666666"/>
          <w:sz w:val="30"/>
          <w:szCs w:val="30"/>
        </w:rPr>
        <w:t>建设单位为武汉市东西湖区水</w:t>
      </w:r>
      <w:proofErr w:type="gramStart"/>
      <w:r w:rsidRPr="00880B8C">
        <w:rPr>
          <w:rFonts w:ascii="仿宋" w:eastAsia="仿宋" w:hAnsi="仿宋" w:hint="eastAsia"/>
          <w:color w:val="666666"/>
          <w:sz w:val="30"/>
          <w:szCs w:val="30"/>
        </w:rPr>
        <w:t>务</w:t>
      </w:r>
      <w:proofErr w:type="gramEnd"/>
      <w:r w:rsidRPr="00880B8C">
        <w:rPr>
          <w:rFonts w:ascii="仿宋" w:eastAsia="仿宋" w:hAnsi="仿宋" w:hint="eastAsia"/>
          <w:color w:val="666666"/>
          <w:sz w:val="30"/>
          <w:szCs w:val="30"/>
        </w:rPr>
        <w:t>和湖泊局，代建单位为武汉市东西湖城市建设投资发展有限公司，中标施工单位为武汉市市政建设综合开发公司，实际施工单位为武汉</w:t>
      </w:r>
      <w:proofErr w:type="gramStart"/>
      <w:r w:rsidRPr="00880B8C">
        <w:rPr>
          <w:rFonts w:ascii="仿宋" w:eastAsia="仿宋" w:hAnsi="仿宋" w:hint="eastAsia"/>
          <w:color w:val="666666"/>
          <w:sz w:val="30"/>
          <w:szCs w:val="30"/>
        </w:rPr>
        <w:t>鑫</w:t>
      </w:r>
      <w:proofErr w:type="gramEnd"/>
      <w:r w:rsidRPr="00880B8C">
        <w:rPr>
          <w:rFonts w:ascii="仿宋" w:eastAsia="仿宋" w:hAnsi="仿宋" w:hint="eastAsia"/>
          <w:color w:val="666666"/>
          <w:sz w:val="30"/>
          <w:szCs w:val="30"/>
        </w:rPr>
        <w:t>润</w:t>
      </w:r>
      <w:proofErr w:type="gramStart"/>
      <w:r w:rsidRPr="00880B8C">
        <w:rPr>
          <w:rFonts w:ascii="仿宋" w:eastAsia="仿宋" w:hAnsi="仿宋" w:hint="eastAsia"/>
          <w:color w:val="666666"/>
          <w:sz w:val="30"/>
          <w:szCs w:val="30"/>
        </w:rPr>
        <w:t>祥</w:t>
      </w:r>
      <w:proofErr w:type="gramEnd"/>
      <w:r w:rsidRPr="00880B8C">
        <w:rPr>
          <w:rFonts w:ascii="仿宋" w:eastAsia="仿宋" w:hAnsi="仿宋" w:hint="eastAsia"/>
          <w:color w:val="666666"/>
          <w:sz w:val="30"/>
          <w:szCs w:val="30"/>
        </w:rPr>
        <w:t>物资有限公司，监理单位为上海容基工程管理有限公司。</w:t>
      </w:r>
    </w:p>
    <w:p w:rsidR="00414821" w:rsidRPr="00880B8C" w:rsidRDefault="00414821" w:rsidP="00414821">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880B8C">
        <w:rPr>
          <w:rFonts w:ascii="仿宋" w:eastAsia="仿宋" w:hAnsi="仿宋" w:hint="eastAsia"/>
          <w:color w:val="666666"/>
          <w:sz w:val="30"/>
          <w:szCs w:val="30"/>
        </w:rPr>
        <w:t>武汉市市政建设综合开发公司属原市城管委二级单位。2018年12月10日，经市级部门所属企业脱钩工作领导小组办公室批复同意，市城管委与武汉环境投资开发集团有限公司（以下</w:t>
      </w:r>
      <w:proofErr w:type="gramStart"/>
      <w:r w:rsidRPr="00880B8C">
        <w:rPr>
          <w:rFonts w:ascii="仿宋" w:eastAsia="仿宋" w:hAnsi="仿宋" w:hint="eastAsia"/>
          <w:color w:val="666666"/>
          <w:sz w:val="30"/>
          <w:szCs w:val="30"/>
        </w:rPr>
        <w:t>简称环投集团</w:t>
      </w:r>
      <w:proofErr w:type="gramEnd"/>
      <w:r w:rsidRPr="00880B8C">
        <w:rPr>
          <w:rFonts w:ascii="仿宋" w:eastAsia="仿宋" w:hAnsi="仿宋" w:hint="eastAsia"/>
          <w:color w:val="666666"/>
          <w:sz w:val="30"/>
          <w:szCs w:val="30"/>
        </w:rPr>
        <w:t>）签署了《企业国有产权无偿划转协议》，将武汉市市政建设综合开发公司划</w:t>
      </w:r>
      <w:proofErr w:type="gramStart"/>
      <w:r w:rsidRPr="00880B8C">
        <w:rPr>
          <w:rFonts w:ascii="仿宋" w:eastAsia="仿宋" w:hAnsi="仿宋" w:hint="eastAsia"/>
          <w:color w:val="666666"/>
          <w:sz w:val="30"/>
          <w:szCs w:val="30"/>
        </w:rPr>
        <w:t>转给环投集团</w:t>
      </w:r>
      <w:proofErr w:type="gramEnd"/>
      <w:r w:rsidRPr="00880B8C">
        <w:rPr>
          <w:rFonts w:ascii="仿宋" w:eastAsia="仿宋" w:hAnsi="仿宋" w:hint="eastAsia"/>
          <w:color w:val="666666"/>
          <w:sz w:val="30"/>
          <w:szCs w:val="30"/>
        </w:rPr>
        <w:t>。2019年2月27日，武汉市桥梁维修管理处、</w:t>
      </w:r>
      <w:proofErr w:type="gramStart"/>
      <w:r w:rsidRPr="00880B8C">
        <w:rPr>
          <w:rFonts w:ascii="仿宋" w:eastAsia="仿宋" w:hAnsi="仿宋" w:hint="eastAsia"/>
          <w:color w:val="666666"/>
          <w:sz w:val="30"/>
          <w:szCs w:val="30"/>
        </w:rPr>
        <w:t>环投集团</w:t>
      </w:r>
      <w:proofErr w:type="gramEnd"/>
      <w:r w:rsidRPr="00880B8C">
        <w:rPr>
          <w:rFonts w:ascii="仿宋" w:eastAsia="仿宋" w:hAnsi="仿宋" w:hint="eastAsia"/>
          <w:color w:val="666666"/>
          <w:sz w:val="30"/>
          <w:szCs w:val="30"/>
        </w:rPr>
        <w:t>和武汉市市政建设综合开发公司代表召开了专题会议，确认按照市有关规定开展审计和清产核资工作；确认划转工作过渡期从2019年2月28日起，到完成武汉市市政建设综合开发公司出资</w:t>
      </w:r>
      <w:proofErr w:type="gramStart"/>
      <w:r w:rsidRPr="00880B8C">
        <w:rPr>
          <w:rFonts w:ascii="仿宋" w:eastAsia="仿宋" w:hAnsi="仿宋" w:hint="eastAsia"/>
          <w:color w:val="666666"/>
          <w:sz w:val="30"/>
          <w:szCs w:val="30"/>
        </w:rPr>
        <w:t>人工商</w:t>
      </w:r>
      <w:proofErr w:type="gramEnd"/>
      <w:r w:rsidRPr="00880B8C">
        <w:rPr>
          <w:rFonts w:ascii="仿宋" w:eastAsia="仿宋" w:hAnsi="仿宋" w:hint="eastAsia"/>
          <w:color w:val="666666"/>
          <w:sz w:val="30"/>
          <w:szCs w:val="30"/>
        </w:rPr>
        <w:t>注册变更之日止；确认划转工作过渡期间</w:t>
      </w:r>
      <w:proofErr w:type="gramStart"/>
      <w:r w:rsidRPr="00880B8C">
        <w:rPr>
          <w:rFonts w:ascii="仿宋" w:eastAsia="仿宋" w:hAnsi="仿宋" w:hint="eastAsia"/>
          <w:color w:val="666666"/>
          <w:sz w:val="30"/>
          <w:szCs w:val="30"/>
        </w:rPr>
        <w:t>由环投集团</w:t>
      </w:r>
      <w:proofErr w:type="gramEnd"/>
      <w:r w:rsidRPr="00880B8C">
        <w:rPr>
          <w:rFonts w:ascii="仿宋" w:eastAsia="仿宋" w:hAnsi="仿宋" w:hint="eastAsia"/>
          <w:color w:val="666666"/>
          <w:sz w:val="30"/>
          <w:szCs w:val="30"/>
        </w:rPr>
        <w:t>下属二级单位武汉七星工程建设监理有限责任公司的法定代表人刘俊鸿作为代表提前介入武汉市市政建设综合开发公司的经营管理工作，王国</w:t>
      </w:r>
      <w:proofErr w:type="gramStart"/>
      <w:r w:rsidRPr="00880B8C">
        <w:rPr>
          <w:rFonts w:ascii="仿宋" w:eastAsia="仿宋" w:hAnsi="仿宋" w:hint="eastAsia"/>
          <w:color w:val="666666"/>
          <w:sz w:val="30"/>
          <w:szCs w:val="30"/>
        </w:rPr>
        <w:t>培</w:t>
      </w:r>
      <w:proofErr w:type="gramEnd"/>
      <w:r w:rsidRPr="00880B8C">
        <w:rPr>
          <w:rFonts w:ascii="仿宋" w:eastAsia="仿宋" w:hAnsi="仿宋" w:hint="eastAsia"/>
          <w:color w:val="666666"/>
          <w:sz w:val="30"/>
          <w:szCs w:val="30"/>
        </w:rPr>
        <w:t>配合清产核资工作。</w:t>
      </w:r>
    </w:p>
    <w:p w:rsidR="00414821" w:rsidRPr="00880B8C" w:rsidRDefault="00414821" w:rsidP="00414821">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880B8C">
        <w:rPr>
          <w:rStyle w:val="a4"/>
          <w:rFonts w:ascii="仿宋" w:eastAsia="仿宋" w:hAnsi="仿宋" w:hint="eastAsia"/>
          <w:color w:val="666666"/>
          <w:sz w:val="30"/>
          <w:szCs w:val="30"/>
        </w:rPr>
        <w:t>（三）工程相关单位合约和关系情况</w:t>
      </w:r>
    </w:p>
    <w:p w:rsidR="00414821" w:rsidRPr="00880B8C" w:rsidRDefault="00414821" w:rsidP="00414821">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880B8C">
        <w:rPr>
          <w:rFonts w:hint="eastAsia"/>
          <w:color w:val="666666"/>
          <w:sz w:val="30"/>
          <w:szCs w:val="30"/>
        </w:rPr>
        <w:t> </w:t>
      </w:r>
      <w:r w:rsidRPr="00880B8C">
        <w:rPr>
          <w:rFonts w:ascii="仿宋" w:eastAsia="仿宋" w:hAnsi="仿宋" w:hint="eastAsia"/>
          <w:color w:val="666666"/>
          <w:sz w:val="30"/>
          <w:szCs w:val="30"/>
        </w:rPr>
        <w:t xml:space="preserve"> 1.2019年3月24日，武汉市东西湖区水</w:t>
      </w:r>
      <w:proofErr w:type="gramStart"/>
      <w:r w:rsidRPr="00880B8C">
        <w:rPr>
          <w:rFonts w:ascii="仿宋" w:eastAsia="仿宋" w:hAnsi="仿宋" w:hint="eastAsia"/>
          <w:color w:val="666666"/>
          <w:sz w:val="30"/>
          <w:szCs w:val="30"/>
        </w:rPr>
        <w:t>务</w:t>
      </w:r>
      <w:proofErr w:type="gramEnd"/>
      <w:r w:rsidRPr="00880B8C">
        <w:rPr>
          <w:rFonts w:ascii="仿宋" w:eastAsia="仿宋" w:hAnsi="仿宋" w:hint="eastAsia"/>
          <w:color w:val="666666"/>
          <w:sz w:val="30"/>
          <w:szCs w:val="30"/>
        </w:rPr>
        <w:t>和湖泊局与武汉市东西湖城市建设投资发展有限公司签订《东西湖青年创业</w:t>
      </w:r>
      <w:r w:rsidRPr="00880B8C">
        <w:rPr>
          <w:rFonts w:ascii="仿宋" w:eastAsia="仿宋" w:hAnsi="仿宋" w:hint="eastAsia"/>
          <w:color w:val="666666"/>
          <w:sz w:val="30"/>
          <w:szCs w:val="30"/>
        </w:rPr>
        <w:lastRenderedPageBreak/>
        <w:t>城排水改造工程项目建设任务移交书》，武汉市东西湖城市建设投资发展有限公司负责该工程参建单位招投标、工程建设项目移交后合同签订、后续批复、工程建设协调（区水</w:t>
      </w:r>
      <w:proofErr w:type="gramStart"/>
      <w:r w:rsidRPr="00880B8C">
        <w:rPr>
          <w:rFonts w:ascii="仿宋" w:eastAsia="仿宋" w:hAnsi="仿宋" w:hint="eastAsia"/>
          <w:color w:val="666666"/>
          <w:sz w:val="30"/>
          <w:szCs w:val="30"/>
        </w:rPr>
        <w:t>务</w:t>
      </w:r>
      <w:proofErr w:type="gramEnd"/>
      <w:r w:rsidRPr="00880B8C">
        <w:rPr>
          <w:rFonts w:ascii="仿宋" w:eastAsia="仿宋" w:hAnsi="仿宋" w:hint="eastAsia"/>
          <w:color w:val="666666"/>
          <w:sz w:val="30"/>
          <w:szCs w:val="30"/>
        </w:rPr>
        <w:t>局配合）、财务管理、工程结算、财务审计竣工验收等工作。</w:t>
      </w:r>
    </w:p>
    <w:p w:rsidR="00414821" w:rsidRPr="00880B8C" w:rsidRDefault="00414821" w:rsidP="00414821">
      <w:pPr>
        <w:pStyle w:val="a3"/>
        <w:shd w:val="clear" w:color="auto" w:fill="FFFFFF"/>
        <w:spacing w:before="0" w:beforeAutospacing="0" w:after="0" w:afterAutospacing="0"/>
        <w:ind w:firstLine="645"/>
        <w:rPr>
          <w:rFonts w:ascii="仿宋" w:eastAsia="仿宋" w:hAnsi="仿宋" w:hint="eastAsia"/>
          <w:color w:val="666666"/>
          <w:sz w:val="30"/>
          <w:szCs w:val="30"/>
        </w:rPr>
      </w:pPr>
      <w:r w:rsidRPr="00880B8C">
        <w:rPr>
          <w:rFonts w:ascii="仿宋" w:eastAsia="仿宋" w:hAnsi="仿宋" w:hint="eastAsia"/>
          <w:color w:val="666666"/>
          <w:sz w:val="30"/>
          <w:szCs w:val="30"/>
        </w:rPr>
        <w:t>2.</w:t>
      </w:r>
      <w:proofErr w:type="gramStart"/>
      <w:r w:rsidRPr="00880B8C">
        <w:rPr>
          <w:rFonts w:ascii="仿宋" w:eastAsia="仿宋" w:hAnsi="仿宋" w:hint="eastAsia"/>
          <w:color w:val="666666"/>
          <w:sz w:val="30"/>
          <w:szCs w:val="30"/>
        </w:rPr>
        <w:t>因青年</w:t>
      </w:r>
      <w:proofErr w:type="gramEnd"/>
      <w:r w:rsidRPr="00880B8C">
        <w:rPr>
          <w:rFonts w:ascii="仿宋" w:eastAsia="仿宋" w:hAnsi="仿宋" w:hint="eastAsia"/>
          <w:color w:val="666666"/>
          <w:sz w:val="30"/>
          <w:szCs w:val="30"/>
        </w:rPr>
        <w:t>创业城渍水问题，武汉市东西湖区水</w:t>
      </w:r>
      <w:proofErr w:type="gramStart"/>
      <w:r w:rsidRPr="00880B8C">
        <w:rPr>
          <w:rFonts w:ascii="仿宋" w:eastAsia="仿宋" w:hAnsi="仿宋" w:hint="eastAsia"/>
          <w:color w:val="666666"/>
          <w:sz w:val="30"/>
          <w:szCs w:val="30"/>
        </w:rPr>
        <w:t>务</w:t>
      </w:r>
      <w:proofErr w:type="gramEnd"/>
      <w:r w:rsidRPr="00880B8C">
        <w:rPr>
          <w:rFonts w:ascii="仿宋" w:eastAsia="仿宋" w:hAnsi="仿宋" w:hint="eastAsia"/>
          <w:color w:val="666666"/>
          <w:sz w:val="30"/>
          <w:szCs w:val="30"/>
        </w:rPr>
        <w:t>和湖泊局供排水管理科孟黎明向武汉市东西湖城市建设投资发展有限公司基础设施部部长李</w:t>
      </w:r>
      <w:proofErr w:type="gramStart"/>
      <w:r w:rsidRPr="00880B8C">
        <w:rPr>
          <w:rFonts w:ascii="仿宋" w:eastAsia="仿宋" w:hAnsi="仿宋" w:hint="eastAsia"/>
          <w:color w:val="666666"/>
          <w:sz w:val="30"/>
          <w:szCs w:val="30"/>
        </w:rPr>
        <w:t>枸</w:t>
      </w:r>
      <w:proofErr w:type="gramEnd"/>
      <w:r w:rsidRPr="00880B8C">
        <w:rPr>
          <w:rFonts w:ascii="仿宋" w:eastAsia="仿宋" w:hAnsi="仿宋" w:hint="eastAsia"/>
          <w:color w:val="666666"/>
          <w:sz w:val="30"/>
          <w:szCs w:val="30"/>
        </w:rPr>
        <w:t>宏推荐周磊进行排渍抢险施工，改造排水管网。</w:t>
      </w:r>
    </w:p>
    <w:p w:rsidR="00414821" w:rsidRPr="00880B8C" w:rsidRDefault="00414821" w:rsidP="00414821">
      <w:pPr>
        <w:pStyle w:val="a3"/>
        <w:shd w:val="clear" w:color="auto" w:fill="FFFFFF"/>
        <w:spacing w:before="0" w:beforeAutospacing="0" w:after="0" w:afterAutospacing="0"/>
        <w:ind w:firstLine="645"/>
        <w:rPr>
          <w:rFonts w:ascii="仿宋" w:eastAsia="仿宋" w:hAnsi="仿宋" w:hint="eastAsia"/>
          <w:color w:val="666666"/>
          <w:sz w:val="30"/>
          <w:szCs w:val="30"/>
        </w:rPr>
      </w:pPr>
      <w:r w:rsidRPr="00880B8C">
        <w:rPr>
          <w:rFonts w:ascii="仿宋" w:eastAsia="仿宋" w:hAnsi="仿宋" w:hint="eastAsia"/>
          <w:color w:val="666666"/>
          <w:sz w:val="30"/>
          <w:szCs w:val="30"/>
        </w:rPr>
        <w:t>3.武汉</w:t>
      </w:r>
      <w:proofErr w:type="gramStart"/>
      <w:r w:rsidRPr="00880B8C">
        <w:rPr>
          <w:rFonts w:ascii="仿宋" w:eastAsia="仿宋" w:hAnsi="仿宋" w:hint="eastAsia"/>
          <w:color w:val="666666"/>
          <w:sz w:val="30"/>
          <w:szCs w:val="30"/>
        </w:rPr>
        <w:t>鑫</w:t>
      </w:r>
      <w:proofErr w:type="gramEnd"/>
      <w:r w:rsidRPr="00880B8C">
        <w:rPr>
          <w:rFonts w:ascii="仿宋" w:eastAsia="仿宋" w:hAnsi="仿宋" w:hint="eastAsia"/>
          <w:color w:val="666666"/>
          <w:sz w:val="30"/>
          <w:szCs w:val="30"/>
        </w:rPr>
        <w:t>润</w:t>
      </w:r>
      <w:proofErr w:type="gramStart"/>
      <w:r w:rsidRPr="00880B8C">
        <w:rPr>
          <w:rFonts w:ascii="仿宋" w:eastAsia="仿宋" w:hAnsi="仿宋" w:hint="eastAsia"/>
          <w:color w:val="666666"/>
          <w:sz w:val="30"/>
          <w:szCs w:val="30"/>
        </w:rPr>
        <w:t>祥</w:t>
      </w:r>
      <w:proofErr w:type="gramEnd"/>
      <w:r w:rsidRPr="00880B8C">
        <w:rPr>
          <w:rFonts w:ascii="仿宋" w:eastAsia="仿宋" w:hAnsi="仿宋" w:hint="eastAsia"/>
          <w:color w:val="666666"/>
          <w:sz w:val="30"/>
          <w:szCs w:val="30"/>
        </w:rPr>
        <w:t>物资有限公司法定代表人周磊联系武汉市市政建设综合开发公司副总经理周亮，协商借用其公司名义参与事发工程投标。后经武汉市市政建设综合开发公司实际控制人刘俊鸿同意，由公司经营部向周磊提供了本公司资料参与投标。</w:t>
      </w:r>
    </w:p>
    <w:p w:rsidR="00414821" w:rsidRPr="00880B8C" w:rsidRDefault="00414821" w:rsidP="00414821">
      <w:pPr>
        <w:pStyle w:val="a3"/>
        <w:shd w:val="clear" w:color="auto" w:fill="FFFFFF"/>
        <w:spacing w:before="0" w:beforeAutospacing="0" w:after="0" w:afterAutospacing="0"/>
        <w:ind w:firstLine="645"/>
        <w:rPr>
          <w:rFonts w:ascii="仿宋" w:eastAsia="仿宋" w:hAnsi="仿宋" w:hint="eastAsia"/>
          <w:color w:val="666666"/>
          <w:sz w:val="30"/>
          <w:szCs w:val="30"/>
        </w:rPr>
      </w:pPr>
      <w:r w:rsidRPr="00880B8C">
        <w:rPr>
          <w:rFonts w:ascii="仿宋" w:eastAsia="仿宋" w:hAnsi="仿宋" w:hint="eastAsia"/>
          <w:color w:val="666666"/>
          <w:sz w:val="30"/>
          <w:szCs w:val="30"/>
        </w:rPr>
        <w:t>4.2019年7月30日，在武汉市东西湖城市建设投资发展有限公司会议室召开了东西湖青年创业城排水改造工程施工移交会，武汉市东西湖城市建设投资发展有限公司工程建设部和基础设施部、以及武汉市市政建设综合开发公司的代表参加了会议，工程建设部作为招标部门将中标单位武汉市市政建设综合开发公司移交给项目施工管理部门基础设施部。</w:t>
      </w:r>
    </w:p>
    <w:p w:rsidR="00414821" w:rsidRPr="00880B8C" w:rsidRDefault="00414821" w:rsidP="00414821">
      <w:pPr>
        <w:pStyle w:val="a3"/>
        <w:shd w:val="clear" w:color="auto" w:fill="FFFFFF"/>
        <w:spacing w:before="0" w:beforeAutospacing="0" w:after="0" w:afterAutospacing="0"/>
        <w:ind w:firstLine="645"/>
        <w:rPr>
          <w:rFonts w:ascii="仿宋" w:eastAsia="仿宋" w:hAnsi="仿宋" w:hint="eastAsia"/>
          <w:color w:val="666666"/>
          <w:sz w:val="30"/>
          <w:szCs w:val="30"/>
        </w:rPr>
      </w:pPr>
      <w:r w:rsidRPr="00880B8C">
        <w:rPr>
          <w:rFonts w:ascii="仿宋" w:eastAsia="仿宋" w:hAnsi="仿宋" w:hint="eastAsia"/>
          <w:color w:val="666666"/>
          <w:sz w:val="30"/>
          <w:szCs w:val="30"/>
        </w:rPr>
        <w:t>5.截至事发时，参建各方未签订书面协议。</w:t>
      </w:r>
    </w:p>
    <w:p w:rsidR="00414821" w:rsidRPr="00880B8C" w:rsidRDefault="00414821" w:rsidP="00414821">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880B8C">
        <w:rPr>
          <w:rFonts w:ascii="仿宋" w:eastAsia="仿宋" w:hAnsi="仿宋" w:hint="eastAsia"/>
          <w:color w:val="666666"/>
          <w:sz w:val="30"/>
          <w:szCs w:val="30"/>
        </w:rPr>
        <w:t>二、事故发生经过、救援处置和事故报告情况</w:t>
      </w:r>
    </w:p>
    <w:p w:rsidR="00414821" w:rsidRPr="00880B8C" w:rsidRDefault="00414821" w:rsidP="00414821">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880B8C">
        <w:rPr>
          <w:rFonts w:ascii="仿宋" w:eastAsia="仿宋" w:hAnsi="仿宋" w:hint="eastAsia"/>
          <w:color w:val="666666"/>
          <w:sz w:val="30"/>
          <w:szCs w:val="30"/>
        </w:rPr>
        <w:t>2019年9月11日18时20分左右，史少佳雇佣4名施工人员对东西湖青年创业城排水改造工程进水井和闸门井基坑开始</w:t>
      </w:r>
      <w:r w:rsidRPr="00880B8C">
        <w:rPr>
          <w:rFonts w:ascii="仿宋" w:eastAsia="仿宋" w:hAnsi="仿宋" w:hint="eastAsia"/>
          <w:color w:val="666666"/>
          <w:sz w:val="30"/>
          <w:szCs w:val="30"/>
        </w:rPr>
        <w:lastRenderedPageBreak/>
        <w:t>混凝土垫层施工,其中，余培龙、万安</w:t>
      </w:r>
      <w:proofErr w:type="gramStart"/>
      <w:r w:rsidRPr="00880B8C">
        <w:rPr>
          <w:rFonts w:ascii="仿宋" w:eastAsia="仿宋" w:hAnsi="仿宋" w:hint="eastAsia"/>
          <w:color w:val="666666"/>
          <w:sz w:val="30"/>
          <w:szCs w:val="30"/>
        </w:rPr>
        <w:t>涛负责</w:t>
      </w:r>
      <w:proofErr w:type="gramEnd"/>
      <w:r w:rsidRPr="00880B8C">
        <w:rPr>
          <w:rFonts w:ascii="仿宋" w:eastAsia="仿宋" w:hAnsi="仿宋" w:hint="eastAsia"/>
          <w:color w:val="666666"/>
          <w:sz w:val="30"/>
          <w:szCs w:val="30"/>
        </w:rPr>
        <w:t>在基坑东北</w:t>
      </w:r>
      <w:proofErr w:type="gramStart"/>
      <w:r w:rsidRPr="00880B8C">
        <w:rPr>
          <w:rFonts w:ascii="仿宋" w:eastAsia="仿宋" w:hAnsi="仿宋" w:hint="eastAsia"/>
          <w:color w:val="666666"/>
          <w:sz w:val="30"/>
          <w:szCs w:val="30"/>
        </w:rPr>
        <w:t>角清理</w:t>
      </w:r>
      <w:proofErr w:type="gramEnd"/>
      <w:r w:rsidRPr="00880B8C">
        <w:rPr>
          <w:rFonts w:ascii="仿宋" w:eastAsia="仿宋" w:hAnsi="仿宋" w:hint="eastAsia"/>
          <w:color w:val="666666"/>
          <w:sz w:val="30"/>
          <w:szCs w:val="30"/>
        </w:rPr>
        <w:t>泥土、制作挡泥板，王</w:t>
      </w:r>
      <w:proofErr w:type="gramStart"/>
      <w:r w:rsidRPr="00880B8C">
        <w:rPr>
          <w:rFonts w:ascii="仿宋" w:eastAsia="仿宋" w:hAnsi="仿宋" w:hint="eastAsia"/>
          <w:color w:val="666666"/>
          <w:sz w:val="30"/>
          <w:szCs w:val="30"/>
        </w:rPr>
        <w:t>一龙负责</w:t>
      </w:r>
      <w:proofErr w:type="gramEnd"/>
      <w:r w:rsidRPr="00880B8C">
        <w:rPr>
          <w:rFonts w:ascii="仿宋" w:eastAsia="仿宋" w:hAnsi="仿宋" w:hint="eastAsia"/>
          <w:color w:val="666666"/>
          <w:sz w:val="30"/>
          <w:szCs w:val="30"/>
        </w:rPr>
        <w:t>操作挖掘机在基坑外用</w:t>
      </w:r>
      <w:proofErr w:type="gramStart"/>
      <w:r w:rsidRPr="00880B8C">
        <w:rPr>
          <w:rFonts w:ascii="仿宋" w:eastAsia="仿宋" w:hAnsi="仿宋" w:hint="eastAsia"/>
          <w:color w:val="666666"/>
          <w:sz w:val="30"/>
          <w:szCs w:val="30"/>
        </w:rPr>
        <w:t>挖斗往</w:t>
      </w:r>
      <w:proofErr w:type="gramEnd"/>
      <w:r w:rsidRPr="00880B8C">
        <w:rPr>
          <w:rFonts w:ascii="仿宋" w:eastAsia="仿宋" w:hAnsi="仿宋" w:hint="eastAsia"/>
          <w:color w:val="666666"/>
          <w:sz w:val="30"/>
          <w:szCs w:val="30"/>
        </w:rPr>
        <w:t>基坑底部运送混凝土，王</w:t>
      </w:r>
      <w:proofErr w:type="gramStart"/>
      <w:r w:rsidRPr="00880B8C">
        <w:rPr>
          <w:rFonts w:ascii="仿宋" w:eastAsia="仿宋" w:hAnsi="仿宋" w:hint="eastAsia"/>
          <w:color w:val="666666"/>
          <w:sz w:val="30"/>
          <w:szCs w:val="30"/>
        </w:rPr>
        <w:t>聪负责</w:t>
      </w:r>
      <w:proofErr w:type="gramEnd"/>
      <w:r w:rsidRPr="00880B8C">
        <w:rPr>
          <w:rFonts w:ascii="仿宋" w:eastAsia="仿宋" w:hAnsi="仿宋" w:hint="eastAsia"/>
          <w:color w:val="666666"/>
          <w:sz w:val="30"/>
          <w:szCs w:val="30"/>
        </w:rPr>
        <w:t>在基坑东南角平整混凝土。18时30分左右，基坑东北角方向的土方突然坍塌，将余培龙、万安涛埋压。王</w:t>
      </w:r>
      <w:proofErr w:type="gramStart"/>
      <w:r w:rsidRPr="00880B8C">
        <w:rPr>
          <w:rFonts w:ascii="仿宋" w:eastAsia="仿宋" w:hAnsi="仿宋" w:hint="eastAsia"/>
          <w:color w:val="666666"/>
          <w:sz w:val="30"/>
          <w:szCs w:val="30"/>
        </w:rPr>
        <w:t>聪立即</w:t>
      </w:r>
      <w:proofErr w:type="gramEnd"/>
      <w:r w:rsidRPr="00880B8C">
        <w:rPr>
          <w:rFonts w:ascii="仿宋" w:eastAsia="仿宋" w:hAnsi="仿宋" w:hint="eastAsia"/>
          <w:color w:val="666666"/>
          <w:sz w:val="30"/>
          <w:szCs w:val="30"/>
        </w:rPr>
        <w:t>报告现场负责人史少佳，史少佳随即拨打110报警电话、119救援电话和120急救电话，并组织工人参与救援。19时40分左右，余培龙、万安涛被救出后</w:t>
      </w:r>
      <w:proofErr w:type="gramStart"/>
      <w:r w:rsidRPr="00880B8C">
        <w:rPr>
          <w:rFonts w:ascii="仿宋" w:eastAsia="仿宋" w:hAnsi="仿宋" w:hint="eastAsia"/>
          <w:color w:val="666666"/>
          <w:sz w:val="30"/>
          <w:szCs w:val="30"/>
        </w:rPr>
        <w:t>送往东</w:t>
      </w:r>
      <w:proofErr w:type="gramEnd"/>
      <w:r w:rsidRPr="00880B8C">
        <w:rPr>
          <w:rFonts w:ascii="仿宋" w:eastAsia="仿宋" w:hAnsi="仿宋" w:hint="eastAsia"/>
          <w:color w:val="666666"/>
          <w:sz w:val="30"/>
          <w:szCs w:val="30"/>
        </w:rPr>
        <w:t>西湖区人民医院救治，于当晚23时13分经抢救无效死亡。</w:t>
      </w:r>
    </w:p>
    <w:p w:rsidR="00414821" w:rsidRPr="00880B8C" w:rsidRDefault="00414821" w:rsidP="00414821">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880B8C">
        <w:rPr>
          <w:rFonts w:ascii="仿宋" w:eastAsia="仿宋" w:hAnsi="仿宋" w:hint="eastAsia"/>
          <w:color w:val="666666"/>
          <w:sz w:val="30"/>
          <w:szCs w:val="30"/>
        </w:rPr>
        <w:t>三、直接经济损失情况</w:t>
      </w:r>
    </w:p>
    <w:p w:rsidR="00414821" w:rsidRPr="00880B8C" w:rsidRDefault="00414821" w:rsidP="00414821">
      <w:pPr>
        <w:pStyle w:val="a3"/>
        <w:shd w:val="clear" w:color="auto" w:fill="FFFFFF"/>
        <w:spacing w:before="0" w:beforeAutospacing="0" w:after="0" w:afterAutospacing="0"/>
        <w:ind w:firstLine="645"/>
        <w:rPr>
          <w:rFonts w:ascii="仿宋" w:eastAsia="仿宋" w:hAnsi="仿宋" w:hint="eastAsia"/>
          <w:color w:val="666666"/>
          <w:sz w:val="30"/>
          <w:szCs w:val="30"/>
        </w:rPr>
      </w:pPr>
      <w:r w:rsidRPr="00880B8C">
        <w:rPr>
          <w:rFonts w:ascii="仿宋" w:eastAsia="仿宋" w:hAnsi="仿宋" w:hint="eastAsia"/>
          <w:color w:val="666666"/>
          <w:sz w:val="30"/>
          <w:szCs w:val="30"/>
        </w:rPr>
        <w:t>事故直接经济损失总计266万元。</w:t>
      </w:r>
    </w:p>
    <w:p w:rsidR="00414821" w:rsidRPr="00880B8C" w:rsidRDefault="00414821" w:rsidP="00414821">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880B8C">
        <w:rPr>
          <w:rFonts w:ascii="仿宋" w:eastAsia="仿宋" w:hAnsi="仿宋" w:hint="eastAsia"/>
          <w:color w:val="666666"/>
          <w:sz w:val="30"/>
          <w:szCs w:val="30"/>
        </w:rPr>
        <w:t>四、事故原因</w:t>
      </w:r>
    </w:p>
    <w:p w:rsidR="00414821" w:rsidRPr="00880B8C" w:rsidRDefault="00414821" w:rsidP="00414821">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880B8C">
        <w:rPr>
          <w:rFonts w:ascii="仿宋" w:eastAsia="仿宋" w:hAnsi="仿宋" w:hint="eastAsia"/>
          <w:color w:val="666666"/>
          <w:sz w:val="30"/>
          <w:szCs w:val="30"/>
        </w:rPr>
        <w:t>事故调查组依据有关法律、法规和规定，以及专家组的事故原因技术分析意见，通过调查取证和综合分析，认为造成事故的原因如下：</w:t>
      </w:r>
    </w:p>
    <w:p w:rsidR="00414821" w:rsidRPr="00880B8C" w:rsidRDefault="00414821" w:rsidP="00414821">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880B8C">
        <w:rPr>
          <w:rStyle w:val="a4"/>
          <w:rFonts w:ascii="仿宋" w:eastAsia="仿宋" w:hAnsi="仿宋" w:hint="eastAsia"/>
          <w:color w:val="666666"/>
          <w:sz w:val="30"/>
          <w:szCs w:val="30"/>
        </w:rPr>
        <w:t>（一）直接原因</w:t>
      </w:r>
    </w:p>
    <w:p w:rsidR="00414821" w:rsidRPr="00880B8C" w:rsidRDefault="00414821" w:rsidP="00414821">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880B8C">
        <w:rPr>
          <w:rFonts w:ascii="仿宋" w:eastAsia="仿宋" w:hAnsi="仿宋" w:hint="eastAsia"/>
          <w:color w:val="666666"/>
          <w:sz w:val="30"/>
          <w:szCs w:val="30"/>
        </w:rPr>
        <w:t>现场作业人员将用于基坑支护的拉森钢板桩违规拔出，造成基坑事发时无支护措施；基坑底部积水，未及时抽排，泡涨基坑侧壁导致基坑边坡自稳能力下降。此外，基坑边坡侧，违规堆放大量浮土和挖掘机超载施工也是造成此次坍塌事故的重要原因。(现场示意图见附件)</w:t>
      </w:r>
    </w:p>
    <w:p w:rsidR="00414821" w:rsidRPr="00880B8C" w:rsidRDefault="00414821" w:rsidP="00414821">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880B8C">
        <w:rPr>
          <w:rStyle w:val="a4"/>
          <w:rFonts w:ascii="仿宋" w:eastAsia="仿宋" w:hAnsi="仿宋" w:hint="eastAsia"/>
          <w:color w:val="666666"/>
          <w:sz w:val="30"/>
          <w:szCs w:val="30"/>
        </w:rPr>
        <w:t>（二）管理原因</w:t>
      </w:r>
    </w:p>
    <w:p w:rsidR="00414821" w:rsidRPr="00880B8C" w:rsidRDefault="00414821" w:rsidP="00414821">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880B8C">
        <w:rPr>
          <w:rStyle w:val="a4"/>
          <w:rFonts w:ascii="仿宋" w:eastAsia="仿宋" w:hAnsi="仿宋" w:hint="eastAsia"/>
          <w:color w:val="666666"/>
          <w:sz w:val="30"/>
          <w:szCs w:val="30"/>
        </w:rPr>
        <w:lastRenderedPageBreak/>
        <w:t>1.武汉</w:t>
      </w:r>
      <w:proofErr w:type="gramStart"/>
      <w:r w:rsidRPr="00880B8C">
        <w:rPr>
          <w:rStyle w:val="a4"/>
          <w:rFonts w:ascii="仿宋" w:eastAsia="仿宋" w:hAnsi="仿宋" w:hint="eastAsia"/>
          <w:color w:val="666666"/>
          <w:sz w:val="30"/>
          <w:szCs w:val="30"/>
        </w:rPr>
        <w:t>鑫</w:t>
      </w:r>
      <w:proofErr w:type="gramEnd"/>
      <w:r w:rsidRPr="00880B8C">
        <w:rPr>
          <w:rStyle w:val="a4"/>
          <w:rFonts w:ascii="仿宋" w:eastAsia="仿宋" w:hAnsi="仿宋" w:hint="eastAsia"/>
          <w:color w:val="666666"/>
          <w:sz w:val="30"/>
          <w:szCs w:val="30"/>
        </w:rPr>
        <w:t>润</w:t>
      </w:r>
      <w:proofErr w:type="gramStart"/>
      <w:r w:rsidRPr="00880B8C">
        <w:rPr>
          <w:rStyle w:val="a4"/>
          <w:rFonts w:ascii="仿宋" w:eastAsia="仿宋" w:hAnsi="仿宋" w:hint="eastAsia"/>
          <w:color w:val="666666"/>
          <w:sz w:val="30"/>
          <w:szCs w:val="30"/>
        </w:rPr>
        <w:t>祥</w:t>
      </w:r>
      <w:proofErr w:type="gramEnd"/>
      <w:r w:rsidRPr="00880B8C">
        <w:rPr>
          <w:rStyle w:val="a4"/>
          <w:rFonts w:ascii="仿宋" w:eastAsia="仿宋" w:hAnsi="仿宋" w:hint="eastAsia"/>
          <w:color w:val="666666"/>
          <w:sz w:val="30"/>
          <w:szCs w:val="30"/>
        </w:rPr>
        <w:t>物资有限公司</w:t>
      </w:r>
      <w:r w:rsidRPr="00880B8C">
        <w:rPr>
          <w:rFonts w:ascii="仿宋" w:eastAsia="仿宋" w:hAnsi="仿宋" w:hint="eastAsia"/>
          <w:color w:val="666666"/>
          <w:sz w:val="30"/>
          <w:szCs w:val="30"/>
        </w:rPr>
        <w:t>：一是违法承揽工程，借用武汉市市政建设综合开发公司资质参与投标；二是将工程承包给不具备相关资质的个人。</w:t>
      </w:r>
    </w:p>
    <w:p w:rsidR="00414821" w:rsidRPr="00880B8C" w:rsidRDefault="00414821" w:rsidP="00414821">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880B8C">
        <w:rPr>
          <w:rStyle w:val="a4"/>
          <w:rFonts w:ascii="仿宋" w:eastAsia="仿宋" w:hAnsi="仿宋" w:hint="eastAsia"/>
          <w:color w:val="666666"/>
          <w:sz w:val="30"/>
          <w:szCs w:val="30"/>
        </w:rPr>
        <w:t>2.武汉市市政建设综合开发公司</w:t>
      </w:r>
      <w:r w:rsidRPr="00880B8C">
        <w:rPr>
          <w:rFonts w:ascii="仿宋" w:eastAsia="仿宋" w:hAnsi="仿宋" w:hint="eastAsia"/>
          <w:color w:val="666666"/>
          <w:sz w:val="30"/>
          <w:szCs w:val="30"/>
        </w:rPr>
        <w:t>：向武汉</w:t>
      </w:r>
      <w:proofErr w:type="gramStart"/>
      <w:r w:rsidRPr="00880B8C">
        <w:rPr>
          <w:rFonts w:ascii="仿宋" w:eastAsia="仿宋" w:hAnsi="仿宋" w:hint="eastAsia"/>
          <w:color w:val="666666"/>
          <w:sz w:val="30"/>
          <w:szCs w:val="30"/>
        </w:rPr>
        <w:t>鑫</w:t>
      </w:r>
      <w:proofErr w:type="gramEnd"/>
      <w:r w:rsidRPr="00880B8C">
        <w:rPr>
          <w:rFonts w:ascii="仿宋" w:eastAsia="仿宋" w:hAnsi="仿宋" w:hint="eastAsia"/>
          <w:color w:val="666666"/>
          <w:sz w:val="30"/>
          <w:szCs w:val="30"/>
        </w:rPr>
        <w:t>润</w:t>
      </w:r>
      <w:proofErr w:type="gramStart"/>
      <w:r w:rsidRPr="00880B8C">
        <w:rPr>
          <w:rFonts w:ascii="仿宋" w:eastAsia="仿宋" w:hAnsi="仿宋" w:hint="eastAsia"/>
          <w:color w:val="666666"/>
          <w:sz w:val="30"/>
          <w:szCs w:val="30"/>
        </w:rPr>
        <w:t>祥</w:t>
      </w:r>
      <w:proofErr w:type="gramEnd"/>
      <w:r w:rsidRPr="00880B8C">
        <w:rPr>
          <w:rFonts w:ascii="仿宋" w:eastAsia="仿宋" w:hAnsi="仿宋" w:hint="eastAsia"/>
          <w:color w:val="666666"/>
          <w:sz w:val="30"/>
          <w:szCs w:val="30"/>
        </w:rPr>
        <w:t>物资有限公司转借营业执照和资质证书等资料，以本公司名义承揽工程，并在招投标环节为其弄虚作假、骗取中标提供便利。</w:t>
      </w:r>
    </w:p>
    <w:p w:rsidR="00414821" w:rsidRPr="00880B8C" w:rsidRDefault="00414821" w:rsidP="00414821">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880B8C">
        <w:rPr>
          <w:rStyle w:val="a4"/>
          <w:rFonts w:ascii="仿宋" w:eastAsia="仿宋" w:hAnsi="仿宋" w:hint="eastAsia"/>
          <w:color w:val="666666"/>
          <w:sz w:val="30"/>
          <w:szCs w:val="30"/>
        </w:rPr>
        <w:t>3.上海容基工程管理有限公司</w:t>
      </w:r>
      <w:r w:rsidRPr="00880B8C">
        <w:rPr>
          <w:rFonts w:ascii="仿宋" w:eastAsia="仿宋" w:hAnsi="仿宋" w:hint="eastAsia"/>
          <w:color w:val="666666"/>
          <w:sz w:val="30"/>
          <w:szCs w:val="30"/>
        </w:rPr>
        <w:t>：一是资格审查不到位，未核实施工现场人员身份和资格；二是现场安全监理责任不落实，在基坑施工时未安排旁站监理，未及时发现和制止施工人员擅自拆除基坑防护体系的违章作业行为；三是专项方案审查不到位，未督促施工单位编制基坑作业专项施工方案。</w:t>
      </w:r>
    </w:p>
    <w:p w:rsidR="00414821" w:rsidRPr="00880B8C" w:rsidRDefault="00414821" w:rsidP="00414821">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880B8C">
        <w:rPr>
          <w:rStyle w:val="a4"/>
          <w:rFonts w:ascii="仿宋" w:eastAsia="仿宋" w:hAnsi="仿宋" w:hint="eastAsia"/>
          <w:color w:val="666666"/>
          <w:sz w:val="30"/>
          <w:szCs w:val="30"/>
        </w:rPr>
        <w:t>4.武汉市东西湖城市建设投资发展有限公司</w:t>
      </w:r>
      <w:r w:rsidRPr="00880B8C">
        <w:rPr>
          <w:rFonts w:ascii="仿宋" w:eastAsia="仿宋" w:hAnsi="仿宋" w:hint="eastAsia"/>
          <w:color w:val="666666"/>
          <w:sz w:val="30"/>
          <w:szCs w:val="30"/>
        </w:rPr>
        <w:t>：一是未办理项目施工许可和质量安全监督手续；二是未及</w:t>
      </w:r>
      <w:proofErr w:type="gramStart"/>
      <w:r w:rsidRPr="00880B8C">
        <w:rPr>
          <w:rFonts w:ascii="仿宋" w:eastAsia="仿宋" w:hAnsi="仿宋" w:hint="eastAsia"/>
          <w:color w:val="666666"/>
          <w:sz w:val="30"/>
          <w:szCs w:val="30"/>
        </w:rPr>
        <w:t>时向图审</w:t>
      </w:r>
      <w:proofErr w:type="gramEnd"/>
      <w:r w:rsidRPr="00880B8C">
        <w:rPr>
          <w:rFonts w:ascii="仿宋" w:eastAsia="仿宋" w:hAnsi="仿宋" w:hint="eastAsia"/>
          <w:color w:val="666666"/>
          <w:sz w:val="30"/>
          <w:szCs w:val="30"/>
        </w:rPr>
        <w:t>部门报批施工图设计。</w:t>
      </w:r>
    </w:p>
    <w:p w:rsidR="00414821" w:rsidRPr="00880B8C" w:rsidRDefault="00414821" w:rsidP="00414821">
      <w:pPr>
        <w:pStyle w:val="a3"/>
        <w:shd w:val="clear" w:color="auto" w:fill="FFFFFF"/>
        <w:spacing w:before="0" w:beforeAutospacing="0" w:after="0" w:afterAutospacing="0" w:line="600" w:lineRule="atLeast"/>
        <w:ind w:firstLine="645"/>
        <w:rPr>
          <w:rFonts w:ascii="仿宋" w:eastAsia="仿宋" w:hAnsi="仿宋" w:hint="eastAsia"/>
          <w:color w:val="666666"/>
          <w:sz w:val="30"/>
          <w:szCs w:val="30"/>
        </w:rPr>
      </w:pPr>
      <w:r w:rsidRPr="00880B8C">
        <w:rPr>
          <w:rStyle w:val="a4"/>
          <w:rFonts w:ascii="仿宋" w:eastAsia="仿宋" w:hAnsi="仿宋" w:hint="eastAsia"/>
          <w:color w:val="666666"/>
          <w:sz w:val="30"/>
          <w:szCs w:val="30"/>
        </w:rPr>
        <w:t>5.东西湖区水</w:t>
      </w:r>
      <w:proofErr w:type="gramStart"/>
      <w:r w:rsidRPr="00880B8C">
        <w:rPr>
          <w:rStyle w:val="a4"/>
          <w:rFonts w:ascii="仿宋" w:eastAsia="仿宋" w:hAnsi="仿宋" w:hint="eastAsia"/>
          <w:color w:val="666666"/>
          <w:sz w:val="30"/>
          <w:szCs w:val="30"/>
        </w:rPr>
        <w:t>务</w:t>
      </w:r>
      <w:proofErr w:type="gramEnd"/>
      <w:r w:rsidRPr="00880B8C">
        <w:rPr>
          <w:rStyle w:val="a4"/>
          <w:rFonts w:ascii="仿宋" w:eastAsia="仿宋" w:hAnsi="仿宋" w:hint="eastAsia"/>
          <w:color w:val="666666"/>
          <w:sz w:val="30"/>
          <w:szCs w:val="30"/>
        </w:rPr>
        <w:t>和湖泊局</w:t>
      </w:r>
      <w:r w:rsidRPr="00880B8C">
        <w:rPr>
          <w:rFonts w:ascii="仿宋" w:eastAsia="仿宋" w:hAnsi="仿宋" w:hint="eastAsia"/>
          <w:color w:val="666666"/>
          <w:sz w:val="30"/>
          <w:szCs w:val="30"/>
        </w:rPr>
        <w:t>：一是对事发工程合</w:t>
      </w:r>
      <w:proofErr w:type="gramStart"/>
      <w:r w:rsidRPr="00880B8C">
        <w:rPr>
          <w:rFonts w:ascii="仿宋" w:eastAsia="仿宋" w:hAnsi="仿宋" w:hint="eastAsia"/>
          <w:color w:val="666666"/>
          <w:sz w:val="30"/>
          <w:szCs w:val="30"/>
        </w:rPr>
        <w:t>规</w:t>
      </w:r>
      <w:proofErr w:type="gramEnd"/>
      <w:r w:rsidRPr="00880B8C">
        <w:rPr>
          <w:rFonts w:ascii="仿宋" w:eastAsia="仿宋" w:hAnsi="仿宋" w:hint="eastAsia"/>
          <w:color w:val="666666"/>
          <w:sz w:val="30"/>
          <w:szCs w:val="30"/>
        </w:rPr>
        <w:t>手续办理、现场施工等环节监督、指导不到位，对参建各方的违法行为失察；二是落实“迎大庆、保军运”战时期间安全生产隐患排查和专项整治要求不到位。</w:t>
      </w:r>
    </w:p>
    <w:p w:rsidR="00414821" w:rsidRPr="00880B8C" w:rsidRDefault="00414821" w:rsidP="00414821">
      <w:pPr>
        <w:pStyle w:val="a3"/>
        <w:shd w:val="clear" w:color="auto" w:fill="FFFFFF"/>
        <w:spacing w:before="0" w:beforeAutospacing="0" w:after="0" w:afterAutospacing="0" w:line="585" w:lineRule="atLeast"/>
        <w:ind w:firstLine="645"/>
        <w:rPr>
          <w:rFonts w:ascii="仿宋" w:eastAsia="仿宋" w:hAnsi="仿宋" w:hint="eastAsia"/>
          <w:color w:val="666666"/>
          <w:sz w:val="30"/>
          <w:szCs w:val="30"/>
        </w:rPr>
      </w:pPr>
      <w:r w:rsidRPr="00880B8C">
        <w:rPr>
          <w:rFonts w:ascii="仿宋" w:eastAsia="仿宋" w:hAnsi="仿宋" w:hint="eastAsia"/>
          <w:color w:val="666666"/>
          <w:sz w:val="30"/>
          <w:szCs w:val="30"/>
        </w:rPr>
        <w:t>五、事故性质、责任区分和处理建议</w:t>
      </w:r>
    </w:p>
    <w:p w:rsidR="00414821" w:rsidRPr="00880B8C" w:rsidRDefault="00414821" w:rsidP="00414821">
      <w:pPr>
        <w:pStyle w:val="a3"/>
        <w:shd w:val="clear" w:color="auto" w:fill="FFFFFF"/>
        <w:spacing w:before="0" w:beforeAutospacing="0" w:after="0" w:afterAutospacing="0"/>
        <w:ind w:firstLine="645"/>
        <w:rPr>
          <w:rFonts w:ascii="仿宋" w:eastAsia="仿宋" w:hAnsi="仿宋" w:hint="eastAsia"/>
          <w:color w:val="666666"/>
          <w:sz w:val="30"/>
          <w:szCs w:val="30"/>
        </w:rPr>
      </w:pPr>
      <w:r w:rsidRPr="00880B8C">
        <w:rPr>
          <w:rFonts w:ascii="仿宋" w:eastAsia="仿宋" w:hAnsi="仿宋" w:hint="eastAsia"/>
          <w:color w:val="666666"/>
          <w:sz w:val="30"/>
          <w:szCs w:val="30"/>
        </w:rPr>
        <w:t>经调查认定，该事故是一起生产安全责任事故。依据有关法律、法规和规定，事故调查组对事故有关单位和人员的处理建议如下：</w:t>
      </w:r>
    </w:p>
    <w:p w:rsidR="00414821" w:rsidRPr="00880B8C" w:rsidRDefault="00414821" w:rsidP="00414821">
      <w:pPr>
        <w:pStyle w:val="a3"/>
        <w:shd w:val="clear" w:color="auto" w:fill="FFFFFF"/>
        <w:spacing w:before="0" w:beforeAutospacing="0" w:after="0" w:afterAutospacing="0"/>
        <w:ind w:firstLine="645"/>
        <w:rPr>
          <w:rFonts w:ascii="仿宋" w:eastAsia="仿宋" w:hAnsi="仿宋" w:hint="eastAsia"/>
          <w:color w:val="666666"/>
          <w:sz w:val="30"/>
          <w:szCs w:val="30"/>
        </w:rPr>
      </w:pPr>
      <w:r w:rsidRPr="00880B8C">
        <w:rPr>
          <w:rStyle w:val="a4"/>
          <w:rFonts w:ascii="仿宋" w:eastAsia="仿宋" w:hAnsi="仿宋" w:hint="eastAsia"/>
          <w:color w:val="666666"/>
          <w:sz w:val="30"/>
          <w:szCs w:val="30"/>
        </w:rPr>
        <w:lastRenderedPageBreak/>
        <w:t>（一）建议给予行政处罚的企业和个人</w:t>
      </w:r>
    </w:p>
    <w:p w:rsidR="00414821" w:rsidRPr="00880B8C" w:rsidRDefault="00414821" w:rsidP="00414821">
      <w:pPr>
        <w:pStyle w:val="a3"/>
        <w:shd w:val="clear" w:color="auto" w:fill="FFFFFF"/>
        <w:spacing w:before="0" w:beforeAutospacing="0" w:after="0" w:afterAutospacing="0"/>
        <w:ind w:firstLine="615"/>
        <w:rPr>
          <w:rFonts w:ascii="仿宋" w:eastAsia="仿宋" w:hAnsi="仿宋" w:hint="eastAsia"/>
          <w:color w:val="666666"/>
          <w:sz w:val="30"/>
          <w:szCs w:val="30"/>
        </w:rPr>
      </w:pPr>
      <w:r w:rsidRPr="00880B8C">
        <w:rPr>
          <w:rFonts w:ascii="仿宋" w:eastAsia="仿宋" w:hAnsi="仿宋" w:hint="eastAsia"/>
          <w:color w:val="666666"/>
          <w:sz w:val="30"/>
          <w:szCs w:val="30"/>
          <w:shd w:val="clear" w:color="auto" w:fill="FFFFFF"/>
        </w:rPr>
        <w:t>根据</w:t>
      </w:r>
      <w:r w:rsidRPr="00880B8C">
        <w:rPr>
          <w:rFonts w:ascii="仿宋" w:eastAsia="仿宋" w:hAnsi="仿宋" w:hint="eastAsia"/>
          <w:color w:val="666666"/>
          <w:sz w:val="30"/>
          <w:szCs w:val="30"/>
        </w:rPr>
        <w:t>《中华人民共和国建筑法》、</w:t>
      </w:r>
      <w:r w:rsidRPr="00880B8C">
        <w:rPr>
          <w:rFonts w:ascii="仿宋" w:eastAsia="仿宋" w:hAnsi="仿宋" w:hint="eastAsia"/>
          <w:color w:val="666666"/>
          <w:sz w:val="30"/>
          <w:szCs w:val="30"/>
          <w:shd w:val="clear" w:color="auto" w:fill="FFFFFF"/>
        </w:rPr>
        <w:t>《安全生产法》有关规定，建议由市应急管理局对</w:t>
      </w:r>
      <w:r w:rsidRPr="00880B8C">
        <w:rPr>
          <w:rFonts w:ascii="仿宋" w:eastAsia="仿宋" w:hAnsi="仿宋" w:hint="eastAsia"/>
          <w:color w:val="666666"/>
          <w:sz w:val="30"/>
          <w:szCs w:val="30"/>
        </w:rPr>
        <w:t>武汉市市政建设综合开发公司、武汉</w:t>
      </w:r>
      <w:proofErr w:type="gramStart"/>
      <w:r w:rsidRPr="00880B8C">
        <w:rPr>
          <w:rFonts w:ascii="仿宋" w:eastAsia="仿宋" w:hAnsi="仿宋" w:hint="eastAsia"/>
          <w:color w:val="666666"/>
          <w:sz w:val="30"/>
          <w:szCs w:val="30"/>
        </w:rPr>
        <w:t>鑫</w:t>
      </w:r>
      <w:proofErr w:type="gramEnd"/>
      <w:r w:rsidRPr="00880B8C">
        <w:rPr>
          <w:rFonts w:ascii="仿宋" w:eastAsia="仿宋" w:hAnsi="仿宋" w:hint="eastAsia"/>
          <w:color w:val="666666"/>
          <w:sz w:val="30"/>
          <w:szCs w:val="30"/>
        </w:rPr>
        <w:t>润</w:t>
      </w:r>
      <w:proofErr w:type="gramStart"/>
      <w:r w:rsidRPr="00880B8C">
        <w:rPr>
          <w:rFonts w:ascii="仿宋" w:eastAsia="仿宋" w:hAnsi="仿宋" w:hint="eastAsia"/>
          <w:color w:val="666666"/>
          <w:sz w:val="30"/>
          <w:szCs w:val="30"/>
        </w:rPr>
        <w:t>祥</w:t>
      </w:r>
      <w:proofErr w:type="gramEnd"/>
      <w:r w:rsidRPr="00880B8C">
        <w:rPr>
          <w:rFonts w:ascii="仿宋" w:eastAsia="仿宋" w:hAnsi="仿宋" w:hint="eastAsia"/>
          <w:color w:val="666666"/>
          <w:sz w:val="30"/>
          <w:szCs w:val="30"/>
        </w:rPr>
        <w:t>物资有限公司、上海容基工程管理有限公司、武汉市东西湖城市建设投资发展有限公司4家责任单位和5名主要负责人</w:t>
      </w:r>
      <w:r w:rsidRPr="00880B8C">
        <w:rPr>
          <w:rFonts w:ascii="仿宋" w:eastAsia="仿宋" w:hAnsi="仿宋" w:hint="eastAsia"/>
          <w:color w:val="666666"/>
          <w:sz w:val="30"/>
          <w:szCs w:val="30"/>
          <w:shd w:val="clear" w:color="auto" w:fill="FFFFFF"/>
        </w:rPr>
        <w:t>实施行政处罚。</w:t>
      </w:r>
    </w:p>
    <w:p w:rsidR="00414821" w:rsidRPr="00880B8C" w:rsidRDefault="00414821" w:rsidP="00414821">
      <w:pPr>
        <w:pStyle w:val="a3"/>
        <w:shd w:val="clear" w:color="auto" w:fill="FFFFFF"/>
        <w:spacing w:before="0" w:beforeAutospacing="0" w:after="0" w:afterAutospacing="0"/>
        <w:ind w:firstLine="645"/>
        <w:rPr>
          <w:rFonts w:ascii="仿宋" w:eastAsia="仿宋" w:hAnsi="仿宋" w:hint="eastAsia"/>
          <w:color w:val="666666"/>
          <w:sz w:val="30"/>
          <w:szCs w:val="30"/>
        </w:rPr>
      </w:pPr>
      <w:r w:rsidRPr="00880B8C">
        <w:rPr>
          <w:rStyle w:val="a4"/>
          <w:rFonts w:ascii="仿宋" w:eastAsia="仿宋" w:hAnsi="仿宋" w:hint="eastAsia"/>
          <w:color w:val="666666"/>
          <w:sz w:val="30"/>
          <w:szCs w:val="30"/>
        </w:rPr>
        <w:t>（二）建议给予党纪政务处分的人员</w:t>
      </w:r>
    </w:p>
    <w:p w:rsidR="00414821" w:rsidRPr="00880B8C" w:rsidRDefault="00414821" w:rsidP="00414821">
      <w:pPr>
        <w:pStyle w:val="a3"/>
        <w:shd w:val="clear" w:color="auto" w:fill="FFFFFF"/>
        <w:spacing w:before="0" w:beforeAutospacing="0" w:after="0" w:afterAutospacing="0" w:line="360" w:lineRule="atLeast"/>
        <w:ind w:firstLine="615"/>
        <w:rPr>
          <w:rFonts w:ascii="仿宋" w:eastAsia="仿宋" w:hAnsi="仿宋" w:hint="eastAsia"/>
          <w:color w:val="666666"/>
          <w:sz w:val="30"/>
          <w:szCs w:val="30"/>
        </w:rPr>
      </w:pPr>
      <w:r w:rsidRPr="00880B8C">
        <w:rPr>
          <w:rFonts w:ascii="仿宋" w:eastAsia="仿宋" w:hAnsi="仿宋" w:hint="eastAsia"/>
          <w:color w:val="666666"/>
          <w:sz w:val="30"/>
          <w:szCs w:val="30"/>
          <w:shd w:val="clear" w:color="auto" w:fill="FFFFFF"/>
        </w:rPr>
        <w:t>对于在事故调查过程中发现行业主管部门和有关单位其他公职人员等8人在履职尽责方面的问题，已将相关线索移交武汉市纪委监委责任追究审查调查组，由纪委监委按照干部管理权限和相关责任追究的规定提出处理意见。</w:t>
      </w:r>
    </w:p>
    <w:p w:rsidR="00414821" w:rsidRPr="00880B8C" w:rsidRDefault="00414821" w:rsidP="00414821">
      <w:pPr>
        <w:pStyle w:val="a3"/>
        <w:shd w:val="clear" w:color="auto" w:fill="FFFFFF"/>
        <w:spacing w:before="0" w:beforeAutospacing="0" w:after="0" w:afterAutospacing="0"/>
        <w:ind w:firstLine="645"/>
        <w:rPr>
          <w:rFonts w:ascii="仿宋" w:eastAsia="仿宋" w:hAnsi="仿宋" w:hint="eastAsia"/>
          <w:color w:val="666666"/>
          <w:sz w:val="30"/>
          <w:szCs w:val="30"/>
        </w:rPr>
      </w:pPr>
      <w:r w:rsidRPr="00880B8C">
        <w:rPr>
          <w:rFonts w:ascii="仿宋" w:eastAsia="仿宋" w:hAnsi="仿宋" w:hint="eastAsia"/>
          <w:color w:val="666666"/>
          <w:sz w:val="30"/>
          <w:szCs w:val="30"/>
        </w:rPr>
        <w:t>六、事故整改及防范措施</w:t>
      </w:r>
    </w:p>
    <w:p w:rsidR="00414821" w:rsidRPr="00880B8C" w:rsidRDefault="00414821" w:rsidP="00414821">
      <w:pPr>
        <w:pStyle w:val="a3"/>
        <w:shd w:val="clear" w:color="auto" w:fill="FFFFFF"/>
        <w:spacing w:before="0" w:beforeAutospacing="0" w:after="0" w:afterAutospacing="0"/>
        <w:ind w:firstLine="645"/>
        <w:rPr>
          <w:rFonts w:ascii="仿宋" w:eastAsia="仿宋" w:hAnsi="仿宋" w:hint="eastAsia"/>
          <w:color w:val="666666"/>
          <w:sz w:val="30"/>
          <w:szCs w:val="30"/>
        </w:rPr>
      </w:pPr>
      <w:r w:rsidRPr="00880B8C">
        <w:rPr>
          <w:rFonts w:ascii="仿宋" w:eastAsia="仿宋" w:hAnsi="仿宋" w:hint="eastAsia"/>
          <w:color w:val="666666"/>
          <w:sz w:val="30"/>
          <w:szCs w:val="30"/>
        </w:rPr>
        <w:t>事故相关单位要深刻吸取“9·11”坍塌事故教训，举一反三，严格按照国家有关法律法规组织生产经营活动，充分认识安全生产工作的极端重要性，切实把思想和行动</w:t>
      </w:r>
      <w:proofErr w:type="gramStart"/>
      <w:r w:rsidRPr="00880B8C">
        <w:rPr>
          <w:rFonts w:ascii="仿宋" w:eastAsia="仿宋" w:hAnsi="仿宋" w:hint="eastAsia"/>
          <w:color w:val="666666"/>
          <w:sz w:val="30"/>
          <w:szCs w:val="30"/>
        </w:rPr>
        <w:t>统一到习近</w:t>
      </w:r>
      <w:proofErr w:type="gramEnd"/>
      <w:r w:rsidRPr="00880B8C">
        <w:rPr>
          <w:rFonts w:ascii="仿宋" w:eastAsia="仿宋" w:hAnsi="仿宋" w:hint="eastAsia"/>
          <w:color w:val="666666"/>
          <w:sz w:val="30"/>
          <w:szCs w:val="30"/>
        </w:rPr>
        <w:t>平总书记重要讲话精神上来，牢固树立起安全生产红</w:t>
      </w:r>
      <w:proofErr w:type="gramStart"/>
      <w:r w:rsidRPr="00880B8C">
        <w:rPr>
          <w:rFonts w:ascii="仿宋" w:eastAsia="仿宋" w:hAnsi="仿宋" w:hint="eastAsia"/>
          <w:color w:val="666666"/>
          <w:sz w:val="30"/>
          <w:szCs w:val="30"/>
        </w:rPr>
        <w:t>线意识</w:t>
      </w:r>
      <w:proofErr w:type="gramEnd"/>
      <w:r w:rsidRPr="00880B8C">
        <w:rPr>
          <w:rFonts w:ascii="仿宋" w:eastAsia="仿宋" w:hAnsi="仿宋" w:hint="eastAsia"/>
          <w:color w:val="666666"/>
          <w:sz w:val="30"/>
          <w:szCs w:val="30"/>
        </w:rPr>
        <w:t>和底线思维，进一步强化事故防范工作。现就事故整改及防范措施提出以下要求：一是强化施工队伍审查监管工作。事发工程的实际施工方和施工人员不具备相应的作业资质和资格，违章操作导致事故的发生。建设单位和代建单位要引以为戒，对中标施工单位应进行严格的资质和资格审查，及时办理相关合</w:t>
      </w:r>
      <w:proofErr w:type="gramStart"/>
      <w:r w:rsidRPr="00880B8C">
        <w:rPr>
          <w:rFonts w:ascii="仿宋" w:eastAsia="仿宋" w:hAnsi="仿宋" w:hint="eastAsia"/>
          <w:color w:val="666666"/>
          <w:sz w:val="30"/>
          <w:szCs w:val="30"/>
        </w:rPr>
        <w:t>规</w:t>
      </w:r>
      <w:proofErr w:type="gramEnd"/>
      <w:r w:rsidRPr="00880B8C">
        <w:rPr>
          <w:rFonts w:ascii="仿宋" w:eastAsia="仿宋" w:hAnsi="仿宋" w:hint="eastAsia"/>
          <w:color w:val="666666"/>
          <w:sz w:val="30"/>
          <w:szCs w:val="30"/>
        </w:rPr>
        <w:t>性手续，杜绝挂牌投标、违法转包、违法分包、未批先建等违法行为的发生。二是强化较</w:t>
      </w:r>
      <w:r w:rsidRPr="00880B8C">
        <w:rPr>
          <w:rFonts w:ascii="仿宋" w:eastAsia="仿宋" w:hAnsi="仿宋" w:hint="eastAsia"/>
          <w:color w:val="666666"/>
          <w:sz w:val="30"/>
          <w:szCs w:val="30"/>
        </w:rPr>
        <w:lastRenderedPageBreak/>
        <w:t>大危险性作业过程管理。监理单位要督促施工单位编制较大危险性作业专项施工方案，审查施工设计中的安全技术措施和专项施工方案是否符合工程建设强制性标准；要督促技术交底工作，并在施工过程中安排专人进行旁站监督，对于发现的严重安全事故隐患和违章违规行为，要及时要求停工整改，施工单位拒不整改或者不停止施工的，要及时向有关主管部门报告。三是强化建筑施工领域安全隐患排查治理工作。东西湖区人民政府要严格落实“党政同责、一岗双责”和“三个必须”要求，立即组织有关部门、街道和社区对全区在建项目工地进行全面排查并通报“9·11”事故情况，全面排查安全事故隐患问题，严肃查处各类违法行为，坚决遏制类似事故发生，确保安全生产形势稳定好转。</w:t>
      </w:r>
    </w:p>
    <w:p w:rsidR="00414821" w:rsidRPr="00880B8C" w:rsidRDefault="00414821" w:rsidP="00414821">
      <w:pPr>
        <w:pStyle w:val="a3"/>
        <w:shd w:val="clear" w:color="auto" w:fill="FFFFFF"/>
        <w:spacing w:before="0" w:beforeAutospacing="0" w:after="0" w:afterAutospacing="0"/>
        <w:ind w:firstLine="645"/>
        <w:rPr>
          <w:rFonts w:ascii="仿宋" w:eastAsia="仿宋" w:hAnsi="仿宋" w:hint="eastAsia"/>
          <w:color w:val="666666"/>
          <w:sz w:val="30"/>
          <w:szCs w:val="30"/>
        </w:rPr>
      </w:pPr>
      <w:r w:rsidRPr="00880B8C">
        <w:rPr>
          <w:rFonts w:hint="eastAsia"/>
          <w:color w:val="666666"/>
          <w:sz w:val="30"/>
          <w:szCs w:val="30"/>
        </w:rPr>
        <w:t> </w:t>
      </w:r>
    </w:p>
    <w:p w:rsidR="00414821" w:rsidRPr="00880B8C" w:rsidRDefault="00414821" w:rsidP="00414821">
      <w:pPr>
        <w:pStyle w:val="a3"/>
        <w:shd w:val="clear" w:color="auto" w:fill="FFFFFF"/>
        <w:spacing w:before="0" w:beforeAutospacing="0" w:after="0" w:afterAutospacing="0"/>
        <w:ind w:firstLine="645"/>
        <w:jc w:val="right"/>
        <w:rPr>
          <w:rFonts w:ascii="仿宋" w:eastAsia="仿宋" w:hAnsi="仿宋" w:hint="eastAsia"/>
          <w:color w:val="666666"/>
          <w:sz w:val="30"/>
          <w:szCs w:val="30"/>
        </w:rPr>
      </w:pPr>
      <w:r w:rsidRPr="00880B8C">
        <w:rPr>
          <w:rFonts w:ascii="仿宋" w:eastAsia="仿宋" w:hAnsi="仿宋" w:hint="eastAsia"/>
          <w:color w:val="666666"/>
          <w:sz w:val="30"/>
          <w:szCs w:val="30"/>
        </w:rPr>
        <w:t>武汉市“9·11”一般坍塌事故调查组</w:t>
      </w:r>
    </w:p>
    <w:p w:rsidR="00414821" w:rsidRPr="00880B8C" w:rsidRDefault="00414821" w:rsidP="00414821">
      <w:pPr>
        <w:pStyle w:val="a3"/>
        <w:shd w:val="clear" w:color="auto" w:fill="FFFFFF"/>
        <w:spacing w:before="0" w:beforeAutospacing="0" w:after="0" w:afterAutospacing="0"/>
        <w:ind w:right="645" w:firstLine="645"/>
        <w:jc w:val="right"/>
        <w:rPr>
          <w:rFonts w:ascii="仿宋" w:eastAsia="仿宋" w:hAnsi="仿宋" w:hint="eastAsia"/>
          <w:color w:val="666666"/>
          <w:sz w:val="30"/>
          <w:szCs w:val="30"/>
        </w:rPr>
      </w:pPr>
      <w:r w:rsidRPr="00880B8C">
        <w:rPr>
          <w:rFonts w:hint="eastAsia"/>
          <w:color w:val="666666"/>
          <w:sz w:val="30"/>
          <w:szCs w:val="30"/>
        </w:rPr>
        <w:t>                 </w:t>
      </w:r>
      <w:r w:rsidRPr="00880B8C">
        <w:rPr>
          <w:rFonts w:ascii="仿宋" w:eastAsia="仿宋" w:hAnsi="仿宋" w:hint="eastAsia"/>
          <w:color w:val="666666"/>
          <w:sz w:val="30"/>
          <w:szCs w:val="30"/>
        </w:rPr>
        <w:t xml:space="preserve"> 2019年11月</w:t>
      </w:r>
    </w:p>
    <w:p w:rsidR="00414821" w:rsidRPr="00880B8C" w:rsidRDefault="00414821" w:rsidP="00414821">
      <w:pPr>
        <w:pStyle w:val="a3"/>
        <w:shd w:val="clear" w:color="auto" w:fill="FFFFFF"/>
        <w:spacing w:before="0" w:beforeAutospacing="0" w:after="0" w:afterAutospacing="0" w:line="600" w:lineRule="atLeast"/>
        <w:ind w:firstLine="645"/>
        <w:jc w:val="right"/>
        <w:rPr>
          <w:rFonts w:ascii="仿宋" w:eastAsia="仿宋" w:hAnsi="仿宋" w:hint="eastAsia"/>
          <w:color w:val="666666"/>
          <w:sz w:val="30"/>
          <w:szCs w:val="30"/>
        </w:rPr>
      </w:pPr>
      <w:r w:rsidRPr="00880B8C">
        <w:rPr>
          <w:rFonts w:hint="eastAsia"/>
          <w:color w:val="666666"/>
          <w:sz w:val="30"/>
          <w:szCs w:val="30"/>
        </w:rPr>
        <w:t> </w:t>
      </w:r>
    </w:p>
    <w:p w:rsidR="00414821" w:rsidRPr="00880B8C" w:rsidRDefault="00414821" w:rsidP="00414821">
      <w:pPr>
        <w:pStyle w:val="a3"/>
        <w:shd w:val="clear" w:color="auto" w:fill="FFFFFF"/>
        <w:spacing w:before="0" w:beforeAutospacing="0" w:after="0" w:afterAutospacing="0" w:line="600" w:lineRule="atLeast"/>
        <w:rPr>
          <w:rFonts w:ascii="仿宋" w:eastAsia="仿宋" w:hAnsi="仿宋" w:hint="eastAsia"/>
          <w:color w:val="666666"/>
          <w:sz w:val="30"/>
          <w:szCs w:val="30"/>
        </w:rPr>
      </w:pPr>
      <w:r w:rsidRPr="00880B8C">
        <w:rPr>
          <w:rFonts w:ascii="仿宋" w:eastAsia="仿宋" w:hAnsi="仿宋" w:hint="eastAsia"/>
          <w:color w:val="666666"/>
          <w:sz w:val="30"/>
          <w:szCs w:val="30"/>
        </w:rPr>
        <w:t>附件：现场示意图</w:t>
      </w:r>
    </w:p>
    <w:p w:rsidR="00414821" w:rsidRPr="00880B8C" w:rsidRDefault="00414821" w:rsidP="00414821">
      <w:pPr>
        <w:pStyle w:val="a3"/>
        <w:shd w:val="clear" w:color="auto" w:fill="FFFFFF"/>
        <w:spacing w:before="0" w:beforeAutospacing="0" w:after="0" w:afterAutospacing="0" w:line="600" w:lineRule="atLeast"/>
        <w:jc w:val="center"/>
        <w:rPr>
          <w:rFonts w:ascii="仿宋" w:eastAsia="仿宋" w:hAnsi="仿宋" w:hint="eastAsia"/>
          <w:color w:val="666666"/>
          <w:sz w:val="30"/>
          <w:szCs w:val="30"/>
        </w:rPr>
      </w:pPr>
      <w:r w:rsidRPr="00880B8C">
        <w:rPr>
          <w:rFonts w:ascii="仿宋" w:eastAsia="仿宋" w:hAnsi="仿宋"/>
          <w:noProof/>
          <w:color w:val="666666"/>
          <w:sz w:val="30"/>
          <w:szCs w:val="30"/>
        </w:rPr>
        <w:lastRenderedPageBreak/>
        <w:drawing>
          <wp:inline distT="0" distB="0" distL="0" distR="0" wp14:anchorId="33FAA499" wp14:editId="3189483E">
            <wp:extent cx="5868000" cy="8263763"/>
            <wp:effectExtent l="0" t="0" r="0" b="4445"/>
            <wp:docPr id="1" name="图片 1" descr="http://yjj.wuhan.gov.cn/zfxxgk/fdzdgk/gysyjs/tfggsj/sgxx/202008/W0202008286806881514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jj.wuhan.gov.cn/zfxxgk/fdzdgk/gysyjs/tfggsj/sgxx/202008/W02020082868068815146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8000" cy="8263763"/>
                    </a:xfrm>
                    <a:prstGeom prst="rect">
                      <a:avLst/>
                    </a:prstGeom>
                    <a:noFill/>
                    <a:ln>
                      <a:noFill/>
                    </a:ln>
                  </pic:spPr>
                </pic:pic>
              </a:graphicData>
            </a:graphic>
          </wp:inline>
        </w:drawing>
      </w:r>
    </w:p>
    <w:p w:rsidR="00B67D7F" w:rsidRPr="00880B8C" w:rsidRDefault="00B67D7F">
      <w:pPr>
        <w:rPr>
          <w:rFonts w:ascii="仿宋" w:eastAsia="仿宋" w:hAnsi="仿宋"/>
          <w:sz w:val="30"/>
          <w:szCs w:val="30"/>
        </w:rPr>
      </w:pPr>
    </w:p>
    <w:sectPr w:rsidR="00B67D7F" w:rsidRPr="00880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8F"/>
    <w:rsid w:val="00414821"/>
    <w:rsid w:val="00734A8F"/>
    <w:rsid w:val="00880B8C"/>
    <w:rsid w:val="00B67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41482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414821"/>
    <w:rPr>
      <w:rFonts w:ascii="宋体" w:eastAsia="宋体" w:hAnsi="宋体" w:cs="宋体"/>
      <w:b/>
      <w:bCs/>
      <w:kern w:val="0"/>
      <w:sz w:val="24"/>
      <w:szCs w:val="24"/>
    </w:rPr>
  </w:style>
  <w:style w:type="paragraph" w:styleId="a3">
    <w:name w:val="Normal (Web)"/>
    <w:basedOn w:val="a"/>
    <w:uiPriority w:val="99"/>
    <w:semiHidden/>
    <w:unhideWhenUsed/>
    <w:rsid w:val="0041482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4821"/>
    <w:rPr>
      <w:b/>
      <w:bCs/>
    </w:rPr>
  </w:style>
  <w:style w:type="paragraph" w:styleId="a5">
    <w:name w:val="Balloon Text"/>
    <w:basedOn w:val="a"/>
    <w:link w:val="Char"/>
    <w:uiPriority w:val="99"/>
    <w:semiHidden/>
    <w:unhideWhenUsed/>
    <w:rsid w:val="00414821"/>
    <w:rPr>
      <w:sz w:val="18"/>
      <w:szCs w:val="18"/>
    </w:rPr>
  </w:style>
  <w:style w:type="character" w:customStyle="1" w:styleId="Char">
    <w:name w:val="批注框文本 Char"/>
    <w:basedOn w:val="a0"/>
    <w:link w:val="a5"/>
    <w:uiPriority w:val="99"/>
    <w:semiHidden/>
    <w:rsid w:val="004148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41482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414821"/>
    <w:rPr>
      <w:rFonts w:ascii="宋体" w:eastAsia="宋体" w:hAnsi="宋体" w:cs="宋体"/>
      <w:b/>
      <w:bCs/>
      <w:kern w:val="0"/>
      <w:sz w:val="24"/>
      <w:szCs w:val="24"/>
    </w:rPr>
  </w:style>
  <w:style w:type="paragraph" w:styleId="a3">
    <w:name w:val="Normal (Web)"/>
    <w:basedOn w:val="a"/>
    <w:uiPriority w:val="99"/>
    <w:semiHidden/>
    <w:unhideWhenUsed/>
    <w:rsid w:val="0041482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4821"/>
    <w:rPr>
      <w:b/>
      <w:bCs/>
    </w:rPr>
  </w:style>
  <w:style w:type="paragraph" w:styleId="a5">
    <w:name w:val="Balloon Text"/>
    <w:basedOn w:val="a"/>
    <w:link w:val="Char"/>
    <w:uiPriority w:val="99"/>
    <w:semiHidden/>
    <w:unhideWhenUsed/>
    <w:rsid w:val="00414821"/>
    <w:rPr>
      <w:sz w:val="18"/>
      <w:szCs w:val="18"/>
    </w:rPr>
  </w:style>
  <w:style w:type="character" w:customStyle="1" w:styleId="Char">
    <w:name w:val="批注框文本 Char"/>
    <w:basedOn w:val="a0"/>
    <w:link w:val="a5"/>
    <w:uiPriority w:val="99"/>
    <w:semiHidden/>
    <w:rsid w:val="004148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104593">
      <w:bodyDiv w:val="1"/>
      <w:marLeft w:val="0"/>
      <w:marRight w:val="0"/>
      <w:marTop w:val="0"/>
      <w:marBottom w:val="0"/>
      <w:divBdr>
        <w:top w:val="none" w:sz="0" w:space="0" w:color="auto"/>
        <w:left w:val="none" w:sz="0" w:space="0" w:color="auto"/>
        <w:bottom w:val="none" w:sz="0" w:space="0" w:color="auto"/>
        <w:right w:val="none" w:sz="0" w:space="0" w:color="auto"/>
      </w:divBdr>
    </w:div>
    <w:div w:id="48524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529</Words>
  <Characters>3018</Characters>
  <Application>Microsoft Office Word</Application>
  <DocSecurity>0</DocSecurity>
  <Lines>25</Lines>
  <Paragraphs>7</Paragraphs>
  <ScaleCrop>false</ScaleCrop>
  <Company>微软中国</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2021-03-05T15:39:00Z</dcterms:created>
  <dcterms:modified xsi:type="dcterms:W3CDTF">2021-03-05T15:39:00Z</dcterms:modified>
</cp:coreProperties>
</file>