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C5" w:rsidRPr="00104169" w:rsidRDefault="00104169" w:rsidP="00104169">
      <w:pPr>
        <w:jc w:val="center"/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</w:pPr>
      <w:r w:rsidRPr="00104169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“7.06”坍塌一般生产安全事故调查报告</w:t>
      </w:r>
    </w:p>
    <w:p w:rsidR="00104169" w:rsidRPr="00104169" w:rsidRDefault="00104169" w:rsidP="00104169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2017年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日上午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时左右，在海口市</w:t>
      </w:r>
      <w:proofErr w:type="gramStart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龙桥镇永东村委会儒林村，发生一起坍塌事故，事故造成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人死亡，直接</w:t>
      </w:r>
      <w:bookmarkStart w:id="0" w:name="_GoBack"/>
      <w:bookmarkEnd w:id="0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经济损失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60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万元。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根据《生产安全事故报告和调查处理条例》规定，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2017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日，区政府成立了由区安监局牵头，区监察局、龙华公安分局龙桥派出所、区总工会、龙桥镇人民政府、区住建局、区城管局等相关部门人员组成的“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7.06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”事故调查组（以下简称“事故调查组”）。邀请</w:t>
      </w:r>
      <w:proofErr w:type="gramStart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民检察院参加了事故调查工作。事故调查组通过调查取证、综合分析，查清了事故原因，认定了事故性质和责任，提出了对有关责任单位和责任人的处理建议，并提出了事故防范措施建议。现将有关情况报告如下：</w:t>
      </w:r>
      <w:r w:rsidRPr="0010416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一、基本情况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（一）事故相关人员情况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1.林洪乐，男，汉族，</w:t>
      </w:r>
      <w:r w:rsidRPr="00104169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1975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日出生，海南海口人，初中文化程度，身份证号码：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460021197504053819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，是海口市龙桥镇永东村委会儒林村搭建的厨房项目业主。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2.林尤</w:t>
      </w:r>
      <w:proofErr w:type="gramStart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妍</w:t>
      </w:r>
      <w:proofErr w:type="gramEnd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，男，汉族，</w:t>
      </w:r>
      <w:r w:rsidRPr="00104169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1976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日出生，海南海口人，小学文化程度，身份证号码：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460004197611083814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，是海口市龙桥镇永东村委会儒林村搭建的厨房项目工人。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3.梁定全，男，汉族，</w:t>
      </w:r>
      <w:r w:rsidRPr="00104169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1994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日出生，海南海口人，中专文化程度，身份证号码：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460000199410060658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，是海口市龙桥镇永东村委会儒林村搭建的厨房项目工人。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4.</w:t>
      </w:r>
      <w:r w:rsidRPr="00104169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钟富洪，男，汉族，</w:t>
      </w:r>
      <w:r w:rsidRPr="00104169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1967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15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日出生，江西赣州人，小学文化程度，身份证号码：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362122196711155418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，是海口市龙桥镇永东村委会儒林村搭建的厨房项目包工头。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5.</w:t>
      </w:r>
      <w:r w:rsidRPr="00104169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钟惠平，男，汉族，</w:t>
      </w:r>
      <w:r w:rsidRPr="00104169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1970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日出生，江西赣州人，小学文化程度，身份证号码：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36212119701007541X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，是海口市龙桥镇永东村委会儒林村搭建的厨房项目管理人，（事故死者）。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（二）工程情况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海口市</w:t>
      </w:r>
      <w:proofErr w:type="gramStart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海口市龙桥镇永东村委会儒林村搭建的厨房项目由钟富洪承揽，搭建厨房时未报建。工程以口头协议约定的形式，包工包料。工程于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2017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月底左右施工，搭建厨房的工人是钟富洪叫来的，其中钟惠平一个月一万，属于钟富洪长期工人，其他工人是临时叫过来的，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200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一天。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二、事故发生经过和事故救援情况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（一）事故发生经过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2017年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日上午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时左右，在海口市</w:t>
      </w:r>
      <w:proofErr w:type="gramStart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龙桥镇永东村委会儒林村，梁定全、林尤</w:t>
      </w:r>
      <w:proofErr w:type="gramStart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妍</w:t>
      </w:r>
      <w:proofErr w:type="gramEnd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等工人在厨房旁搭建竹脚手架，钟惠平一人在拆厨房的临时支护时，厨房突然坍塌，把钟惠平压在里面。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7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lastRenderedPageBreak/>
        <w:t>（二）事故救援情况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事故发生后，梁定全、林尤</w:t>
      </w:r>
      <w:proofErr w:type="gramStart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妍</w:t>
      </w:r>
      <w:proofErr w:type="gramEnd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等工人立即去抬压到钟惠平的混凝土，由于太重现场工人都搬不起来，就立即拨打了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、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119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，过了十几分钟，消防车和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救护车都赶到现场，当消防人员把钟惠平挖出来后，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当场确认已经死亡。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2017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日上午</w:t>
      </w:r>
      <w:proofErr w:type="gramStart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安监局接到市安监局报告后，执法人员立即赶往现场进行事故调查处理。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事发后，钟富洪、钟惠平家属就钟惠平坍塌死亡赔偿问题达成协议，善后工作顺利结束。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三、事故原因和性质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（一）事故原因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1.直接原因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钟惠平安全生产意识淡薄，缺乏基本的安全保护意识，在拆除临时支护时，未做好防护，导致厨房被拆除临时支护后发生坍塌。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2.间接原因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）林洪乐在搭建厨房时，将项目发包给没有房屋建筑工程施工承包资质的个人；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）钟富洪在没有房屋建筑工程施工承包资质的前提下承揽民宅工程；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）该搭建的厨房未按照建筑施工规范进行操作，厨房支护不足。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    </w:t>
      </w:r>
      <w:r w:rsidRPr="00104169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（二）事故性质</w:t>
      </w:r>
    </w:p>
    <w:p w:rsidR="00104169" w:rsidRPr="00104169" w:rsidRDefault="00104169" w:rsidP="00104169">
      <w:pPr>
        <w:widowControl/>
        <w:shd w:val="clear" w:color="auto" w:fill="FFFFFF"/>
        <w:spacing w:line="600" w:lineRule="atLeast"/>
        <w:ind w:firstLine="36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 xml:space="preserve">　　经调查认定，“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7.06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</w:t>
      </w:r>
      <w:r w:rsidRPr="00104169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坍塌事故是一起一般生产安全责任事故。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 xml:space="preserve">　四、对事故有关责任单位和责任人员的处理建议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104169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（一）事故责任人及处理建议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1.钟惠平安</w:t>
      </w:r>
      <w:proofErr w:type="gramStart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全意识</w:t>
      </w:r>
      <w:proofErr w:type="gramEnd"/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淡薄，缺乏基本的安全保护意识，在拆除临时支护时，未做好防护，对此次事故的发生负有直接的责任，鉴于其已死亡，建议不予追究其责任。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2.林洪乐在搭建厨房时，将工程发包给没有房屋建筑工程施工承包资质钟富洪，建议由龙桥镇政府按照有关法律法规对其进行处理。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3.钟富洪不具备安全生产条件，没有取得房屋建筑工程施工承包资质的前提下承揽项目进行施工，以上行为违反</w:t>
      </w:r>
      <w:r w:rsidRPr="00104169">
        <w:rPr>
          <w:rFonts w:ascii="仿宋" w:eastAsia="仿宋" w:hAnsi="仿宋" w:cs="宋体" w:hint="eastAsia"/>
          <w:color w:val="000000"/>
          <w:spacing w:val="-8"/>
          <w:kern w:val="0"/>
          <w:sz w:val="30"/>
          <w:szCs w:val="30"/>
          <w:bdr w:val="none" w:sz="0" w:space="0" w:color="auto" w:frame="1"/>
        </w:rPr>
        <w:t>《中华人民共和国安全生产法》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第十七条之规定，对此次事故的发生负有主要责任，建议移交司法机关追究其刑事责任。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（三）有关处理建议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1.建议龙桥镇政府对监管不到位的责任人进行问责。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2.建议调查组各有关部门按照相关法律法规对相关责任单位、责任人进行行政处罚和责任追究。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307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 xml:space="preserve">　五、事故防范和整改措施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龙桥镇政府要落实安全生产监管职责，加强对民宅建筑施工的监管力度，严格执法检查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,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发现有违法行为，要坚决予以查处，消除事故隐患。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104169" w:rsidRPr="00104169" w:rsidRDefault="00104169" w:rsidP="00104169">
      <w:pPr>
        <w:widowControl/>
        <w:shd w:val="clear" w:color="auto" w:fill="FFFFFF"/>
        <w:spacing w:line="560" w:lineRule="atLeast"/>
        <w:jc w:val="center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104169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                   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“</w:t>
      </w:r>
      <w:r w:rsidRPr="00104169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7.06</w:t>
      </w:r>
      <w:r w:rsidRPr="0010416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</w:t>
      </w:r>
    </w:p>
    <w:p w:rsidR="00104169" w:rsidRPr="00104169" w:rsidRDefault="00104169">
      <w:pPr>
        <w:rPr>
          <w:rFonts w:ascii="仿宋" w:eastAsia="仿宋" w:hAnsi="仿宋"/>
          <w:sz w:val="30"/>
          <w:szCs w:val="30"/>
        </w:rPr>
      </w:pPr>
    </w:p>
    <w:sectPr w:rsidR="00104169" w:rsidRPr="0010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7E"/>
    <w:rsid w:val="00104169"/>
    <w:rsid w:val="005A227E"/>
    <w:rsid w:val="00D5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41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4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1665</Characters>
  <Application>Microsoft Office Word</Application>
  <DocSecurity>0</DocSecurity>
  <Lines>13</Lines>
  <Paragraphs>3</Paragraphs>
  <ScaleCrop>false</ScaleCrop>
  <Company>微软中国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2021-03-16T16:20:00Z</dcterms:created>
  <dcterms:modified xsi:type="dcterms:W3CDTF">2021-03-16T16:20:00Z</dcterms:modified>
</cp:coreProperties>
</file>