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b w:val="0"/>
          <w:i w:val="0"/>
          <w:caps w:val="0"/>
          <w:spacing w:val="0"/>
          <w:w w:val="100"/>
          <w:kern w:val="0"/>
          <w:sz w:val="20"/>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_GBK" w:hAnsi="方正小标宋_GBK" w:eastAsia="方正小标宋_GBK" w:cs="方正小标宋_GBK"/>
          <w:b w:val="0"/>
          <w:bCs/>
          <w:i w:val="0"/>
          <w:caps w:val="0"/>
          <w:spacing w:val="0"/>
          <w:w w:val="90"/>
          <w:sz w:val="44"/>
          <w:szCs w:val="44"/>
        </w:rPr>
      </w:pPr>
      <w:r>
        <w:rPr>
          <w:rFonts w:hint="eastAsia" w:ascii="方正小标宋_GBK" w:hAnsi="方正小标宋_GBK" w:eastAsia="方正小标宋_GBK" w:cs="方正小标宋_GBK"/>
          <w:b w:val="0"/>
          <w:bCs/>
          <w:i w:val="0"/>
          <w:caps w:val="0"/>
          <w:spacing w:val="0"/>
          <w:w w:val="90"/>
          <w:sz w:val="44"/>
          <w:szCs w:val="44"/>
          <w:lang w:eastAsia="zh-CN"/>
        </w:rPr>
        <w:t>“</w:t>
      </w:r>
      <w:r>
        <w:rPr>
          <w:rFonts w:hint="eastAsia" w:ascii="方正小标宋_GBK" w:hAnsi="方正小标宋_GBK" w:eastAsia="方正小标宋_GBK" w:cs="方正小标宋_GBK"/>
          <w:b w:val="0"/>
          <w:bCs/>
          <w:i w:val="0"/>
          <w:caps w:val="0"/>
          <w:spacing w:val="0"/>
          <w:w w:val="90"/>
          <w:sz w:val="44"/>
          <w:szCs w:val="44"/>
          <w:lang w:val="en-US" w:eastAsia="zh-CN"/>
        </w:rPr>
        <w:t>7.</w:t>
      </w:r>
      <w:r>
        <w:rPr>
          <w:rFonts w:hint="eastAsia" w:ascii="方正小标宋_GBK" w:hAnsi="方正小标宋_GBK" w:eastAsia="方正小标宋_GBK" w:cs="方正小标宋_GBK"/>
          <w:b w:val="0"/>
          <w:bCs/>
          <w:i w:val="0"/>
          <w:caps w:val="0"/>
          <w:spacing w:val="0"/>
          <w:w w:val="90"/>
          <w:sz w:val="44"/>
          <w:szCs w:val="44"/>
        </w:rPr>
        <w:t>6</w:t>
      </w:r>
      <w:r>
        <w:rPr>
          <w:rFonts w:hint="eastAsia" w:ascii="方正小标宋_GBK" w:hAnsi="方正小标宋_GBK" w:eastAsia="方正小标宋_GBK" w:cs="方正小标宋_GBK"/>
          <w:b w:val="0"/>
          <w:bCs/>
          <w:i w:val="0"/>
          <w:caps w:val="0"/>
          <w:spacing w:val="0"/>
          <w:w w:val="90"/>
          <w:sz w:val="44"/>
          <w:szCs w:val="44"/>
          <w:lang w:eastAsia="zh-CN"/>
        </w:rPr>
        <w:t>”</w:t>
      </w:r>
      <w:r>
        <w:rPr>
          <w:rFonts w:hint="eastAsia" w:ascii="方正小标宋_GBK" w:hAnsi="方正小标宋_GBK" w:eastAsia="方正小标宋_GBK" w:cs="方正小标宋_GBK"/>
          <w:b w:val="0"/>
          <w:bCs/>
          <w:i w:val="0"/>
          <w:caps w:val="0"/>
          <w:spacing w:val="0"/>
          <w:w w:val="90"/>
          <w:sz w:val="44"/>
          <w:szCs w:val="44"/>
        </w:rPr>
        <w:t>万宁市</w:t>
      </w:r>
      <w:r>
        <w:rPr>
          <w:rFonts w:hint="eastAsia" w:ascii="方正小标宋_GBK" w:hAnsi="方正小标宋_GBK" w:eastAsia="方正小标宋_GBK" w:cs="方正小标宋_GBK"/>
          <w:b w:val="0"/>
          <w:bCs/>
          <w:i w:val="0"/>
          <w:caps w:val="0"/>
          <w:spacing w:val="0"/>
          <w:w w:val="90"/>
          <w:sz w:val="44"/>
          <w:szCs w:val="44"/>
          <w:lang w:eastAsia="zh-CN"/>
        </w:rPr>
        <w:t>万城镇望海国际项目</w:t>
      </w:r>
      <w:r>
        <w:rPr>
          <w:rFonts w:hint="eastAsia" w:ascii="方正小标宋_GBK" w:hAnsi="方正小标宋_GBK" w:eastAsia="方正小标宋_GBK" w:cs="方正小标宋_GBK"/>
          <w:b w:val="0"/>
          <w:bCs/>
          <w:i w:val="0"/>
          <w:caps w:val="0"/>
          <w:spacing w:val="0"/>
          <w:w w:val="90"/>
          <w:sz w:val="44"/>
          <w:szCs w:val="44"/>
        </w:rPr>
        <w:t>工地</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_GBK" w:hAnsi="方正小标宋_GBK" w:eastAsia="方正小标宋_GBK" w:cs="方正小标宋_GBK"/>
          <w:b w:val="0"/>
          <w:bCs/>
          <w:i w:val="0"/>
          <w:caps w:val="0"/>
          <w:spacing w:val="0"/>
          <w:w w:val="100"/>
          <w:sz w:val="44"/>
          <w:szCs w:val="44"/>
          <w:lang w:val="en-US" w:eastAsia="zh-CN"/>
        </w:rPr>
      </w:pPr>
      <w:r>
        <w:rPr>
          <w:rFonts w:hint="eastAsia" w:ascii="方正小标宋_GBK" w:hAnsi="方正小标宋_GBK" w:eastAsia="方正小标宋_GBK" w:cs="方正小标宋_GBK"/>
          <w:b w:val="0"/>
          <w:bCs/>
          <w:i w:val="0"/>
          <w:caps w:val="0"/>
          <w:spacing w:val="0"/>
          <w:w w:val="90"/>
          <w:sz w:val="44"/>
          <w:szCs w:val="44"/>
        </w:rPr>
        <w:t>工人死亡事故</w:t>
      </w:r>
      <w:r>
        <w:rPr>
          <w:rFonts w:hint="eastAsia" w:ascii="方正小标宋_GBK" w:hAnsi="方正小标宋_GBK" w:eastAsia="方正小标宋_GBK" w:cs="方正小标宋_GBK"/>
          <w:b w:val="0"/>
          <w:bCs/>
          <w:i w:val="0"/>
          <w:caps w:val="0"/>
          <w:spacing w:val="0"/>
          <w:w w:val="90"/>
          <w:sz w:val="44"/>
          <w:szCs w:val="44"/>
          <w:lang w:val="en-US" w:eastAsia="zh-CN"/>
        </w:rPr>
        <w:t>调查报告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i w:val="0"/>
          <w:caps w:val="0"/>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kern w:val="0"/>
          <w:sz w:val="32"/>
          <w:szCs w:val="32"/>
          <w:shd w:val="clear" w:color="auto" w:fill="FFFFFF"/>
          <w:lang w:val="en-US" w:eastAsia="zh-CN"/>
        </w:rPr>
        <w:t>2021年7月6日下午15时许，万城镇望海国际项目工地的一名工人（滕爱民、男、四川省南充市人、1980年2月出生）在使用电镐破桩头施工过程中突然倒地抽搐，经医院抢救无效于2021年7月6日下午16时许死亡。按照《中华人民共和国安全生产法》及《生产安全事故报告和调查处理条例》（国务院令第493号）等规定，市政府从市应急局、市住建局、市综合行政执法局、市司法局、市总工会、市公安局、万城镇政府抽调人员组成事故调查组对事故开展调查。现将情况报告如下。</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黑体" w:hAnsi="黑体" w:eastAsia="黑体" w:cs="黑体"/>
          <w:b w:val="0"/>
          <w:bCs w:val="0"/>
          <w:i w:val="0"/>
          <w:caps w:val="0"/>
          <w:color w:val="000000"/>
          <w:spacing w:val="0"/>
          <w:w w:val="100"/>
          <w:sz w:val="32"/>
          <w:szCs w:val="32"/>
        </w:rPr>
      </w:pPr>
      <w:r>
        <w:rPr>
          <w:rFonts w:hint="eastAsia" w:ascii="黑体" w:hAnsi="黑体" w:eastAsia="黑体" w:cs="黑体"/>
          <w:b w:val="0"/>
          <w:bCs w:val="0"/>
          <w:i w:val="0"/>
          <w:caps w:val="0"/>
          <w:color w:val="000000"/>
          <w:spacing w:val="0"/>
          <w:w w:val="100"/>
          <w:sz w:val="32"/>
          <w:szCs w:val="32"/>
        </w:rPr>
        <w:t>一、基本情况</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jc w:val="both"/>
        <w:textAlignment w:val="baseline"/>
        <w:rPr>
          <w:rFonts w:hint="eastAsia" w:ascii="仿宋" w:hAnsi="仿宋" w:eastAsia="仿宋" w:cs="仿宋"/>
          <w:b/>
          <w:bCs/>
          <w:i w:val="0"/>
          <w:caps w:val="0"/>
          <w:color w:val="000000"/>
          <w:spacing w:val="0"/>
          <w:w w:val="100"/>
          <w:kern w:val="0"/>
          <w:sz w:val="32"/>
          <w:szCs w:val="32"/>
          <w:shd w:val="clear" w:color="auto" w:fill="FFFFFF"/>
        </w:rPr>
      </w:pPr>
      <w:r>
        <w:rPr>
          <w:rFonts w:hint="eastAsia" w:ascii="仿宋" w:hAnsi="仿宋" w:eastAsia="仿宋" w:cs="仿宋"/>
          <w:b/>
          <w:bCs/>
          <w:i w:val="0"/>
          <w:caps w:val="0"/>
          <w:color w:val="000000"/>
          <w:spacing w:val="0"/>
          <w:w w:val="100"/>
          <w:kern w:val="0"/>
          <w:sz w:val="32"/>
          <w:szCs w:val="32"/>
          <w:shd w:val="clear" w:color="auto" w:fill="FFFFFF"/>
        </w:rPr>
        <w:t>（一）事故工程基本情况</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jc w:val="both"/>
        <w:textAlignment w:val="baseline"/>
        <w:rPr>
          <w:rFonts w:hint="eastAsia" w:ascii="仿宋" w:hAnsi="仿宋" w:eastAsia="仿宋" w:cs="仿宋"/>
          <w:b w:val="0"/>
          <w:i w:val="0"/>
          <w:caps w:val="0"/>
          <w:color w:val="000000"/>
          <w:spacing w:val="0"/>
          <w:w w:val="100"/>
          <w:kern w:val="0"/>
          <w:sz w:val="32"/>
          <w:szCs w:val="32"/>
          <w:shd w:val="clear" w:color="auto" w:fill="FFFFFF"/>
          <w:lang w:val="en-US" w:eastAsia="zh-CN"/>
        </w:rPr>
      </w:pPr>
      <w:r>
        <w:rPr>
          <w:rFonts w:hint="eastAsia" w:ascii="仿宋" w:hAnsi="仿宋" w:eastAsia="仿宋" w:cs="仿宋"/>
          <w:b w:val="0"/>
          <w:i w:val="0"/>
          <w:caps w:val="0"/>
          <w:color w:val="000000"/>
          <w:spacing w:val="0"/>
          <w:w w:val="100"/>
          <w:kern w:val="0"/>
          <w:sz w:val="32"/>
          <w:szCs w:val="32"/>
          <w:shd w:val="clear" w:color="auto" w:fill="FFFFFF"/>
        </w:rPr>
        <w:t>望海国际（1＃楼，2＃楼，3＃楼，4＃楼，5＃楼）</w:t>
      </w:r>
      <w:r>
        <w:rPr>
          <w:rFonts w:hint="eastAsia" w:ascii="仿宋" w:hAnsi="仿宋" w:eastAsia="仿宋" w:cs="仿宋"/>
          <w:b w:val="0"/>
          <w:i w:val="0"/>
          <w:caps w:val="0"/>
          <w:color w:val="000000"/>
          <w:spacing w:val="0"/>
          <w:w w:val="100"/>
          <w:kern w:val="0"/>
          <w:sz w:val="32"/>
          <w:szCs w:val="32"/>
          <w:shd w:val="clear" w:color="auto" w:fill="FFFFFF"/>
          <w:lang w:eastAsia="zh-CN"/>
        </w:rPr>
        <w:t>项目位于万宁市万城镇望海大道北侧，该项目于</w:t>
      </w:r>
      <w:r>
        <w:rPr>
          <w:rFonts w:hint="eastAsia" w:ascii="仿宋" w:hAnsi="仿宋" w:eastAsia="仿宋" w:cs="仿宋"/>
          <w:b w:val="0"/>
          <w:i w:val="0"/>
          <w:caps w:val="0"/>
          <w:color w:val="000000"/>
          <w:spacing w:val="0"/>
          <w:w w:val="100"/>
          <w:kern w:val="0"/>
          <w:sz w:val="32"/>
          <w:szCs w:val="32"/>
          <w:shd w:val="clear" w:color="auto" w:fill="FFFFFF"/>
          <w:lang w:val="en-US" w:eastAsia="zh-CN"/>
        </w:rPr>
        <w:t>2021年6月11日办理建筑工程施工许可证并正式进行动工建设，项目总建筑面积61280.96㎡。</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jc w:val="both"/>
        <w:textAlignment w:val="baseline"/>
        <w:rPr>
          <w:rFonts w:hint="eastAsia" w:ascii="仿宋" w:hAnsi="仿宋" w:eastAsia="仿宋" w:cs="仿宋"/>
          <w:b w:val="0"/>
          <w:i w:val="0"/>
          <w:caps w:val="0"/>
          <w:color w:val="000000"/>
          <w:spacing w:val="0"/>
          <w:w w:val="100"/>
          <w:kern w:val="0"/>
          <w:sz w:val="32"/>
          <w:szCs w:val="32"/>
          <w:shd w:val="clear" w:color="auto" w:fill="FFFFFF"/>
          <w:lang w:eastAsia="zh-CN"/>
        </w:rPr>
      </w:pPr>
      <w:r>
        <w:rPr>
          <w:rFonts w:hint="eastAsia" w:ascii="仿宋" w:hAnsi="仿宋" w:eastAsia="仿宋" w:cs="仿宋"/>
          <w:b/>
          <w:bCs/>
          <w:i w:val="0"/>
          <w:caps w:val="0"/>
          <w:color w:val="000000"/>
          <w:spacing w:val="0"/>
          <w:w w:val="100"/>
          <w:kern w:val="0"/>
          <w:sz w:val="32"/>
          <w:szCs w:val="32"/>
          <w:shd w:val="clear" w:color="auto" w:fill="FFFFFF"/>
        </w:rPr>
        <w:t>建设单位</w:t>
      </w:r>
      <w:r>
        <w:rPr>
          <w:rFonts w:hint="eastAsia" w:ascii="仿宋" w:hAnsi="仿宋" w:eastAsia="仿宋" w:cs="仿宋"/>
          <w:b/>
          <w:bCs/>
          <w:i w:val="0"/>
          <w:caps w:val="0"/>
          <w:color w:val="000000"/>
          <w:spacing w:val="0"/>
          <w:w w:val="100"/>
          <w:kern w:val="0"/>
          <w:sz w:val="32"/>
          <w:szCs w:val="32"/>
          <w:shd w:val="clear" w:color="auto" w:fill="FFFFFF"/>
          <w:lang w:eastAsia="zh-CN"/>
        </w:rPr>
        <w:t>：</w:t>
      </w:r>
      <w:r>
        <w:rPr>
          <w:rFonts w:hint="eastAsia" w:ascii="仿宋" w:hAnsi="仿宋" w:eastAsia="仿宋" w:cs="仿宋"/>
          <w:b w:val="0"/>
          <w:i w:val="0"/>
          <w:caps w:val="0"/>
          <w:color w:val="000000"/>
          <w:spacing w:val="0"/>
          <w:w w:val="100"/>
          <w:kern w:val="0"/>
          <w:sz w:val="32"/>
          <w:szCs w:val="32"/>
          <w:shd w:val="clear" w:color="auto" w:fill="FFFFFF"/>
        </w:rPr>
        <w:t>万宁新立农业开发有限公司</w:t>
      </w:r>
      <w:r>
        <w:rPr>
          <w:rFonts w:hint="eastAsia" w:ascii="仿宋" w:hAnsi="仿宋" w:eastAsia="仿宋" w:cs="仿宋"/>
          <w:b w:val="0"/>
          <w:i w:val="0"/>
          <w:caps w:val="0"/>
          <w:color w:val="000000"/>
          <w:spacing w:val="0"/>
          <w:w w:val="100"/>
          <w:kern w:val="0"/>
          <w:sz w:val="32"/>
          <w:szCs w:val="32"/>
          <w:shd w:val="clear" w:color="auto" w:fill="FFFFFF"/>
          <w:lang w:eastAsia="zh-CN"/>
        </w:rPr>
        <w:t>，项目负责人李志江；</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jc w:val="both"/>
        <w:textAlignment w:val="baseline"/>
        <w:rPr>
          <w:rFonts w:hint="eastAsia" w:ascii="仿宋" w:hAnsi="仿宋" w:eastAsia="仿宋" w:cs="仿宋"/>
          <w:b w:val="0"/>
          <w:i w:val="0"/>
          <w:caps w:val="0"/>
          <w:color w:val="000000"/>
          <w:spacing w:val="0"/>
          <w:w w:val="100"/>
          <w:kern w:val="0"/>
          <w:sz w:val="32"/>
          <w:szCs w:val="32"/>
          <w:shd w:val="clear" w:color="auto" w:fill="FFFFFF"/>
          <w:lang w:val="en-US" w:eastAsia="zh-CN"/>
        </w:rPr>
      </w:pPr>
      <w:r>
        <w:rPr>
          <w:rFonts w:hint="eastAsia" w:ascii="仿宋" w:hAnsi="仿宋" w:eastAsia="仿宋" w:cs="仿宋"/>
          <w:b/>
          <w:bCs/>
          <w:i w:val="0"/>
          <w:caps w:val="0"/>
          <w:color w:val="000000"/>
          <w:spacing w:val="0"/>
          <w:w w:val="100"/>
          <w:kern w:val="0"/>
          <w:sz w:val="32"/>
          <w:szCs w:val="32"/>
          <w:shd w:val="clear" w:color="auto" w:fill="FFFFFF"/>
          <w:lang w:eastAsia="zh-CN"/>
        </w:rPr>
        <w:t>施工单位：</w:t>
      </w:r>
      <w:r>
        <w:rPr>
          <w:rFonts w:hint="eastAsia" w:ascii="仿宋" w:hAnsi="仿宋" w:eastAsia="仿宋" w:cs="仿宋"/>
          <w:b w:val="0"/>
          <w:i w:val="0"/>
          <w:caps w:val="0"/>
          <w:color w:val="000000"/>
          <w:spacing w:val="0"/>
          <w:w w:val="100"/>
          <w:kern w:val="0"/>
          <w:sz w:val="32"/>
          <w:szCs w:val="32"/>
          <w:shd w:val="clear" w:color="auto" w:fill="FFFFFF"/>
          <w:lang w:eastAsia="zh-CN"/>
        </w:rPr>
        <w:t>黑龙江鼎成建筑工程有限公司，</w:t>
      </w:r>
      <w:r>
        <w:rPr>
          <w:rFonts w:hint="eastAsia" w:ascii="仿宋" w:hAnsi="仿宋" w:eastAsia="仿宋" w:cs="仿宋"/>
          <w:b w:val="0"/>
          <w:i w:val="0"/>
          <w:caps w:val="0"/>
          <w:color w:val="000000"/>
          <w:spacing w:val="0"/>
          <w:w w:val="100"/>
          <w:kern w:val="0"/>
          <w:sz w:val="32"/>
          <w:szCs w:val="32"/>
          <w:shd w:val="clear" w:color="auto" w:fill="FFFFFF"/>
          <w:lang w:val="en-US" w:eastAsia="zh-CN"/>
        </w:rPr>
        <w:t xml:space="preserve"> </w:t>
      </w:r>
      <w:r>
        <w:rPr>
          <w:rFonts w:hint="eastAsia" w:ascii="仿宋" w:hAnsi="仿宋" w:eastAsia="仿宋" w:cs="仿宋"/>
          <w:b w:val="0"/>
          <w:i w:val="0"/>
          <w:caps w:val="0"/>
          <w:color w:val="000000"/>
          <w:spacing w:val="0"/>
          <w:w w:val="100"/>
          <w:kern w:val="0"/>
          <w:sz w:val="32"/>
          <w:szCs w:val="32"/>
          <w:shd w:val="clear" w:color="auto" w:fill="FFFFFF"/>
          <w:lang w:eastAsia="zh-CN"/>
        </w:rPr>
        <w:t>项目负责人邢宇斐；</w:t>
      </w:r>
      <w:r>
        <w:rPr>
          <w:rFonts w:hint="eastAsia" w:ascii="仿宋" w:hAnsi="仿宋" w:eastAsia="仿宋" w:cs="仿宋"/>
          <w:b w:val="0"/>
          <w:i w:val="0"/>
          <w:caps w:val="0"/>
          <w:color w:val="000000"/>
          <w:spacing w:val="0"/>
          <w:w w:val="100"/>
          <w:kern w:val="0"/>
          <w:sz w:val="32"/>
          <w:szCs w:val="32"/>
          <w:shd w:val="clear" w:color="auto" w:fill="FFFFFF"/>
          <w:lang w:val="en-US" w:eastAsia="zh-CN"/>
        </w:rPr>
        <w:t xml:space="preserve">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jc w:val="both"/>
        <w:textAlignment w:val="baseline"/>
        <w:rPr>
          <w:rFonts w:hint="eastAsia" w:ascii="仿宋" w:hAnsi="仿宋" w:eastAsia="仿宋" w:cs="仿宋"/>
          <w:b w:val="0"/>
          <w:i w:val="0"/>
          <w:caps w:val="0"/>
          <w:color w:val="000000"/>
          <w:spacing w:val="0"/>
          <w:w w:val="100"/>
          <w:kern w:val="0"/>
          <w:sz w:val="32"/>
          <w:szCs w:val="32"/>
          <w:shd w:val="clear" w:color="auto" w:fill="FFFFFF"/>
        </w:rPr>
      </w:pPr>
      <w:r>
        <w:rPr>
          <w:rFonts w:hint="eastAsia" w:ascii="仿宋" w:hAnsi="仿宋" w:eastAsia="仿宋" w:cs="仿宋"/>
          <w:b/>
          <w:bCs/>
          <w:i w:val="0"/>
          <w:caps w:val="0"/>
          <w:color w:val="000000"/>
          <w:spacing w:val="0"/>
          <w:w w:val="100"/>
          <w:kern w:val="0"/>
          <w:sz w:val="32"/>
          <w:szCs w:val="32"/>
          <w:shd w:val="clear" w:color="auto" w:fill="FFFFFF"/>
          <w:lang w:eastAsia="zh-CN"/>
        </w:rPr>
        <w:t>监理单位：</w:t>
      </w:r>
      <w:r>
        <w:rPr>
          <w:rFonts w:hint="eastAsia" w:ascii="仿宋" w:hAnsi="仿宋" w:eastAsia="仿宋" w:cs="仿宋"/>
          <w:b w:val="0"/>
          <w:i w:val="0"/>
          <w:caps w:val="0"/>
          <w:color w:val="000000"/>
          <w:spacing w:val="0"/>
          <w:w w:val="100"/>
          <w:kern w:val="0"/>
          <w:sz w:val="32"/>
          <w:szCs w:val="32"/>
          <w:shd w:val="clear" w:color="auto" w:fill="FFFFFF"/>
          <w:lang w:eastAsia="zh-CN"/>
        </w:rPr>
        <w:t>广西桂春工程项目管理咨询有限公司，</w:t>
      </w:r>
      <w:r>
        <w:rPr>
          <w:rFonts w:hint="eastAsia" w:ascii="仿宋" w:hAnsi="仿宋" w:eastAsia="仿宋" w:cs="仿宋"/>
          <w:b w:val="0"/>
          <w:i w:val="0"/>
          <w:caps w:val="0"/>
          <w:color w:val="000000"/>
          <w:spacing w:val="0"/>
          <w:w w:val="100"/>
          <w:kern w:val="0"/>
          <w:sz w:val="32"/>
          <w:szCs w:val="32"/>
          <w:shd w:val="clear" w:color="auto" w:fill="FFFFFF"/>
          <w:lang w:val="en-US" w:eastAsia="zh-CN"/>
        </w:rPr>
        <w:t xml:space="preserve"> </w:t>
      </w:r>
      <w:r>
        <w:rPr>
          <w:rFonts w:hint="eastAsia" w:ascii="仿宋" w:hAnsi="仿宋" w:eastAsia="仿宋" w:cs="仿宋"/>
          <w:b w:val="0"/>
          <w:i w:val="0"/>
          <w:caps w:val="0"/>
          <w:color w:val="000000"/>
          <w:spacing w:val="0"/>
          <w:w w:val="100"/>
          <w:kern w:val="0"/>
          <w:sz w:val="32"/>
          <w:szCs w:val="32"/>
          <w:shd w:val="clear" w:color="auto" w:fill="FFFFFF"/>
          <w:lang w:eastAsia="zh-CN"/>
        </w:rPr>
        <w:t>总监理工程师张坚</w:t>
      </w:r>
      <w:r>
        <w:rPr>
          <w:rFonts w:hint="eastAsia" w:ascii="仿宋" w:hAnsi="仿宋" w:eastAsia="仿宋" w:cs="仿宋"/>
          <w:b w:val="0"/>
          <w:i w:val="0"/>
          <w:caps w:val="0"/>
          <w:color w:val="000000"/>
          <w:spacing w:val="0"/>
          <w:w w:val="100"/>
          <w:kern w:val="0"/>
          <w:sz w:val="32"/>
          <w:szCs w:val="32"/>
          <w:shd w:val="clear" w:color="auto" w:fill="FFFFFF"/>
        </w:rPr>
        <w:t>。</w:t>
      </w:r>
    </w:p>
    <w:p>
      <w:pPr>
        <w:pStyle w:val="2"/>
        <w:keepNext w:val="0"/>
        <w:keepLines w:val="0"/>
        <w:pageBreakBefore w:val="0"/>
        <w:numPr>
          <w:ilvl w:val="0"/>
          <w:numId w:val="1"/>
        </w:numPr>
        <w:kinsoku/>
        <w:wordWrap/>
        <w:overflowPunct/>
        <w:topLinePunct w:val="0"/>
        <w:autoSpaceDE/>
        <w:autoSpaceDN/>
        <w:bidi w:val="0"/>
        <w:adjustRightInd/>
        <w:spacing w:line="560" w:lineRule="exact"/>
        <w:ind w:firstLine="643" w:firstLineChars="200"/>
        <w:rPr>
          <w:rFonts w:hint="eastAsia"/>
          <w:b/>
          <w:bCs/>
          <w:sz w:val="32"/>
          <w:szCs w:val="32"/>
          <w:lang w:val="en-US" w:eastAsia="zh-CN"/>
        </w:rPr>
      </w:pPr>
      <w:r>
        <w:rPr>
          <w:rFonts w:hint="eastAsia"/>
          <w:b/>
          <w:bCs/>
          <w:sz w:val="32"/>
          <w:szCs w:val="32"/>
          <w:lang w:val="en-US" w:eastAsia="zh-CN"/>
        </w:rPr>
        <w:t>事故相关人员</w:t>
      </w:r>
    </w:p>
    <w:p>
      <w:pPr>
        <w:keepNext w:val="0"/>
        <w:keepLines w:val="0"/>
        <w:pageBreakBefore w:val="0"/>
        <w:numPr>
          <w:ilvl w:val="0"/>
          <w:numId w:val="0"/>
        </w:numPr>
        <w:kinsoku/>
        <w:wordWrap/>
        <w:overflowPunct/>
        <w:topLinePunct w:val="0"/>
        <w:autoSpaceDE/>
        <w:autoSpaceDN/>
        <w:bidi w:val="0"/>
        <w:adjustRightInd/>
        <w:spacing w:line="560" w:lineRule="exact"/>
        <w:rPr>
          <w:rFonts w:hint="default"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腾爱民，男，身份证号码：xxxxxxxx</w:t>
      </w:r>
      <w:bookmarkStart w:id="0" w:name="_GoBack"/>
      <w:bookmarkEnd w:id="0"/>
      <w:r>
        <w:rPr>
          <w:rFonts w:hint="eastAsia" w:ascii="仿宋" w:hAnsi="仿宋" w:eastAsia="仿宋" w:cs="仿宋"/>
          <w:sz w:val="32"/>
          <w:szCs w:val="32"/>
          <w:lang w:val="en-US" w:eastAsia="zh-CN"/>
        </w:rPr>
        <w:t>，工作单位</w:t>
      </w:r>
      <w:r>
        <w:rPr>
          <w:rFonts w:hint="eastAsia" w:ascii="仿宋" w:hAnsi="仿宋" w:eastAsia="仿宋" w:cs="仿宋"/>
          <w:b w:val="0"/>
          <w:i w:val="0"/>
          <w:caps w:val="0"/>
          <w:color w:val="000000"/>
          <w:spacing w:val="0"/>
          <w:w w:val="100"/>
          <w:kern w:val="0"/>
          <w:sz w:val="32"/>
          <w:szCs w:val="32"/>
          <w:shd w:val="clear" w:color="auto" w:fill="FFFFFF"/>
          <w:lang w:eastAsia="zh-CN"/>
        </w:rPr>
        <w:t>黑龙江鼎成建筑工程有限公司，</w:t>
      </w:r>
      <w:r>
        <w:rPr>
          <w:rFonts w:hint="eastAsia" w:ascii="仿宋" w:hAnsi="仿宋" w:eastAsia="仿宋" w:cs="仿宋"/>
          <w:b w:val="0"/>
          <w:i w:val="0"/>
          <w:caps w:val="0"/>
          <w:color w:val="000000"/>
          <w:spacing w:val="0"/>
          <w:w w:val="100"/>
          <w:kern w:val="0"/>
          <w:sz w:val="32"/>
          <w:szCs w:val="32"/>
          <w:shd w:val="clear" w:color="auto" w:fill="FFFFFF"/>
          <w:lang w:val="en-US" w:eastAsia="zh-CN"/>
        </w:rPr>
        <w:t>工人。</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Fonts w:hint="default" w:ascii="仿宋" w:hAnsi="仿宋" w:eastAsia="仿宋" w:cs="仿宋"/>
          <w:b/>
          <w:bCs/>
          <w:i w:val="0"/>
          <w:caps w:val="0"/>
          <w:color w:val="000000"/>
          <w:spacing w:val="0"/>
          <w:w w:val="100"/>
          <w:sz w:val="32"/>
          <w:szCs w:val="32"/>
          <w:lang w:val="en-US" w:eastAsia="zh-CN"/>
        </w:rPr>
      </w:pPr>
      <w:r>
        <w:rPr>
          <w:rFonts w:hint="eastAsia" w:ascii="仿宋" w:hAnsi="仿宋" w:eastAsia="仿宋" w:cs="仿宋"/>
          <w:b/>
          <w:bCs/>
          <w:i w:val="0"/>
          <w:caps w:val="0"/>
          <w:color w:val="000000"/>
          <w:spacing w:val="0"/>
          <w:w w:val="100"/>
          <w:kern w:val="0"/>
          <w:sz w:val="32"/>
          <w:szCs w:val="32"/>
          <w:shd w:val="clear" w:color="auto" w:fill="FFFFFF"/>
          <w:lang w:val="en-US" w:eastAsia="zh-CN"/>
        </w:rPr>
        <w:t>二、</w:t>
      </w:r>
      <w:r>
        <w:rPr>
          <w:rFonts w:hint="eastAsia" w:ascii="仿宋" w:hAnsi="仿宋" w:eastAsia="仿宋" w:cs="仿宋"/>
          <w:b/>
          <w:bCs/>
          <w:i w:val="0"/>
          <w:caps w:val="0"/>
          <w:color w:val="000000"/>
          <w:spacing w:val="0"/>
          <w:w w:val="100"/>
          <w:kern w:val="0"/>
          <w:sz w:val="32"/>
          <w:szCs w:val="32"/>
          <w:shd w:val="clear" w:color="auto" w:fill="FFFFFF"/>
        </w:rPr>
        <w:t>事故发生经过及救援情况</w:t>
      </w:r>
      <w:r>
        <w:rPr>
          <w:rFonts w:hint="eastAsia" w:ascii="仿宋" w:hAnsi="仿宋" w:eastAsia="仿宋" w:cs="仿宋"/>
          <w:b/>
          <w:bCs/>
          <w:i w:val="0"/>
          <w:caps w:val="0"/>
          <w:color w:val="000000"/>
          <w:spacing w:val="0"/>
          <w:w w:val="100"/>
          <w:kern w:val="0"/>
          <w:sz w:val="32"/>
          <w:szCs w:val="32"/>
          <w:shd w:val="clear" w:color="auto" w:fill="FFFFFF"/>
          <w:lang w:val="en-US" w:eastAsia="zh-CN"/>
        </w:rPr>
        <w:t>及处置情况</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2021年</w:t>
      </w:r>
      <w:r>
        <w:rPr>
          <w:rFonts w:hint="eastAsia" w:ascii="仿宋" w:hAnsi="仿宋" w:eastAsia="仿宋" w:cs="仿宋"/>
          <w:b w:val="0"/>
          <w:i w:val="0"/>
          <w:caps w:val="0"/>
          <w:color w:val="000000"/>
          <w:spacing w:val="0"/>
          <w:w w:val="100"/>
          <w:sz w:val="32"/>
          <w:szCs w:val="32"/>
          <w:lang w:val="en-US" w:eastAsia="zh-CN"/>
        </w:rPr>
        <w:t>7</w:t>
      </w:r>
      <w:r>
        <w:rPr>
          <w:rFonts w:hint="eastAsia" w:ascii="仿宋" w:hAnsi="仿宋" w:eastAsia="仿宋" w:cs="仿宋"/>
          <w:b w:val="0"/>
          <w:i w:val="0"/>
          <w:caps w:val="0"/>
          <w:color w:val="000000"/>
          <w:spacing w:val="0"/>
          <w:w w:val="100"/>
          <w:sz w:val="32"/>
          <w:szCs w:val="32"/>
        </w:rPr>
        <w:t>月</w:t>
      </w:r>
      <w:r>
        <w:rPr>
          <w:rFonts w:hint="eastAsia" w:ascii="仿宋" w:hAnsi="仿宋" w:eastAsia="仿宋" w:cs="仿宋"/>
          <w:b w:val="0"/>
          <w:i w:val="0"/>
          <w:caps w:val="0"/>
          <w:color w:val="000000"/>
          <w:spacing w:val="0"/>
          <w:w w:val="100"/>
          <w:sz w:val="32"/>
          <w:szCs w:val="32"/>
          <w:lang w:val="en-US" w:eastAsia="zh-CN"/>
        </w:rPr>
        <w:t>6</w:t>
      </w:r>
      <w:r>
        <w:rPr>
          <w:rFonts w:hint="eastAsia" w:ascii="仿宋" w:hAnsi="仿宋" w:eastAsia="仿宋" w:cs="仿宋"/>
          <w:b w:val="0"/>
          <w:i w:val="0"/>
          <w:caps w:val="0"/>
          <w:color w:val="000000"/>
          <w:spacing w:val="0"/>
          <w:w w:val="100"/>
          <w:sz w:val="32"/>
          <w:szCs w:val="32"/>
        </w:rPr>
        <w:t>日</w:t>
      </w:r>
      <w:r>
        <w:rPr>
          <w:rFonts w:hint="eastAsia" w:ascii="仿宋" w:hAnsi="仿宋" w:eastAsia="仿宋" w:cs="仿宋"/>
          <w:b w:val="0"/>
          <w:i w:val="0"/>
          <w:caps w:val="0"/>
          <w:color w:val="000000"/>
          <w:spacing w:val="0"/>
          <w:w w:val="100"/>
          <w:sz w:val="32"/>
          <w:szCs w:val="32"/>
          <w:lang w:eastAsia="zh-CN"/>
        </w:rPr>
        <w:t>下</w:t>
      </w:r>
      <w:r>
        <w:rPr>
          <w:rFonts w:hint="eastAsia" w:ascii="仿宋" w:hAnsi="仿宋" w:eastAsia="仿宋" w:cs="仿宋"/>
          <w:b w:val="0"/>
          <w:i w:val="0"/>
          <w:caps w:val="0"/>
          <w:color w:val="000000"/>
          <w:spacing w:val="0"/>
          <w:w w:val="100"/>
          <w:sz w:val="32"/>
          <w:szCs w:val="32"/>
        </w:rPr>
        <w:t>午</w:t>
      </w:r>
      <w:r>
        <w:rPr>
          <w:rFonts w:hint="eastAsia" w:ascii="仿宋" w:hAnsi="仿宋" w:eastAsia="仿宋" w:cs="仿宋"/>
          <w:b w:val="0"/>
          <w:i w:val="0"/>
          <w:caps w:val="0"/>
          <w:color w:val="000000"/>
          <w:spacing w:val="0"/>
          <w:w w:val="100"/>
          <w:sz w:val="32"/>
          <w:szCs w:val="32"/>
          <w:lang w:val="en-US" w:eastAsia="zh-CN"/>
        </w:rPr>
        <w:t>3</w:t>
      </w:r>
      <w:r>
        <w:rPr>
          <w:rFonts w:hint="eastAsia" w:ascii="仿宋" w:hAnsi="仿宋" w:eastAsia="仿宋" w:cs="仿宋"/>
          <w:b w:val="0"/>
          <w:i w:val="0"/>
          <w:caps w:val="0"/>
          <w:color w:val="000000"/>
          <w:spacing w:val="0"/>
          <w:w w:val="100"/>
          <w:sz w:val="32"/>
          <w:szCs w:val="32"/>
        </w:rPr>
        <w:t>点左右，</w:t>
      </w:r>
      <w:r>
        <w:rPr>
          <w:rFonts w:hint="eastAsia" w:ascii="仿宋" w:hAnsi="仿宋" w:eastAsia="仿宋" w:cs="仿宋"/>
          <w:b w:val="0"/>
          <w:i w:val="0"/>
          <w:caps w:val="0"/>
          <w:color w:val="000000"/>
          <w:spacing w:val="0"/>
          <w:w w:val="100"/>
          <w:sz w:val="32"/>
          <w:szCs w:val="32"/>
          <w:lang w:eastAsia="zh-CN"/>
        </w:rPr>
        <w:t>死者滕爱民</w:t>
      </w:r>
      <w:r>
        <w:rPr>
          <w:rFonts w:hint="eastAsia" w:ascii="仿宋" w:hAnsi="仿宋" w:eastAsia="仿宋" w:cs="仿宋"/>
          <w:b w:val="0"/>
          <w:i w:val="0"/>
          <w:caps w:val="0"/>
          <w:color w:val="000000"/>
          <w:spacing w:val="0"/>
          <w:w w:val="100"/>
          <w:sz w:val="32"/>
          <w:szCs w:val="32"/>
        </w:rPr>
        <w:t>一起施工的工友发现当事人不明原因倒地，还有知觉有主动意识，工友以为触电，第一时间关掉电源，进行救援，当事人意识清醒，被工友扶起就地休息，几分钟后逐渐失去意识，工友第一时间拨打120，并帮忙抬出作业场地及时施救，3点</w:t>
      </w:r>
      <w:r>
        <w:rPr>
          <w:rFonts w:hint="eastAsia" w:ascii="仿宋" w:hAnsi="仿宋" w:eastAsia="仿宋" w:cs="仿宋"/>
          <w:b w:val="0"/>
          <w:i w:val="0"/>
          <w:caps w:val="0"/>
          <w:color w:val="000000"/>
          <w:spacing w:val="0"/>
          <w:w w:val="100"/>
          <w:sz w:val="32"/>
          <w:szCs w:val="32"/>
          <w:lang w:val="en-US" w:eastAsia="zh-CN"/>
        </w:rPr>
        <w:t>30分</w:t>
      </w:r>
      <w:r>
        <w:rPr>
          <w:rFonts w:hint="eastAsia" w:ascii="仿宋" w:hAnsi="仿宋" w:eastAsia="仿宋" w:cs="仿宋"/>
          <w:b w:val="0"/>
          <w:i w:val="0"/>
          <w:caps w:val="0"/>
          <w:color w:val="000000"/>
          <w:spacing w:val="0"/>
          <w:w w:val="100"/>
          <w:sz w:val="32"/>
          <w:szCs w:val="32"/>
        </w:rPr>
        <w:t>左右120到达，当事人尚有呼吸，医生抢救注射了强心针并做了心肺复苏，经过</w:t>
      </w:r>
      <w:r>
        <w:rPr>
          <w:rFonts w:hint="eastAsia" w:ascii="仿宋" w:hAnsi="仿宋" w:eastAsia="仿宋" w:cs="仿宋"/>
          <w:b w:val="0"/>
          <w:i w:val="0"/>
          <w:caps w:val="0"/>
          <w:color w:val="000000"/>
          <w:spacing w:val="0"/>
          <w:w w:val="100"/>
          <w:sz w:val="32"/>
          <w:szCs w:val="32"/>
          <w:lang w:eastAsia="zh-CN"/>
        </w:rPr>
        <w:t>持续</w:t>
      </w:r>
      <w:r>
        <w:rPr>
          <w:rFonts w:hint="eastAsia" w:ascii="仿宋" w:hAnsi="仿宋" w:eastAsia="仿宋" w:cs="仿宋"/>
          <w:b w:val="0"/>
          <w:i w:val="0"/>
          <w:caps w:val="0"/>
          <w:color w:val="000000"/>
          <w:spacing w:val="0"/>
          <w:w w:val="100"/>
          <w:sz w:val="32"/>
          <w:szCs w:val="32"/>
        </w:rPr>
        <w:t>抢救</w:t>
      </w:r>
      <w:r>
        <w:rPr>
          <w:rFonts w:hint="eastAsia" w:ascii="仿宋" w:hAnsi="仿宋" w:eastAsia="仿宋" w:cs="仿宋"/>
          <w:b w:val="0"/>
          <w:i w:val="0"/>
          <w:caps w:val="0"/>
          <w:color w:val="000000"/>
          <w:spacing w:val="0"/>
          <w:w w:val="100"/>
          <w:sz w:val="32"/>
          <w:szCs w:val="32"/>
          <w:lang w:val="en-US" w:eastAsia="zh-CN"/>
        </w:rPr>
        <w:t>30分钟</w:t>
      </w:r>
      <w:r>
        <w:rPr>
          <w:rFonts w:hint="eastAsia" w:ascii="仿宋" w:hAnsi="仿宋" w:eastAsia="仿宋" w:cs="仿宋"/>
          <w:b w:val="0"/>
          <w:i w:val="0"/>
          <w:caps w:val="0"/>
          <w:color w:val="000000"/>
          <w:spacing w:val="0"/>
          <w:w w:val="100"/>
          <w:sz w:val="32"/>
          <w:szCs w:val="32"/>
        </w:rPr>
        <w:t>，当事人</w:t>
      </w:r>
      <w:r>
        <w:rPr>
          <w:rFonts w:hint="eastAsia" w:ascii="仿宋" w:hAnsi="仿宋" w:eastAsia="仿宋" w:cs="仿宋"/>
          <w:b w:val="0"/>
          <w:i w:val="0"/>
          <w:caps w:val="0"/>
          <w:color w:val="000000"/>
          <w:spacing w:val="0"/>
          <w:w w:val="100"/>
          <w:sz w:val="32"/>
          <w:szCs w:val="32"/>
          <w:lang w:eastAsia="zh-CN"/>
        </w:rPr>
        <w:t>仍</w:t>
      </w:r>
      <w:r>
        <w:rPr>
          <w:rFonts w:hint="eastAsia" w:ascii="仿宋" w:hAnsi="仿宋" w:eastAsia="仿宋" w:cs="仿宋"/>
          <w:b w:val="0"/>
          <w:i w:val="0"/>
          <w:caps w:val="0"/>
          <w:color w:val="000000"/>
          <w:spacing w:val="0"/>
          <w:w w:val="100"/>
          <w:sz w:val="32"/>
          <w:szCs w:val="32"/>
        </w:rPr>
        <w:t>无意识，</w:t>
      </w:r>
      <w:r>
        <w:rPr>
          <w:rFonts w:hint="eastAsia" w:ascii="仿宋" w:hAnsi="仿宋" w:eastAsia="仿宋" w:cs="仿宋"/>
          <w:b w:val="0"/>
          <w:i w:val="0"/>
          <w:caps w:val="0"/>
          <w:color w:val="000000"/>
          <w:spacing w:val="0"/>
          <w:w w:val="100"/>
          <w:sz w:val="32"/>
          <w:szCs w:val="32"/>
          <w:lang w:eastAsia="zh-CN"/>
        </w:rPr>
        <w:t>无大动脉搏动，无呼吸，无心跳，</w:t>
      </w:r>
      <w:r>
        <w:rPr>
          <w:rFonts w:hint="eastAsia" w:ascii="仿宋" w:hAnsi="仿宋" w:eastAsia="仿宋" w:cs="仿宋"/>
          <w:b w:val="0"/>
          <w:i w:val="0"/>
          <w:caps w:val="0"/>
          <w:color w:val="000000"/>
          <w:spacing w:val="0"/>
          <w:w w:val="100"/>
          <w:sz w:val="32"/>
          <w:szCs w:val="32"/>
        </w:rPr>
        <w:t>医生宣</w:t>
      </w:r>
      <w:r>
        <w:rPr>
          <w:rFonts w:hint="eastAsia" w:ascii="仿宋" w:hAnsi="仿宋" w:eastAsia="仿宋" w:cs="仿宋"/>
          <w:b w:val="0"/>
          <w:i w:val="0"/>
          <w:caps w:val="0"/>
          <w:color w:val="000000"/>
          <w:spacing w:val="0"/>
          <w:w w:val="100"/>
          <w:sz w:val="32"/>
          <w:szCs w:val="32"/>
          <w:lang w:eastAsia="zh-CN"/>
        </w:rPr>
        <w:t>布临床</w:t>
      </w:r>
      <w:r>
        <w:rPr>
          <w:rFonts w:hint="eastAsia" w:ascii="仿宋" w:hAnsi="仿宋" w:eastAsia="仿宋" w:cs="仿宋"/>
          <w:b w:val="0"/>
          <w:i w:val="0"/>
          <w:caps w:val="0"/>
          <w:color w:val="000000"/>
          <w:spacing w:val="0"/>
          <w:w w:val="100"/>
          <w:sz w:val="32"/>
          <w:szCs w:val="32"/>
        </w:rPr>
        <w:t>死亡</w:t>
      </w:r>
      <w:r>
        <w:rPr>
          <w:rFonts w:hint="eastAsia" w:ascii="仿宋" w:hAnsi="仿宋" w:eastAsia="仿宋" w:cs="仿宋"/>
          <w:b w:val="0"/>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sz w:val="32"/>
          <w:szCs w:val="32"/>
        </w:rPr>
        <w:t>经法医尸表检验，不支持滕爱民因机械性损伤和机械性窒息死亡</w:t>
      </w:r>
      <w:r>
        <w:rPr>
          <w:rFonts w:hint="eastAsia" w:ascii="仿宋" w:hAnsi="仿宋" w:eastAsia="仿宋" w:cs="仿宋"/>
          <w:b w:val="0"/>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sz w:val="32"/>
          <w:szCs w:val="32"/>
        </w:rPr>
        <w:t>建议行系统法医病理学解剖检验以明确死因</w:t>
      </w:r>
      <w:r>
        <w:rPr>
          <w:rFonts w:hint="eastAsia" w:ascii="仿宋" w:hAnsi="仿宋" w:eastAsia="仿宋" w:cs="仿宋"/>
          <w:b w:val="0"/>
          <w:i w:val="0"/>
          <w:caps w:val="0"/>
          <w:color w:val="000000"/>
          <w:spacing w:val="0"/>
          <w:w w:val="100"/>
          <w:sz w:val="32"/>
          <w:szCs w:val="32"/>
          <w:lang w:eastAsia="zh-CN"/>
        </w:rPr>
        <w:t>，但因家属不同意未进行</w:t>
      </w:r>
      <w:r>
        <w:rPr>
          <w:rFonts w:hint="eastAsia" w:ascii="仿宋" w:hAnsi="仿宋" w:eastAsia="仿宋" w:cs="仿宋"/>
          <w:b w:val="0"/>
          <w:i w:val="0"/>
          <w:caps w:val="0"/>
          <w:color w:val="000000"/>
          <w:spacing w:val="0"/>
          <w:w w:val="100"/>
          <w:sz w:val="32"/>
          <w:szCs w:val="32"/>
        </w:rPr>
        <w:t>解剖检验。事故发生后，望海国际项目部第一时间成立事故处置小组，及时处理善后工作</w:t>
      </w:r>
      <w:r>
        <w:rPr>
          <w:rFonts w:hint="eastAsia" w:ascii="仿宋" w:hAnsi="仿宋" w:eastAsia="仿宋" w:cs="仿宋"/>
          <w:b w:val="0"/>
          <w:i w:val="0"/>
          <w:caps w:val="0"/>
          <w:color w:val="000000"/>
          <w:spacing w:val="0"/>
          <w:w w:val="100"/>
          <w:sz w:val="32"/>
          <w:szCs w:val="32"/>
          <w:lang w:eastAsia="zh-CN"/>
        </w:rPr>
        <w:t>，积极做好家属安抚</w:t>
      </w:r>
      <w:r>
        <w:rPr>
          <w:rFonts w:hint="eastAsia" w:ascii="仿宋" w:hAnsi="仿宋" w:eastAsia="仿宋" w:cs="仿宋"/>
          <w:b w:val="0"/>
          <w:i w:val="0"/>
          <w:caps w:val="0"/>
          <w:color w:val="000000"/>
          <w:spacing w:val="0"/>
          <w:w w:val="100"/>
          <w:sz w:val="32"/>
          <w:szCs w:val="32"/>
        </w:rPr>
        <w:t>。</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jc w:val="both"/>
        <w:textAlignment w:val="baseline"/>
        <w:rPr>
          <w:rFonts w:hint="eastAsia"/>
          <w:b w:val="0"/>
          <w:i w:val="0"/>
          <w:caps w:val="0"/>
          <w:spacing w:val="0"/>
          <w:w w:val="100"/>
          <w:sz w:val="20"/>
        </w:rPr>
      </w:pPr>
      <w:r>
        <w:rPr>
          <w:rFonts w:hint="eastAsia" w:ascii="仿宋" w:hAnsi="仿宋" w:eastAsia="仿宋" w:cs="仿宋"/>
          <w:b w:val="0"/>
          <w:i w:val="0"/>
          <w:caps w:val="0"/>
          <w:color w:val="000000"/>
          <w:spacing w:val="0"/>
          <w:w w:val="100"/>
          <w:kern w:val="0"/>
          <w:sz w:val="32"/>
          <w:szCs w:val="32"/>
          <w:shd w:val="clear" w:color="auto" w:fill="FFFFFF"/>
          <w:lang w:eastAsia="zh-CN"/>
        </w:rPr>
        <w:t>事发后，</w:t>
      </w:r>
      <w:r>
        <w:rPr>
          <w:rFonts w:hint="eastAsia" w:ascii="仿宋" w:hAnsi="仿宋" w:eastAsia="仿宋" w:cs="仿宋"/>
          <w:b w:val="0"/>
          <w:i w:val="0"/>
          <w:caps w:val="0"/>
          <w:color w:val="000000"/>
          <w:spacing w:val="0"/>
          <w:w w:val="100"/>
          <w:kern w:val="0"/>
          <w:sz w:val="32"/>
          <w:szCs w:val="32"/>
          <w:shd w:val="clear" w:color="auto" w:fill="FFFFFF"/>
        </w:rPr>
        <w:t>万宁新立农业开发有限公司积极与死者家属联系，做好安抚工作</w:t>
      </w:r>
      <w:r>
        <w:rPr>
          <w:rFonts w:hint="eastAsia" w:ascii="仿宋" w:hAnsi="仿宋" w:eastAsia="仿宋" w:cs="仿宋"/>
          <w:b w:val="0"/>
          <w:i w:val="0"/>
          <w:caps w:val="0"/>
          <w:color w:val="000000"/>
          <w:spacing w:val="0"/>
          <w:w w:val="100"/>
          <w:kern w:val="0"/>
          <w:sz w:val="32"/>
          <w:szCs w:val="32"/>
          <w:shd w:val="clear" w:color="auto" w:fill="FFFFFF"/>
          <w:lang w:eastAsia="zh-CN"/>
        </w:rPr>
        <w:t>，同时考虑到死者家属的实际情况和人道主义精神，</w:t>
      </w:r>
      <w:r>
        <w:rPr>
          <w:rFonts w:hint="eastAsia" w:ascii="仿宋" w:hAnsi="仿宋" w:eastAsia="仿宋" w:cs="仿宋"/>
          <w:b w:val="0"/>
          <w:i w:val="0"/>
          <w:caps w:val="0"/>
          <w:color w:val="000000"/>
          <w:spacing w:val="0"/>
          <w:w w:val="100"/>
          <w:kern w:val="0"/>
          <w:sz w:val="32"/>
          <w:szCs w:val="32"/>
          <w:shd w:val="clear" w:color="auto" w:fill="FFFFFF"/>
        </w:rPr>
        <w:t>2021年</w:t>
      </w:r>
      <w:r>
        <w:rPr>
          <w:rFonts w:hint="eastAsia" w:ascii="仿宋" w:hAnsi="仿宋" w:eastAsia="仿宋" w:cs="仿宋"/>
          <w:b w:val="0"/>
          <w:i w:val="0"/>
          <w:caps w:val="0"/>
          <w:color w:val="000000"/>
          <w:spacing w:val="0"/>
          <w:w w:val="100"/>
          <w:kern w:val="0"/>
          <w:sz w:val="32"/>
          <w:szCs w:val="32"/>
          <w:shd w:val="clear" w:color="auto" w:fill="FFFFFF"/>
          <w:lang w:val="en-US" w:eastAsia="zh-CN"/>
        </w:rPr>
        <w:t>7</w:t>
      </w:r>
      <w:r>
        <w:rPr>
          <w:rFonts w:hint="eastAsia" w:ascii="仿宋" w:hAnsi="仿宋" w:eastAsia="仿宋" w:cs="仿宋"/>
          <w:b w:val="0"/>
          <w:i w:val="0"/>
          <w:caps w:val="0"/>
          <w:color w:val="000000"/>
          <w:spacing w:val="0"/>
          <w:w w:val="100"/>
          <w:kern w:val="0"/>
          <w:sz w:val="32"/>
          <w:szCs w:val="32"/>
          <w:shd w:val="clear" w:color="auto" w:fill="FFFFFF"/>
        </w:rPr>
        <w:t>月</w:t>
      </w:r>
      <w:r>
        <w:rPr>
          <w:rFonts w:hint="eastAsia" w:ascii="仿宋" w:hAnsi="仿宋" w:eastAsia="仿宋" w:cs="仿宋"/>
          <w:b w:val="0"/>
          <w:i w:val="0"/>
          <w:caps w:val="0"/>
          <w:color w:val="000000"/>
          <w:spacing w:val="0"/>
          <w:w w:val="100"/>
          <w:kern w:val="0"/>
          <w:sz w:val="32"/>
          <w:szCs w:val="32"/>
          <w:shd w:val="clear" w:color="auto" w:fill="FFFFFF"/>
          <w:lang w:val="en-US" w:eastAsia="zh-CN"/>
        </w:rPr>
        <w:t>11</w:t>
      </w:r>
      <w:r>
        <w:rPr>
          <w:rFonts w:hint="eastAsia" w:ascii="仿宋" w:hAnsi="仿宋" w:eastAsia="仿宋" w:cs="仿宋"/>
          <w:b w:val="0"/>
          <w:i w:val="0"/>
          <w:caps w:val="0"/>
          <w:color w:val="000000"/>
          <w:spacing w:val="0"/>
          <w:w w:val="100"/>
          <w:kern w:val="0"/>
          <w:sz w:val="32"/>
          <w:szCs w:val="32"/>
          <w:shd w:val="clear" w:color="auto" w:fill="FFFFFF"/>
        </w:rPr>
        <w:t>日，</w:t>
      </w:r>
      <w:r>
        <w:rPr>
          <w:rFonts w:hint="eastAsia" w:ascii="仿宋" w:hAnsi="仿宋" w:eastAsia="仿宋" w:cs="仿宋"/>
          <w:b w:val="0"/>
          <w:i w:val="0"/>
          <w:caps w:val="0"/>
          <w:color w:val="000000"/>
          <w:spacing w:val="0"/>
          <w:w w:val="100"/>
          <w:kern w:val="0"/>
          <w:sz w:val="32"/>
          <w:szCs w:val="32"/>
          <w:shd w:val="clear" w:color="auto" w:fill="FFFFFF"/>
          <w:lang w:eastAsia="zh-CN"/>
        </w:rPr>
        <w:t>项目施工单位黑龙江鼎成建筑工程有限公司负责人</w:t>
      </w:r>
      <w:r>
        <w:rPr>
          <w:rFonts w:hint="eastAsia" w:ascii="仿宋" w:hAnsi="仿宋" w:eastAsia="仿宋" w:cs="仿宋"/>
          <w:b w:val="0"/>
          <w:i w:val="0"/>
          <w:caps w:val="0"/>
          <w:color w:val="000000"/>
          <w:spacing w:val="0"/>
          <w:w w:val="100"/>
          <w:kern w:val="0"/>
          <w:sz w:val="32"/>
          <w:szCs w:val="32"/>
          <w:shd w:val="clear" w:color="auto" w:fill="FFFFFF"/>
        </w:rPr>
        <w:t>与死者家属签订了</w:t>
      </w:r>
      <w:r>
        <w:rPr>
          <w:rFonts w:hint="eastAsia" w:ascii="仿宋" w:hAnsi="仿宋" w:eastAsia="仿宋" w:cs="仿宋"/>
          <w:b w:val="0"/>
          <w:i w:val="0"/>
          <w:caps w:val="0"/>
          <w:color w:val="000000"/>
          <w:spacing w:val="0"/>
          <w:w w:val="100"/>
          <w:kern w:val="0"/>
          <w:sz w:val="32"/>
          <w:szCs w:val="32"/>
          <w:shd w:val="clear" w:color="auto" w:fill="FFFFFF"/>
          <w:lang w:eastAsia="zh-CN"/>
        </w:rPr>
        <w:t>《（公证书）补</w:t>
      </w:r>
      <w:r>
        <w:rPr>
          <w:rFonts w:hint="eastAsia" w:ascii="仿宋" w:hAnsi="仿宋" w:eastAsia="仿宋" w:cs="仿宋"/>
          <w:b w:val="0"/>
          <w:i w:val="0"/>
          <w:caps w:val="0"/>
          <w:color w:val="000000"/>
          <w:spacing w:val="0"/>
          <w:w w:val="100"/>
          <w:kern w:val="0"/>
          <w:sz w:val="32"/>
          <w:szCs w:val="32"/>
          <w:shd w:val="clear" w:color="auto" w:fill="FFFFFF"/>
        </w:rPr>
        <w:t>偿协议</w:t>
      </w:r>
      <w:r>
        <w:rPr>
          <w:rFonts w:hint="eastAsia" w:ascii="仿宋" w:hAnsi="仿宋" w:eastAsia="仿宋" w:cs="仿宋"/>
          <w:b w:val="0"/>
          <w:i w:val="0"/>
          <w:caps w:val="0"/>
          <w:color w:val="000000"/>
          <w:spacing w:val="0"/>
          <w:w w:val="100"/>
          <w:kern w:val="0"/>
          <w:sz w:val="32"/>
          <w:szCs w:val="32"/>
          <w:shd w:val="clear" w:color="auto" w:fill="FFFFFF"/>
          <w:lang w:eastAsia="zh-CN"/>
        </w:rPr>
        <w:t>》</w:t>
      </w:r>
      <w:r>
        <w:rPr>
          <w:rFonts w:hint="eastAsia" w:ascii="仿宋" w:hAnsi="仿宋" w:eastAsia="仿宋" w:cs="仿宋"/>
          <w:b w:val="0"/>
          <w:i w:val="0"/>
          <w:caps w:val="0"/>
          <w:color w:val="000000"/>
          <w:spacing w:val="0"/>
          <w:w w:val="100"/>
          <w:kern w:val="0"/>
          <w:sz w:val="32"/>
          <w:szCs w:val="32"/>
          <w:shd w:val="clear" w:color="auto" w:fill="FFFFFF"/>
        </w:rPr>
        <w:t>，支付了</w:t>
      </w:r>
      <w:r>
        <w:rPr>
          <w:rFonts w:hint="eastAsia" w:ascii="仿宋" w:hAnsi="仿宋" w:eastAsia="仿宋" w:cs="仿宋"/>
          <w:b w:val="0"/>
          <w:i w:val="0"/>
          <w:caps w:val="0"/>
          <w:color w:val="000000"/>
          <w:spacing w:val="0"/>
          <w:w w:val="100"/>
          <w:kern w:val="0"/>
          <w:sz w:val="32"/>
          <w:szCs w:val="32"/>
          <w:shd w:val="clear" w:color="auto" w:fill="FFFFFF"/>
          <w:lang w:eastAsia="zh-CN"/>
        </w:rPr>
        <w:t>补</w:t>
      </w:r>
      <w:r>
        <w:rPr>
          <w:rFonts w:hint="eastAsia" w:ascii="仿宋" w:hAnsi="仿宋" w:eastAsia="仿宋" w:cs="仿宋"/>
          <w:b w:val="0"/>
          <w:i w:val="0"/>
          <w:caps w:val="0"/>
          <w:color w:val="000000"/>
          <w:spacing w:val="0"/>
          <w:w w:val="100"/>
          <w:kern w:val="0"/>
          <w:sz w:val="32"/>
          <w:szCs w:val="32"/>
          <w:shd w:val="clear" w:color="auto" w:fill="FFFFFF"/>
        </w:rPr>
        <w:t>偿款</w:t>
      </w:r>
      <w:r>
        <w:rPr>
          <w:rFonts w:hint="eastAsia" w:ascii="仿宋" w:hAnsi="仿宋" w:eastAsia="仿宋" w:cs="仿宋"/>
          <w:b w:val="0"/>
          <w:i w:val="0"/>
          <w:caps w:val="0"/>
          <w:color w:val="000000"/>
          <w:spacing w:val="0"/>
          <w:w w:val="100"/>
          <w:kern w:val="0"/>
          <w:sz w:val="32"/>
          <w:szCs w:val="32"/>
          <w:shd w:val="clear" w:color="auto" w:fill="FFFFFF"/>
          <w:lang w:eastAsia="zh-CN"/>
        </w:rPr>
        <w:t>壹佰万</w:t>
      </w:r>
      <w:r>
        <w:rPr>
          <w:rFonts w:hint="eastAsia" w:ascii="仿宋" w:hAnsi="仿宋" w:eastAsia="仿宋" w:cs="仿宋"/>
          <w:b w:val="0"/>
          <w:i w:val="0"/>
          <w:caps w:val="0"/>
          <w:color w:val="000000"/>
          <w:spacing w:val="0"/>
          <w:w w:val="100"/>
          <w:kern w:val="0"/>
          <w:sz w:val="32"/>
          <w:szCs w:val="32"/>
          <w:shd w:val="clear" w:color="auto" w:fill="FFFFFF"/>
        </w:rPr>
        <w:t>元，</w:t>
      </w:r>
      <w:r>
        <w:rPr>
          <w:rFonts w:hint="eastAsia" w:ascii="仿宋" w:hAnsi="仿宋" w:eastAsia="仿宋" w:cs="仿宋"/>
          <w:b w:val="0"/>
          <w:i w:val="0"/>
          <w:caps w:val="0"/>
          <w:color w:val="000000"/>
          <w:spacing w:val="0"/>
          <w:w w:val="100"/>
          <w:kern w:val="0"/>
          <w:sz w:val="32"/>
          <w:szCs w:val="32"/>
          <w:shd w:val="clear" w:color="auto" w:fill="FFFFFF"/>
          <w:lang w:eastAsia="zh-CN"/>
        </w:rPr>
        <w:t>死者家属完成尸体火化并带回四川老家，</w:t>
      </w:r>
      <w:r>
        <w:rPr>
          <w:rFonts w:hint="eastAsia" w:ascii="仿宋" w:hAnsi="仿宋" w:eastAsia="仿宋" w:cs="仿宋"/>
          <w:b w:val="0"/>
          <w:i w:val="0"/>
          <w:caps w:val="0"/>
          <w:color w:val="000000"/>
          <w:spacing w:val="0"/>
          <w:w w:val="100"/>
          <w:kern w:val="0"/>
          <w:sz w:val="32"/>
          <w:szCs w:val="32"/>
          <w:shd w:val="clear" w:color="auto" w:fill="FFFFFF"/>
        </w:rPr>
        <w:t>善后处置工作结束，死者家属情绪平稳</w:t>
      </w:r>
      <w:r>
        <w:rPr>
          <w:rFonts w:hint="eastAsia" w:ascii="仿宋" w:hAnsi="仿宋" w:eastAsia="仿宋" w:cs="仿宋"/>
          <w:b w:val="0"/>
          <w:i w:val="0"/>
          <w:caps w:val="0"/>
          <w:color w:val="000000"/>
          <w:spacing w:val="0"/>
          <w:w w:val="100"/>
          <w:kern w:val="0"/>
          <w:sz w:val="32"/>
          <w:szCs w:val="32"/>
          <w:shd w:val="clear" w:color="auto" w:fill="FFFFFF"/>
          <w:lang w:eastAsia="zh-CN"/>
        </w:rPr>
        <w:t>，期间无上访等情况</w:t>
      </w:r>
      <w:r>
        <w:rPr>
          <w:rFonts w:hint="eastAsia" w:ascii="仿宋" w:hAnsi="仿宋" w:eastAsia="仿宋" w:cs="仿宋"/>
          <w:b w:val="0"/>
          <w:i w:val="0"/>
          <w:caps w:val="0"/>
          <w:color w:val="000000"/>
          <w:spacing w:val="0"/>
          <w:w w:val="100"/>
          <w:kern w:val="0"/>
          <w:sz w:val="32"/>
          <w:szCs w:val="32"/>
          <w:shd w:val="clear" w:color="auto" w:fill="FFFFFF"/>
        </w:rPr>
        <w:t>。</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708" w:firstLineChars="252"/>
        <w:jc w:val="both"/>
        <w:textAlignment w:val="baseline"/>
        <w:rPr>
          <w:rFonts w:hint="eastAsia" w:ascii="宋体" w:hAnsi="宋体" w:eastAsia="宋体" w:cs="宋体"/>
          <w:b/>
          <w:bCs/>
          <w:i w:val="0"/>
          <w:iCs w:val="0"/>
          <w:caps w:val="0"/>
          <w:color w:val="auto"/>
          <w:spacing w:val="0"/>
          <w:w w:val="100"/>
          <w:kern w:val="0"/>
          <w:sz w:val="28"/>
          <w:szCs w:val="28"/>
          <w:shd w:val="clear" w:fill="FFFFFF"/>
          <w:lang w:val="en-US" w:eastAsia="zh-CN" w:bidi="ar"/>
        </w:rPr>
      </w:pPr>
      <w:r>
        <w:rPr>
          <w:rFonts w:hint="eastAsia" w:ascii="宋体" w:hAnsi="宋体" w:eastAsia="宋体" w:cs="宋体"/>
          <w:b/>
          <w:bCs/>
          <w:i w:val="0"/>
          <w:iCs w:val="0"/>
          <w:caps w:val="0"/>
          <w:color w:val="auto"/>
          <w:spacing w:val="0"/>
          <w:w w:val="100"/>
          <w:kern w:val="0"/>
          <w:sz w:val="28"/>
          <w:szCs w:val="28"/>
          <w:shd w:val="clear" w:fill="FFFFFF"/>
          <w:lang w:val="en-US" w:eastAsia="zh-CN" w:bidi="ar"/>
        </w:rPr>
        <w:t>事故原因分析及事故性质</w:t>
      </w:r>
    </w:p>
    <w:p>
      <w:pPr>
        <w:keepNext w:val="0"/>
        <w:keepLines w:val="0"/>
        <w:pageBreakBefore w:val="0"/>
        <w:widowControl w:val="0"/>
        <w:numPr>
          <w:ilvl w:val="0"/>
          <w:numId w:val="3"/>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事故原因分析</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Fonts w:hint="eastAsia" w:ascii="仿宋" w:hAnsi="仿宋" w:eastAsia="仿宋" w:cs="仿宋"/>
          <w:b w:val="0"/>
          <w:i w:val="0"/>
          <w:caps w:val="0"/>
          <w:spacing w:val="0"/>
          <w:w w:val="100"/>
          <w:sz w:val="32"/>
          <w:szCs w:val="32"/>
          <w:u w:val="none"/>
          <w:lang w:val="en-US" w:eastAsia="zh-CN"/>
        </w:rPr>
      </w:pPr>
      <w:r>
        <w:rPr>
          <w:rFonts w:hint="eastAsia" w:ascii="仿宋" w:hAnsi="仿宋" w:eastAsia="仿宋" w:cs="仿宋"/>
          <w:b w:val="0"/>
          <w:i w:val="0"/>
          <w:caps w:val="0"/>
          <w:color w:val="000000"/>
          <w:spacing w:val="0"/>
          <w:w w:val="100"/>
          <w:kern w:val="0"/>
          <w:sz w:val="32"/>
          <w:szCs w:val="32"/>
          <w:shd w:val="clear" w:color="auto" w:fill="FFFFFF"/>
        </w:rPr>
        <w:t>事发当日，</w:t>
      </w:r>
      <w:r>
        <w:rPr>
          <w:rFonts w:hint="eastAsia" w:ascii="仿宋" w:hAnsi="仿宋" w:eastAsia="仿宋" w:cs="仿宋"/>
          <w:b w:val="0"/>
          <w:i w:val="0"/>
          <w:caps w:val="0"/>
          <w:color w:val="000000"/>
          <w:spacing w:val="0"/>
          <w:w w:val="100"/>
          <w:kern w:val="0"/>
          <w:sz w:val="32"/>
          <w:szCs w:val="32"/>
          <w:shd w:val="clear" w:color="auto" w:fill="FFFFFF"/>
          <w:lang w:val="en-US" w:eastAsia="zh-CN"/>
        </w:rPr>
        <w:t>腾爱民死亡后，经海南海岛恒正司法鉴定中心有限公司对其进行尸表检验（死者家属不同意解剖尸体），经尸表检验不支持腾爱民机械性损伤和机械性窒息死亡，尸表无电击伤（见附件1）。</w:t>
      </w:r>
      <w:r>
        <w:rPr>
          <w:rFonts w:hint="eastAsia" w:ascii="仿宋" w:hAnsi="仿宋" w:eastAsia="仿宋" w:cs="仿宋"/>
          <w:b w:val="0"/>
          <w:i w:val="0"/>
          <w:caps w:val="0"/>
          <w:spacing w:val="0"/>
          <w:w w:val="100"/>
          <w:sz w:val="32"/>
          <w:szCs w:val="32"/>
          <w:lang w:eastAsia="zh-CN"/>
        </w:rPr>
        <w:t>事故调查组</w:t>
      </w:r>
      <w:r>
        <w:rPr>
          <w:rFonts w:hint="eastAsia" w:ascii="仿宋" w:hAnsi="仿宋" w:eastAsia="仿宋" w:cs="仿宋"/>
          <w:b w:val="0"/>
          <w:i w:val="0"/>
          <w:caps w:val="0"/>
          <w:spacing w:val="0"/>
          <w:w w:val="100"/>
          <w:sz w:val="32"/>
          <w:szCs w:val="32"/>
          <w:lang w:val="en-US" w:eastAsia="zh-CN"/>
        </w:rPr>
        <w:t>委托上海</w:t>
      </w:r>
      <w:r>
        <w:rPr>
          <w:rFonts w:hint="eastAsia" w:ascii="仿宋" w:hAnsi="仿宋" w:eastAsia="仿宋" w:cs="仿宋"/>
          <w:b w:val="0"/>
          <w:i w:val="0"/>
          <w:caps w:val="0"/>
          <w:spacing w:val="0"/>
          <w:w w:val="100"/>
          <w:sz w:val="32"/>
          <w:szCs w:val="32"/>
          <w:u w:val="none"/>
          <w:lang w:val="en-US" w:eastAsia="zh-CN"/>
        </w:rPr>
        <w:t>微谱检测技术有限公司对死者生前使用的电镐和雨靴进行漏电检测，经检测，电镐泄漏电流符合相关标准要求绝缘性能良好，不存在漏电，雨靴的绝缘性能良好</w:t>
      </w:r>
      <w:r>
        <w:rPr>
          <w:rFonts w:hint="eastAsia" w:ascii="仿宋" w:hAnsi="仿宋" w:eastAsia="仿宋" w:cs="仿宋"/>
          <w:b w:val="0"/>
          <w:i w:val="0"/>
          <w:caps w:val="0"/>
          <w:color w:val="000000"/>
          <w:spacing w:val="0"/>
          <w:w w:val="100"/>
          <w:kern w:val="0"/>
          <w:sz w:val="32"/>
          <w:szCs w:val="32"/>
          <w:shd w:val="clear" w:color="auto" w:fill="FFFFFF"/>
          <w:lang w:val="en-US" w:eastAsia="zh-CN"/>
        </w:rPr>
        <w:t>（见附件2）</w:t>
      </w:r>
      <w:r>
        <w:rPr>
          <w:rFonts w:hint="eastAsia" w:ascii="仿宋" w:hAnsi="仿宋" w:eastAsia="仿宋" w:cs="仿宋"/>
          <w:b w:val="0"/>
          <w:i w:val="0"/>
          <w:caps w:val="0"/>
          <w:spacing w:val="0"/>
          <w:w w:val="100"/>
          <w:sz w:val="32"/>
          <w:szCs w:val="32"/>
          <w:u w:val="none"/>
          <w:lang w:val="en-US" w:eastAsia="zh-CN"/>
        </w:rPr>
        <w:t>。根据以上检验结果认定腾爱民死亡应是由于其身体内在原因导致的。</w:t>
      </w:r>
    </w:p>
    <w:p>
      <w:pPr>
        <w:pStyle w:val="2"/>
        <w:keepNext w:val="0"/>
        <w:keepLines w:val="0"/>
        <w:pageBreakBefore w:val="0"/>
        <w:numPr>
          <w:ilvl w:val="0"/>
          <w:numId w:val="3"/>
        </w:numPr>
        <w:kinsoku/>
        <w:wordWrap/>
        <w:overflowPunct/>
        <w:topLinePunct w:val="0"/>
        <w:autoSpaceDE/>
        <w:autoSpaceDN/>
        <w:bidi w:val="0"/>
        <w:adjustRightInd/>
        <w:spacing w:line="560" w:lineRule="exact"/>
        <w:ind w:left="0" w:leftChars="0" w:firstLine="640" w:firstLineChars="200"/>
        <w:rPr>
          <w:rFonts w:hint="eastAsia" w:ascii="仿宋" w:hAnsi="仿宋" w:eastAsia="仿宋" w:cs="仿宋"/>
          <w:b w:val="0"/>
          <w:i w:val="0"/>
          <w:caps w:val="0"/>
          <w:spacing w:val="0"/>
          <w:w w:val="100"/>
          <w:sz w:val="32"/>
          <w:szCs w:val="32"/>
          <w:u w:val="none"/>
          <w:lang w:val="en-US" w:eastAsia="zh-CN"/>
        </w:rPr>
      </w:pPr>
      <w:r>
        <w:rPr>
          <w:rFonts w:hint="eastAsia" w:ascii="仿宋" w:hAnsi="仿宋" w:eastAsia="仿宋" w:cs="仿宋"/>
          <w:b w:val="0"/>
          <w:i w:val="0"/>
          <w:caps w:val="0"/>
          <w:spacing w:val="0"/>
          <w:w w:val="100"/>
          <w:sz w:val="32"/>
          <w:szCs w:val="32"/>
          <w:u w:val="none"/>
          <w:lang w:val="en-US" w:eastAsia="zh-CN"/>
        </w:rPr>
        <w:t>事故性质</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420" w:firstLineChars="200"/>
        <w:jc w:val="left"/>
        <w:textAlignment w:val="baseline"/>
        <w:rPr>
          <w:rFonts w:hint="default"/>
          <w:sz w:val="32"/>
          <w:szCs w:val="32"/>
          <w:lang w:val="en-US" w:eastAsia="zh-CN"/>
        </w:rPr>
      </w:pPr>
      <w:r>
        <w:rPr>
          <w:rFonts w:hint="eastAsia"/>
          <w:lang w:val="en-US" w:eastAsia="zh-CN"/>
        </w:rPr>
        <w:t xml:space="preserve">   </w:t>
      </w:r>
      <w:r>
        <w:rPr>
          <w:rFonts w:hint="eastAsia" w:ascii="仿宋" w:hAnsi="仿宋" w:eastAsia="仿宋" w:cs="仿宋"/>
          <w:b w:val="0"/>
          <w:i w:val="0"/>
          <w:caps w:val="0"/>
          <w:color w:val="000000"/>
          <w:spacing w:val="0"/>
          <w:w w:val="100"/>
          <w:kern w:val="0"/>
          <w:sz w:val="32"/>
          <w:szCs w:val="32"/>
          <w:shd w:val="clear" w:color="auto" w:fill="FFFFFF"/>
        </w:rPr>
        <w:t>这起事故</w:t>
      </w:r>
      <w:r>
        <w:rPr>
          <w:rFonts w:hint="eastAsia" w:ascii="仿宋" w:hAnsi="仿宋" w:eastAsia="仿宋" w:cs="仿宋"/>
          <w:b w:val="0"/>
          <w:i w:val="0"/>
          <w:caps w:val="0"/>
          <w:color w:val="000000"/>
          <w:spacing w:val="0"/>
          <w:w w:val="100"/>
          <w:kern w:val="0"/>
          <w:sz w:val="32"/>
          <w:szCs w:val="32"/>
          <w:shd w:val="clear" w:color="auto" w:fill="FFFFFF"/>
          <w:lang w:val="en-US" w:eastAsia="zh-CN"/>
        </w:rPr>
        <w:t>是死者自身身体内在原因导致的死亡事故，事故</w:t>
      </w:r>
      <w:r>
        <w:rPr>
          <w:rFonts w:hint="eastAsia" w:ascii="仿宋" w:hAnsi="仿宋" w:eastAsia="仿宋" w:cs="仿宋"/>
          <w:b w:val="0"/>
          <w:i w:val="0"/>
          <w:caps w:val="0"/>
          <w:color w:val="000000"/>
          <w:spacing w:val="0"/>
          <w:w w:val="100"/>
          <w:kern w:val="0"/>
          <w:sz w:val="32"/>
          <w:szCs w:val="32"/>
          <w:shd w:val="clear" w:color="auto" w:fill="FFFFFF"/>
        </w:rPr>
        <w:t>性质为</w:t>
      </w:r>
      <w:r>
        <w:rPr>
          <w:rFonts w:hint="eastAsia" w:ascii="仿宋" w:hAnsi="仿宋" w:eastAsia="仿宋" w:cs="仿宋"/>
          <w:b w:val="0"/>
          <w:i w:val="0"/>
          <w:caps w:val="0"/>
          <w:color w:val="000000"/>
          <w:spacing w:val="0"/>
          <w:w w:val="100"/>
          <w:kern w:val="0"/>
          <w:sz w:val="32"/>
          <w:szCs w:val="32"/>
          <w:shd w:val="clear" w:color="auto" w:fill="FFFFFF"/>
          <w:lang w:val="en-US" w:eastAsia="zh-CN"/>
        </w:rPr>
        <w:t>非安全生产事故</w:t>
      </w:r>
      <w:r>
        <w:rPr>
          <w:rFonts w:hint="eastAsia" w:ascii="仿宋" w:hAnsi="仿宋" w:eastAsia="仿宋" w:cs="仿宋"/>
          <w:b w:val="0"/>
          <w:i w:val="0"/>
          <w:caps w:val="0"/>
          <w:color w:val="000000"/>
          <w:spacing w:val="0"/>
          <w:w w:val="100"/>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Fonts w:hint="eastAsia" w:ascii="黑体" w:hAnsi="黑体" w:eastAsia="黑体" w:cs="黑体"/>
          <w:b w:val="0"/>
          <w:bCs w:val="0"/>
          <w:i w:val="0"/>
          <w:caps w:val="0"/>
          <w:color w:val="000000"/>
          <w:spacing w:val="0"/>
          <w:w w:val="100"/>
          <w:sz w:val="32"/>
          <w:szCs w:val="32"/>
        </w:rPr>
      </w:pPr>
      <w:r>
        <w:rPr>
          <w:rFonts w:hint="eastAsia" w:ascii="黑体" w:hAnsi="黑体" w:eastAsia="黑体" w:cs="黑体"/>
          <w:b w:val="0"/>
          <w:bCs w:val="0"/>
          <w:i w:val="0"/>
          <w:caps w:val="0"/>
          <w:color w:val="000000"/>
          <w:spacing w:val="0"/>
          <w:w w:val="100"/>
          <w:kern w:val="0"/>
          <w:sz w:val="32"/>
          <w:szCs w:val="32"/>
          <w:shd w:val="clear" w:color="auto" w:fill="FFFFFF"/>
          <w:lang w:val="en-US" w:eastAsia="zh-CN"/>
        </w:rPr>
        <w:t>四</w:t>
      </w:r>
      <w:r>
        <w:rPr>
          <w:rFonts w:hint="eastAsia" w:ascii="黑体" w:hAnsi="黑体" w:eastAsia="黑体" w:cs="黑体"/>
          <w:b w:val="0"/>
          <w:bCs w:val="0"/>
          <w:i w:val="0"/>
          <w:caps w:val="0"/>
          <w:color w:val="000000"/>
          <w:spacing w:val="0"/>
          <w:w w:val="100"/>
          <w:kern w:val="0"/>
          <w:sz w:val="32"/>
          <w:szCs w:val="32"/>
          <w:shd w:val="clear" w:color="auto" w:fill="FFFFFF"/>
        </w:rPr>
        <w:t>、事故造成的人员伤亡和直接经济损失</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Fonts w:hint="eastAsia"/>
        </w:rPr>
      </w:pPr>
      <w:r>
        <w:rPr>
          <w:rFonts w:hint="eastAsia" w:ascii="仿宋" w:hAnsi="仿宋" w:eastAsia="仿宋" w:cs="仿宋"/>
          <w:b w:val="0"/>
          <w:i w:val="0"/>
          <w:caps w:val="0"/>
          <w:color w:val="000000"/>
          <w:spacing w:val="0"/>
          <w:w w:val="100"/>
          <w:kern w:val="0"/>
          <w:sz w:val="32"/>
          <w:szCs w:val="32"/>
          <w:shd w:val="clear" w:color="auto" w:fill="FFFFFF"/>
        </w:rPr>
        <w:t>本次事故造成一人死亡，直接经济损失</w:t>
      </w:r>
      <w:r>
        <w:rPr>
          <w:rFonts w:hint="eastAsia" w:ascii="仿宋" w:hAnsi="仿宋" w:eastAsia="仿宋" w:cs="仿宋"/>
          <w:b w:val="0"/>
          <w:i w:val="0"/>
          <w:caps w:val="0"/>
          <w:color w:val="000000"/>
          <w:spacing w:val="0"/>
          <w:w w:val="100"/>
          <w:kern w:val="0"/>
          <w:sz w:val="32"/>
          <w:szCs w:val="32"/>
          <w:shd w:val="clear" w:color="auto" w:fill="FFFFFF"/>
          <w:lang w:val="en-US" w:eastAsia="zh-CN"/>
        </w:rPr>
        <w:t>100</w:t>
      </w:r>
      <w:r>
        <w:rPr>
          <w:rFonts w:hint="eastAsia" w:ascii="仿宋" w:hAnsi="仿宋" w:eastAsia="仿宋" w:cs="仿宋"/>
          <w:b w:val="0"/>
          <w:i w:val="0"/>
          <w:caps w:val="0"/>
          <w:color w:val="000000"/>
          <w:spacing w:val="0"/>
          <w:w w:val="100"/>
          <w:kern w:val="0"/>
          <w:sz w:val="32"/>
          <w:szCs w:val="32"/>
          <w:shd w:val="clear" w:color="auto" w:fill="FFFFFF"/>
        </w:rPr>
        <w:t>万元。</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Fonts w:hint="eastAsia" w:ascii="黑体" w:hAnsi="黑体" w:eastAsia="黑体" w:cs="黑体"/>
          <w:b w:val="0"/>
          <w:bCs w:val="0"/>
          <w:i w:val="0"/>
          <w:caps w:val="0"/>
          <w:color w:val="000000"/>
          <w:spacing w:val="0"/>
          <w:w w:val="100"/>
          <w:kern w:val="0"/>
          <w:sz w:val="32"/>
          <w:szCs w:val="32"/>
          <w:shd w:val="clear" w:color="auto" w:fill="FFFFFF"/>
        </w:rPr>
      </w:pPr>
      <w:r>
        <w:rPr>
          <w:rFonts w:hint="eastAsia" w:ascii="黑体" w:hAnsi="黑体" w:eastAsia="黑体" w:cs="黑体"/>
          <w:b w:val="0"/>
          <w:bCs w:val="0"/>
          <w:i w:val="0"/>
          <w:caps w:val="0"/>
          <w:color w:val="000000"/>
          <w:spacing w:val="0"/>
          <w:w w:val="100"/>
          <w:kern w:val="0"/>
          <w:sz w:val="32"/>
          <w:szCs w:val="32"/>
          <w:shd w:val="clear" w:color="auto" w:fill="FFFFFF"/>
          <w:lang w:val="en-US" w:eastAsia="zh-CN"/>
        </w:rPr>
        <w:t>五</w:t>
      </w:r>
      <w:r>
        <w:rPr>
          <w:rFonts w:hint="eastAsia" w:ascii="黑体" w:hAnsi="黑体" w:eastAsia="黑体" w:cs="黑体"/>
          <w:b w:val="0"/>
          <w:bCs w:val="0"/>
          <w:i w:val="0"/>
          <w:caps w:val="0"/>
          <w:color w:val="000000"/>
          <w:spacing w:val="0"/>
          <w:w w:val="100"/>
          <w:kern w:val="0"/>
          <w:sz w:val="32"/>
          <w:szCs w:val="32"/>
          <w:shd w:val="clear" w:color="auto" w:fill="FFFFFF"/>
        </w:rPr>
        <w:t>、事故防范和整改措施</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Fonts w:hint="eastAsia" w:ascii="仿宋" w:hAnsi="仿宋" w:eastAsia="仿宋" w:cs="仿宋"/>
          <w:b/>
          <w:bCs/>
          <w:i w:val="0"/>
          <w:caps w:val="0"/>
          <w:spacing w:val="0"/>
          <w:w w:val="100"/>
          <w:kern w:val="0"/>
          <w:sz w:val="32"/>
          <w:szCs w:val="32"/>
          <w:shd w:val="clear" w:color="auto" w:fill="FFFFFF"/>
        </w:rPr>
      </w:pPr>
      <w:r>
        <w:rPr>
          <w:rFonts w:hint="eastAsia" w:ascii="仿宋" w:hAnsi="仿宋" w:eastAsia="仿宋" w:cs="仿宋"/>
          <w:b/>
          <w:bCs/>
          <w:i w:val="0"/>
          <w:caps w:val="0"/>
          <w:spacing w:val="0"/>
          <w:w w:val="100"/>
          <w:kern w:val="0"/>
          <w:sz w:val="32"/>
          <w:szCs w:val="32"/>
          <w:shd w:val="clear" w:color="auto" w:fill="FFFFFF"/>
          <w:lang w:eastAsia="zh-CN"/>
        </w:rPr>
        <w:t>（一）</w:t>
      </w:r>
      <w:r>
        <w:rPr>
          <w:rFonts w:hint="eastAsia" w:ascii="仿宋" w:hAnsi="仿宋" w:eastAsia="仿宋" w:cs="仿宋"/>
          <w:b/>
          <w:bCs/>
          <w:i w:val="0"/>
          <w:caps w:val="0"/>
          <w:spacing w:val="0"/>
          <w:w w:val="100"/>
          <w:kern w:val="0"/>
          <w:sz w:val="32"/>
          <w:szCs w:val="32"/>
          <w:shd w:val="clear" w:color="auto" w:fill="FFFFFF"/>
        </w:rPr>
        <w:t>强化临时用电安全生产管理</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Fonts w:hint="eastAsia" w:ascii="仿宋" w:hAnsi="仿宋" w:eastAsia="仿宋" w:cs="仿宋"/>
          <w:b w:val="0"/>
          <w:i w:val="0"/>
          <w:caps w:val="0"/>
          <w:spacing w:val="0"/>
          <w:w w:val="100"/>
          <w:kern w:val="0"/>
          <w:sz w:val="32"/>
          <w:szCs w:val="32"/>
          <w:shd w:val="clear" w:color="auto" w:fill="FFFFFF"/>
        </w:rPr>
      </w:pPr>
      <w:r>
        <w:rPr>
          <w:rFonts w:hint="eastAsia" w:ascii="仿宋" w:hAnsi="仿宋" w:eastAsia="仿宋" w:cs="仿宋"/>
          <w:b w:val="0"/>
          <w:i w:val="0"/>
          <w:caps w:val="0"/>
          <w:spacing w:val="0"/>
          <w:w w:val="100"/>
          <w:kern w:val="0"/>
          <w:sz w:val="32"/>
          <w:szCs w:val="32"/>
          <w:shd w:val="clear" w:color="auto" w:fill="FFFFFF"/>
        </w:rPr>
        <w:t>为进一步深入开展建设工程临时用电安全隐患排查治理工作，有效防范事故发生，切实保障现场作业人员生命安全，我局于7月6日印发了《关于进一步加强建筑工地临时用电安全管理的紧急通知》（万住建〔2021〕183号），</w:t>
      </w:r>
      <w:r>
        <w:rPr>
          <w:rFonts w:hint="eastAsia" w:ascii="仿宋" w:hAnsi="仿宋" w:eastAsia="仿宋" w:cs="仿宋"/>
          <w:b w:val="0"/>
          <w:i w:val="0"/>
          <w:caps w:val="0"/>
          <w:spacing w:val="0"/>
          <w:w w:val="100"/>
          <w:kern w:val="0"/>
          <w:sz w:val="32"/>
          <w:szCs w:val="32"/>
          <w:shd w:val="clear" w:color="auto" w:fill="FFFFFF"/>
          <w:lang w:eastAsia="zh-CN"/>
        </w:rPr>
        <w:t>组织</w:t>
      </w:r>
      <w:r>
        <w:rPr>
          <w:rFonts w:hint="eastAsia" w:ascii="仿宋" w:hAnsi="仿宋" w:eastAsia="仿宋" w:cs="仿宋"/>
          <w:b w:val="0"/>
          <w:i w:val="0"/>
          <w:caps w:val="0"/>
          <w:spacing w:val="0"/>
          <w:w w:val="100"/>
          <w:kern w:val="0"/>
          <w:sz w:val="32"/>
          <w:szCs w:val="32"/>
          <w:shd w:val="clear" w:color="auto" w:fill="FFFFFF"/>
          <w:lang w:val="en-US" w:eastAsia="zh-CN"/>
        </w:rPr>
        <w:t>4个检查小组对全市在建项目开展检查，</w:t>
      </w:r>
      <w:r>
        <w:rPr>
          <w:rFonts w:hint="eastAsia" w:ascii="仿宋" w:hAnsi="仿宋" w:eastAsia="仿宋" w:cs="仿宋"/>
          <w:b w:val="0"/>
          <w:i w:val="0"/>
          <w:caps w:val="0"/>
          <w:spacing w:val="0"/>
          <w:w w:val="100"/>
          <w:kern w:val="0"/>
          <w:sz w:val="32"/>
          <w:szCs w:val="32"/>
          <w:shd w:val="clear" w:color="auto" w:fill="FFFFFF"/>
        </w:rPr>
        <w:t>切实加强对建筑工地施工用电及生活区用电安全管理工作，进一步厘清建设项目用电管理各岗位安全生产责任制、生产生活用电安全管理制度和岗位安全操作规程，明确责任人，确保必要的用电安全投入，把涉及电工管理、用电安全检查、隐患排查治理、电气设备使用管理、电气安全用具管理、安全防护用品使用管理、变配电室运行维护和管理、临时用电审批、电气事故报告及处置等系列制度落实到位。</w:t>
      </w:r>
    </w:p>
    <w:p>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Fonts w:hint="eastAsia" w:ascii="仿宋" w:hAnsi="仿宋" w:eastAsia="仿宋" w:cs="仿宋"/>
          <w:b/>
          <w:bCs/>
          <w:i w:val="0"/>
          <w:caps w:val="0"/>
          <w:spacing w:val="0"/>
          <w:w w:val="100"/>
          <w:sz w:val="32"/>
          <w:szCs w:val="32"/>
          <w:lang w:eastAsia="zh-CN"/>
        </w:rPr>
      </w:pPr>
      <w:r>
        <w:rPr>
          <w:rFonts w:hint="eastAsia" w:ascii="仿宋" w:hAnsi="仿宋" w:eastAsia="仿宋" w:cs="仿宋"/>
          <w:b/>
          <w:bCs/>
          <w:i w:val="0"/>
          <w:caps w:val="0"/>
          <w:spacing w:val="0"/>
          <w:w w:val="100"/>
          <w:sz w:val="32"/>
          <w:szCs w:val="32"/>
          <w:lang w:eastAsia="zh-CN"/>
        </w:rPr>
        <w:t>加大监督检查力度，确保安全施工条件</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rPr>
        <w:t>“7.6”望海国际项目</w:t>
      </w:r>
      <w:r>
        <w:rPr>
          <w:rFonts w:hint="eastAsia" w:ascii="仿宋" w:hAnsi="仿宋" w:eastAsia="仿宋" w:cs="仿宋"/>
          <w:b w:val="0"/>
          <w:i w:val="0"/>
          <w:caps w:val="0"/>
          <w:spacing w:val="0"/>
          <w:w w:val="100"/>
          <w:sz w:val="32"/>
          <w:szCs w:val="32"/>
          <w:lang w:eastAsia="zh-CN"/>
        </w:rPr>
        <w:t>事故发生后，市质监站第</w:t>
      </w:r>
      <w:r>
        <w:rPr>
          <w:rFonts w:hint="eastAsia" w:ascii="仿宋" w:hAnsi="仿宋" w:eastAsia="仿宋" w:cs="仿宋"/>
          <w:b w:val="0"/>
          <w:i w:val="0"/>
          <w:caps w:val="0"/>
          <w:spacing w:val="0"/>
          <w:w w:val="100"/>
          <w:sz w:val="32"/>
          <w:szCs w:val="32"/>
          <w:lang w:val="en-US" w:eastAsia="zh-CN"/>
        </w:rPr>
        <w:t xml:space="preserve">3监督小组积极响应，按照《建筑施工企业安全生产许可证管理规定》等相关规定，严格要求施工单位加强对施工作业人员身体健康管理，确保进场施工作业人员健康状况良好，并对该项目进行全面检查，复核其项目安全生产条件，针对存在的安全问题于7月6日当天下达了《全面停工整改通知书》，责令该工程项目立即全面停工整改，并将该项目纳入重点监管项目，加大日常监督指导检查频次。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val="en-US" w:eastAsia="zh-CN"/>
        </w:rPr>
        <w:t>经参建责任单位的积极整改，并经监督小组多次检查指导，该项目部已建立、健全安全生产责任制，制定完备的安全生产规章制度和操作规程；保证本单位安全生产条件所需资金的投入；设置安全生产管理机构，按照国家有关规定配备专职安全生产管理人员；主要负责人、项目负责人、专职安全生产管理人员经建设主管部门或者其他有关部门考核合格；特种作业人员经有关业务主管部门考核合格，取得特种作业操作资格证书；管理人员和作业人员均进行安全生产教育培训并考核合格；依法参加工伤保险，依法为施工现场从事危险作业的人员办理意外伤害保险，为从业人员交纳保险费；施工现场的办公、生活区及作业场所和安全防护用具、机械设备、施工机具及配件符合有关安全生产法律、法规、标准和规程的要求；有职业危害防治措施，并为作业人员配备符合国家标准或者行业标准的安全防护用具和安全防护服装；有对危险性较大的分部分项工程及施工现场易发生重大事故的部位、环节的预防、监控措施和应急预案；有生产安全事故应急救援预案、应急救援组织或者应急救援人员，配备必要的应急救援器材、设备等</w:t>
      </w:r>
      <w:r>
        <w:rPr>
          <w:rFonts w:hint="eastAsia" w:ascii="仿宋" w:hAnsi="仿宋" w:eastAsia="仿宋" w:cs="仿宋"/>
          <w:b w:val="0"/>
          <w:i w:val="0"/>
          <w:caps w:val="0"/>
          <w:spacing w:val="0"/>
          <w:w w:val="100"/>
          <w:sz w:val="32"/>
          <w:szCs w:val="32"/>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color w:val="000000"/>
          <w:spacing w:val="0"/>
          <w:w w:val="100"/>
          <w:kern w:val="0"/>
          <w:sz w:val="32"/>
          <w:szCs w:val="32"/>
          <w:shd w:val="clear" w:color="auto" w:fill="FFFFFF"/>
          <w:lang w:val="en-US" w:eastAsia="zh-CN"/>
        </w:rPr>
      </w:pPr>
      <w:r>
        <w:rPr>
          <w:rFonts w:hint="eastAsia" w:ascii="仿宋" w:hAnsi="仿宋" w:eastAsia="仿宋" w:cs="仿宋"/>
          <w:b w:val="0"/>
          <w:i w:val="0"/>
          <w:caps w:val="0"/>
          <w:spacing w:val="0"/>
          <w:w w:val="100"/>
          <w:sz w:val="32"/>
          <w:szCs w:val="32"/>
          <w:lang w:val="en-US" w:eastAsia="zh-CN"/>
        </w:rPr>
        <w:t>附件：</w:t>
      </w:r>
      <w:r>
        <w:rPr>
          <w:rFonts w:hint="eastAsia" w:ascii="仿宋" w:hAnsi="仿宋" w:eastAsia="仿宋" w:cs="仿宋"/>
          <w:b w:val="0"/>
          <w:i w:val="0"/>
          <w:caps w:val="0"/>
          <w:color w:val="000000"/>
          <w:spacing w:val="0"/>
          <w:w w:val="100"/>
          <w:kern w:val="0"/>
          <w:sz w:val="32"/>
          <w:szCs w:val="32"/>
          <w:shd w:val="clear" w:color="auto" w:fill="FFFFFF"/>
          <w:lang w:val="en-US" w:eastAsia="zh-CN"/>
        </w:rPr>
        <w:t>1.海南海岛恒正司法鉴定中心有限公司司法鉴定</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1920" w:firstLineChars="600"/>
        <w:jc w:val="both"/>
        <w:textAlignment w:val="baseline"/>
        <w:rPr>
          <w:rFonts w:hint="eastAsia" w:ascii="仿宋" w:hAnsi="仿宋" w:eastAsia="仿宋" w:cs="仿宋"/>
          <w:b w:val="0"/>
          <w:i w:val="0"/>
          <w:caps w:val="0"/>
          <w:color w:val="000000"/>
          <w:spacing w:val="0"/>
          <w:w w:val="100"/>
          <w:kern w:val="0"/>
          <w:sz w:val="32"/>
          <w:szCs w:val="32"/>
          <w:shd w:val="clear" w:color="auto" w:fill="FFFFFF"/>
          <w:lang w:val="en-US" w:eastAsia="zh-CN"/>
        </w:rPr>
      </w:pPr>
      <w:r>
        <w:rPr>
          <w:rFonts w:hint="eastAsia" w:ascii="仿宋" w:hAnsi="仿宋" w:eastAsia="仿宋" w:cs="仿宋"/>
          <w:b w:val="0"/>
          <w:i w:val="0"/>
          <w:caps w:val="0"/>
          <w:color w:val="000000"/>
          <w:spacing w:val="0"/>
          <w:w w:val="100"/>
          <w:kern w:val="0"/>
          <w:sz w:val="32"/>
          <w:szCs w:val="32"/>
          <w:shd w:val="clear" w:color="auto" w:fill="FFFFFF"/>
          <w:lang w:val="en-US" w:eastAsia="zh-CN"/>
        </w:rPr>
        <w:t>意见书</w:t>
      </w:r>
    </w:p>
    <w:p>
      <w:pPr>
        <w:pStyle w:val="2"/>
        <w:keepNext w:val="0"/>
        <w:keepLines w:val="0"/>
        <w:pageBreakBefore w:val="0"/>
        <w:numPr>
          <w:ilvl w:val="0"/>
          <w:numId w:val="0"/>
        </w:numPr>
        <w:kinsoku/>
        <w:wordWrap/>
        <w:overflowPunct/>
        <w:topLinePunct w:val="0"/>
        <w:autoSpaceDE/>
        <w:autoSpaceDN/>
        <w:bidi w:val="0"/>
        <w:adjustRightInd/>
        <w:spacing w:line="560" w:lineRule="exact"/>
        <w:rPr>
          <w:rFonts w:hint="default"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2.</w:t>
      </w:r>
      <w:r>
        <w:rPr>
          <w:rFonts w:hint="eastAsia" w:ascii="仿宋" w:hAnsi="仿宋" w:eastAsia="仿宋" w:cs="仿宋"/>
          <w:b w:val="0"/>
          <w:i w:val="0"/>
          <w:caps w:val="0"/>
          <w:spacing w:val="0"/>
          <w:w w:val="100"/>
          <w:sz w:val="32"/>
          <w:szCs w:val="32"/>
          <w:lang w:val="en-US" w:eastAsia="zh-CN"/>
        </w:rPr>
        <w:t>上海</w:t>
      </w:r>
      <w:r>
        <w:rPr>
          <w:rFonts w:hint="eastAsia" w:ascii="仿宋" w:hAnsi="仿宋" w:eastAsia="仿宋" w:cs="仿宋"/>
          <w:b w:val="0"/>
          <w:i w:val="0"/>
          <w:caps w:val="0"/>
          <w:spacing w:val="0"/>
          <w:w w:val="100"/>
          <w:sz w:val="32"/>
          <w:szCs w:val="32"/>
          <w:u w:val="none"/>
          <w:lang w:val="en-US" w:eastAsia="zh-CN"/>
        </w:rPr>
        <w:t>微谱检测技术有限公司检测报告</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 w:hAnsi="仿宋" w:eastAsia="仿宋" w:cs="仿宋"/>
          <w:b w:val="0"/>
          <w:i w:val="0"/>
          <w:caps w:val="0"/>
          <w:spacing w:val="0"/>
          <w:w w:val="100"/>
          <w:sz w:val="32"/>
          <w:szCs w:val="32"/>
          <w:lang w:eastAsia="zh-CN"/>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eastAsia="zh-CN"/>
        </w:rPr>
        <w:t>调查组成员签名：</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right"/>
        <w:textAlignment w:val="baseline"/>
        <w:rPr>
          <w:rFonts w:hint="eastAsia" w:ascii="仿宋" w:hAnsi="仿宋" w:eastAsia="仿宋" w:cs="仿宋"/>
          <w:b w:val="0"/>
          <w:bCs/>
          <w:i w:val="0"/>
          <w:caps w:val="0"/>
          <w:spacing w:val="0"/>
          <w:w w:val="90"/>
          <w:sz w:val="32"/>
          <w:szCs w:val="32"/>
          <w:lang w:eastAsia="zh-CN"/>
        </w:rPr>
      </w:pPr>
    </w:p>
    <w:p>
      <w:pPr>
        <w:pStyle w:val="2"/>
        <w:rPr>
          <w:rFonts w:hint="eastAsia"/>
          <w:lang w:eastAsia="zh-CN"/>
        </w:rPr>
      </w:pPr>
    </w:p>
    <w:p>
      <w:pPr>
        <w:pStyle w:val="2"/>
        <w:rPr>
          <w:rFonts w:hint="eastAsia"/>
          <w:lang w:eastAsia="zh-CN"/>
        </w:rPr>
      </w:pPr>
    </w:p>
    <w:p>
      <w:pPr>
        <w:rPr>
          <w:rFonts w:hint="eastAsia"/>
          <w:lang w:eastAsia="zh-CN"/>
        </w:rPr>
      </w:pPr>
    </w:p>
    <w:p>
      <w:pPr>
        <w:pStyle w:val="2"/>
        <w:keepNext w:val="0"/>
        <w:keepLines w:val="0"/>
        <w:pageBreakBefore w:val="0"/>
        <w:kinsoku/>
        <w:wordWrap/>
        <w:overflowPunct/>
        <w:topLinePunct w:val="0"/>
        <w:autoSpaceDE/>
        <w:autoSpaceDN/>
        <w:bidi w:val="0"/>
        <w:adjustRightInd/>
        <w:spacing w:line="560" w:lineRule="exact"/>
        <w:rPr>
          <w:rFonts w:hint="eastAsia"/>
          <w:lang w:eastAsia="zh-CN"/>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仿宋" w:hAnsi="仿宋" w:eastAsia="仿宋" w:cs="仿宋"/>
          <w:b w:val="0"/>
          <w:bCs/>
          <w:i w:val="0"/>
          <w:caps w:val="0"/>
          <w:spacing w:val="0"/>
          <w:w w:val="90"/>
          <w:sz w:val="32"/>
          <w:szCs w:val="32"/>
        </w:rPr>
      </w:pPr>
      <w:r>
        <w:rPr>
          <w:rFonts w:hint="eastAsia" w:ascii="仿宋" w:hAnsi="仿宋" w:eastAsia="仿宋" w:cs="仿宋"/>
          <w:b w:val="0"/>
          <w:bCs/>
          <w:i w:val="0"/>
          <w:caps w:val="0"/>
          <w:spacing w:val="0"/>
          <w:w w:val="90"/>
          <w:sz w:val="32"/>
          <w:szCs w:val="32"/>
          <w:lang w:val="en-US" w:eastAsia="zh-CN"/>
        </w:rPr>
        <w:t xml:space="preserve">         </w:t>
      </w:r>
      <w:r>
        <w:rPr>
          <w:rFonts w:hint="eastAsia" w:ascii="仿宋" w:hAnsi="仿宋" w:eastAsia="仿宋" w:cs="仿宋"/>
          <w:b w:val="0"/>
          <w:bCs/>
          <w:i w:val="0"/>
          <w:caps w:val="0"/>
          <w:spacing w:val="0"/>
          <w:w w:val="90"/>
          <w:sz w:val="32"/>
          <w:szCs w:val="32"/>
          <w:lang w:eastAsia="zh-CN"/>
        </w:rPr>
        <w:t>“</w:t>
      </w:r>
      <w:r>
        <w:rPr>
          <w:rFonts w:hint="eastAsia" w:ascii="仿宋" w:hAnsi="仿宋" w:eastAsia="仿宋" w:cs="仿宋"/>
          <w:b w:val="0"/>
          <w:bCs/>
          <w:i w:val="0"/>
          <w:caps w:val="0"/>
          <w:spacing w:val="0"/>
          <w:w w:val="90"/>
          <w:sz w:val="32"/>
          <w:szCs w:val="32"/>
          <w:lang w:val="en-US" w:eastAsia="zh-CN"/>
        </w:rPr>
        <w:t>7.</w:t>
      </w:r>
      <w:r>
        <w:rPr>
          <w:rFonts w:hint="eastAsia" w:ascii="仿宋" w:hAnsi="仿宋" w:eastAsia="仿宋" w:cs="仿宋"/>
          <w:b w:val="0"/>
          <w:bCs/>
          <w:i w:val="0"/>
          <w:caps w:val="0"/>
          <w:spacing w:val="0"/>
          <w:w w:val="90"/>
          <w:sz w:val="32"/>
          <w:szCs w:val="32"/>
        </w:rPr>
        <w:t>6</w:t>
      </w:r>
      <w:r>
        <w:rPr>
          <w:rFonts w:hint="eastAsia" w:ascii="仿宋" w:hAnsi="仿宋" w:eastAsia="仿宋" w:cs="仿宋"/>
          <w:b w:val="0"/>
          <w:bCs/>
          <w:i w:val="0"/>
          <w:caps w:val="0"/>
          <w:spacing w:val="0"/>
          <w:w w:val="90"/>
          <w:sz w:val="32"/>
          <w:szCs w:val="32"/>
          <w:lang w:eastAsia="zh-CN"/>
        </w:rPr>
        <w:t>”</w:t>
      </w:r>
      <w:r>
        <w:rPr>
          <w:rFonts w:hint="eastAsia" w:ascii="仿宋" w:hAnsi="仿宋" w:eastAsia="仿宋" w:cs="仿宋"/>
          <w:b w:val="0"/>
          <w:bCs/>
          <w:i w:val="0"/>
          <w:caps w:val="0"/>
          <w:spacing w:val="0"/>
          <w:w w:val="90"/>
          <w:sz w:val="32"/>
          <w:szCs w:val="32"/>
        </w:rPr>
        <w:t>万宁市</w:t>
      </w:r>
      <w:r>
        <w:rPr>
          <w:rFonts w:hint="eastAsia" w:ascii="仿宋" w:hAnsi="仿宋" w:eastAsia="仿宋" w:cs="仿宋"/>
          <w:b w:val="0"/>
          <w:bCs/>
          <w:i w:val="0"/>
          <w:caps w:val="0"/>
          <w:spacing w:val="0"/>
          <w:w w:val="90"/>
          <w:sz w:val="32"/>
          <w:szCs w:val="32"/>
          <w:lang w:eastAsia="zh-CN"/>
        </w:rPr>
        <w:t>万城镇望海国际项目</w:t>
      </w:r>
      <w:r>
        <w:rPr>
          <w:rFonts w:hint="eastAsia" w:ascii="仿宋" w:hAnsi="仿宋" w:eastAsia="仿宋" w:cs="仿宋"/>
          <w:b w:val="0"/>
          <w:bCs/>
          <w:i w:val="0"/>
          <w:caps w:val="0"/>
          <w:spacing w:val="0"/>
          <w:w w:val="90"/>
          <w:sz w:val="32"/>
          <w:szCs w:val="32"/>
        </w:rPr>
        <w:t>工地</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bCs/>
          <w:i w:val="0"/>
          <w:caps w:val="0"/>
          <w:spacing w:val="0"/>
          <w:w w:val="90"/>
          <w:sz w:val="32"/>
          <w:szCs w:val="32"/>
          <w:lang w:val="en-US" w:eastAsia="zh-CN"/>
        </w:rPr>
        <w:t xml:space="preserve">       </w:t>
      </w:r>
      <w:r>
        <w:rPr>
          <w:rFonts w:hint="eastAsia" w:ascii="仿宋" w:hAnsi="仿宋" w:eastAsia="仿宋" w:cs="仿宋"/>
          <w:b w:val="0"/>
          <w:bCs/>
          <w:i w:val="0"/>
          <w:caps w:val="0"/>
          <w:spacing w:val="0"/>
          <w:w w:val="90"/>
          <w:sz w:val="32"/>
          <w:szCs w:val="32"/>
        </w:rPr>
        <w:t>工人死亡事故</w:t>
      </w:r>
      <w:r>
        <w:rPr>
          <w:rFonts w:hint="eastAsia" w:ascii="仿宋" w:hAnsi="仿宋" w:eastAsia="仿宋" w:cs="仿宋"/>
          <w:b w:val="0"/>
          <w:bCs/>
          <w:i w:val="0"/>
          <w:caps w:val="0"/>
          <w:spacing w:val="0"/>
          <w:w w:val="90"/>
          <w:sz w:val="32"/>
          <w:szCs w:val="32"/>
          <w:lang w:val="en-US" w:eastAsia="zh-CN"/>
        </w:rPr>
        <w:t>调查组</w:t>
      </w:r>
      <w:r>
        <w:rPr>
          <w:rFonts w:hint="eastAsia" w:ascii="仿宋" w:hAnsi="仿宋" w:eastAsia="仿宋" w:cs="仿宋"/>
          <w:b w:val="0"/>
          <w:i w:val="0"/>
          <w:caps w:val="0"/>
          <w:spacing w:val="0"/>
          <w:w w:val="100"/>
          <w:sz w:val="32"/>
          <w:szCs w:val="32"/>
        </w:rPr>
        <w:t xml:space="preserve">                         </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3200" w:firstLineChars="1000"/>
        <w:jc w:val="both"/>
        <w:textAlignment w:val="baseline"/>
        <w:rPr>
          <w:b w:val="0"/>
          <w:i w:val="0"/>
          <w:caps w:val="0"/>
          <w:spacing w:val="0"/>
          <w:w w:val="100"/>
          <w:sz w:val="20"/>
        </w:rPr>
      </w:pPr>
      <w:r>
        <w:rPr>
          <w:rFonts w:hint="eastAsia" w:ascii="仿宋" w:hAnsi="仿宋" w:eastAsia="仿宋" w:cs="仿宋"/>
          <w:b w:val="0"/>
          <w:i w:val="0"/>
          <w:caps w:val="0"/>
          <w:spacing w:val="0"/>
          <w:w w:val="100"/>
          <w:sz w:val="32"/>
          <w:szCs w:val="32"/>
        </w:rPr>
        <w:t xml:space="preserve"> 2021年</w:t>
      </w:r>
      <w:r>
        <w:rPr>
          <w:rFonts w:hint="eastAsia" w:ascii="仿宋" w:hAnsi="仿宋" w:eastAsia="仿宋" w:cs="仿宋"/>
          <w:b w:val="0"/>
          <w:i w:val="0"/>
          <w:caps w:val="0"/>
          <w:spacing w:val="0"/>
          <w:w w:val="100"/>
          <w:sz w:val="32"/>
          <w:szCs w:val="32"/>
          <w:lang w:val="en-US" w:eastAsia="zh-CN"/>
        </w:rPr>
        <w:t>10</w:t>
      </w:r>
      <w:r>
        <w:rPr>
          <w:rFonts w:hint="eastAsia" w:ascii="仿宋" w:hAnsi="仿宋" w:eastAsia="仿宋" w:cs="仿宋"/>
          <w:b w:val="0"/>
          <w:i w:val="0"/>
          <w:caps w:val="0"/>
          <w:spacing w:val="0"/>
          <w:w w:val="100"/>
          <w:sz w:val="32"/>
          <w:szCs w:val="32"/>
        </w:rPr>
        <w:t>月</w:t>
      </w:r>
      <w:r>
        <w:rPr>
          <w:rFonts w:hint="eastAsia" w:ascii="仿宋" w:hAnsi="仿宋" w:eastAsia="仿宋" w:cs="仿宋"/>
          <w:b w:val="0"/>
          <w:i w:val="0"/>
          <w:caps w:val="0"/>
          <w:spacing w:val="0"/>
          <w:w w:val="100"/>
          <w:sz w:val="32"/>
          <w:szCs w:val="32"/>
          <w:lang w:val="en-US" w:eastAsia="zh-CN"/>
        </w:rPr>
        <w:t>21</w:t>
      </w:r>
      <w:r>
        <w:rPr>
          <w:rFonts w:hint="eastAsia" w:ascii="仿宋" w:hAnsi="仿宋" w:eastAsia="仿宋" w:cs="仿宋"/>
          <w:b w:val="0"/>
          <w:i w:val="0"/>
          <w:caps w:val="0"/>
          <w:spacing w:val="0"/>
          <w:w w:val="100"/>
          <w:sz w:val="32"/>
          <w:szCs w:val="32"/>
        </w:rPr>
        <w:t>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9B77AA"/>
    <w:multiLevelType w:val="singleLevel"/>
    <w:tmpl w:val="979B77AA"/>
    <w:lvl w:ilvl="0" w:tentative="0">
      <w:start w:val="1"/>
      <w:numFmt w:val="chineseCounting"/>
      <w:suff w:val="nothing"/>
      <w:lvlText w:val="（%1）"/>
      <w:lvlJc w:val="left"/>
      <w:rPr>
        <w:rFonts w:hint="eastAsia"/>
      </w:rPr>
    </w:lvl>
  </w:abstractNum>
  <w:abstractNum w:abstractNumId="1">
    <w:nsid w:val="AB5CF6EA"/>
    <w:multiLevelType w:val="singleLevel"/>
    <w:tmpl w:val="AB5CF6EA"/>
    <w:lvl w:ilvl="0" w:tentative="0">
      <w:start w:val="2"/>
      <w:numFmt w:val="chineseCounting"/>
      <w:suff w:val="nothing"/>
      <w:lvlText w:val="（%1）"/>
      <w:lvlJc w:val="left"/>
      <w:rPr>
        <w:rFonts w:hint="eastAsia"/>
      </w:rPr>
    </w:lvl>
  </w:abstractNum>
  <w:abstractNum w:abstractNumId="2">
    <w:nsid w:val="C8233676"/>
    <w:multiLevelType w:val="singleLevel"/>
    <w:tmpl w:val="C8233676"/>
    <w:lvl w:ilvl="0" w:tentative="0">
      <w:start w:val="3"/>
      <w:numFmt w:val="chineseCounting"/>
      <w:suff w:val="nothing"/>
      <w:lvlText w:val="%1、"/>
      <w:lvlJc w:val="left"/>
      <w:rPr>
        <w:rFonts w:hint="eastAsia"/>
      </w:rPr>
    </w:lvl>
  </w:abstractNum>
  <w:abstractNum w:abstractNumId="3">
    <w:nsid w:val="D0CF523E"/>
    <w:multiLevelType w:val="singleLevel"/>
    <w:tmpl w:val="D0CF523E"/>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63D65"/>
    <w:rsid w:val="000A43B2"/>
    <w:rsid w:val="002D26FB"/>
    <w:rsid w:val="008A04AF"/>
    <w:rsid w:val="00A16EB6"/>
    <w:rsid w:val="01173CE3"/>
    <w:rsid w:val="01240B96"/>
    <w:rsid w:val="014D4361"/>
    <w:rsid w:val="015F1C70"/>
    <w:rsid w:val="0313582E"/>
    <w:rsid w:val="03FC57BE"/>
    <w:rsid w:val="04A16DC6"/>
    <w:rsid w:val="053941ED"/>
    <w:rsid w:val="060D0F78"/>
    <w:rsid w:val="090D132D"/>
    <w:rsid w:val="09121A6C"/>
    <w:rsid w:val="099A127F"/>
    <w:rsid w:val="0A406B8F"/>
    <w:rsid w:val="0A795484"/>
    <w:rsid w:val="0A835F0C"/>
    <w:rsid w:val="0ABE5315"/>
    <w:rsid w:val="0BA01097"/>
    <w:rsid w:val="0BF13CEF"/>
    <w:rsid w:val="0CBE0A2E"/>
    <w:rsid w:val="0DA06CC4"/>
    <w:rsid w:val="0DC97419"/>
    <w:rsid w:val="0EFB4BB8"/>
    <w:rsid w:val="0F0971D8"/>
    <w:rsid w:val="11640073"/>
    <w:rsid w:val="12FB7212"/>
    <w:rsid w:val="13332B7F"/>
    <w:rsid w:val="143E4242"/>
    <w:rsid w:val="14492D3C"/>
    <w:rsid w:val="15A1207A"/>
    <w:rsid w:val="15A32EB7"/>
    <w:rsid w:val="16290923"/>
    <w:rsid w:val="169F5229"/>
    <w:rsid w:val="16AD5FEC"/>
    <w:rsid w:val="16D1155B"/>
    <w:rsid w:val="182361FF"/>
    <w:rsid w:val="18460B65"/>
    <w:rsid w:val="184666F2"/>
    <w:rsid w:val="1A3A4E3F"/>
    <w:rsid w:val="1AA52166"/>
    <w:rsid w:val="1B39191B"/>
    <w:rsid w:val="1B9F10D9"/>
    <w:rsid w:val="1CBB1733"/>
    <w:rsid w:val="1E5B44D9"/>
    <w:rsid w:val="1E7F0FE4"/>
    <w:rsid w:val="1F195118"/>
    <w:rsid w:val="1F1E2999"/>
    <w:rsid w:val="1F8216EA"/>
    <w:rsid w:val="2079727D"/>
    <w:rsid w:val="208C5FDD"/>
    <w:rsid w:val="21F277A0"/>
    <w:rsid w:val="229F2955"/>
    <w:rsid w:val="22DB68AA"/>
    <w:rsid w:val="23174B08"/>
    <w:rsid w:val="239F5B22"/>
    <w:rsid w:val="24304CC3"/>
    <w:rsid w:val="251626F1"/>
    <w:rsid w:val="251F712E"/>
    <w:rsid w:val="25333B28"/>
    <w:rsid w:val="25646466"/>
    <w:rsid w:val="27104CB2"/>
    <w:rsid w:val="274168DF"/>
    <w:rsid w:val="27DA3A39"/>
    <w:rsid w:val="2A8F28B2"/>
    <w:rsid w:val="2AEB18C0"/>
    <w:rsid w:val="2BE44834"/>
    <w:rsid w:val="2C9C7C7B"/>
    <w:rsid w:val="2CD12FAC"/>
    <w:rsid w:val="2CD47607"/>
    <w:rsid w:val="2D1010CB"/>
    <w:rsid w:val="2E0B77F9"/>
    <w:rsid w:val="305F57C7"/>
    <w:rsid w:val="311B300F"/>
    <w:rsid w:val="32363D65"/>
    <w:rsid w:val="33012114"/>
    <w:rsid w:val="33574B7A"/>
    <w:rsid w:val="33FB5FAA"/>
    <w:rsid w:val="351F6B7D"/>
    <w:rsid w:val="35B3071E"/>
    <w:rsid w:val="35EC44E3"/>
    <w:rsid w:val="368A752E"/>
    <w:rsid w:val="36D62865"/>
    <w:rsid w:val="37851F07"/>
    <w:rsid w:val="38747B49"/>
    <w:rsid w:val="38A93BB6"/>
    <w:rsid w:val="38D924A8"/>
    <w:rsid w:val="3944497E"/>
    <w:rsid w:val="39815C80"/>
    <w:rsid w:val="3A843B8B"/>
    <w:rsid w:val="3CAF6380"/>
    <w:rsid w:val="3CC33D8E"/>
    <w:rsid w:val="3D5461BA"/>
    <w:rsid w:val="3FA94777"/>
    <w:rsid w:val="3FDA1CE7"/>
    <w:rsid w:val="40936359"/>
    <w:rsid w:val="42043858"/>
    <w:rsid w:val="427C56BC"/>
    <w:rsid w:val="42C26B2B"/>
    <w:rsid w:val="42D627FE"/>
    <w:rsid w:val="4388404B"/>
    <w:rsid w:val="458D26CC"/>
    <w:rsid w:val="45AE6AE8"/>
    <w:rsid w:val="45B738F3"/>
    <w:rsid w:val="46A36D3A"/>
    <w:rsid w:val="476B16D2"/>
    <w:rsid w:val="48B76015"/>
    <w:rsid w:val="49180386"/>
    <w:rsid w:val="49847E9D"/>
    <w:rsid w:val="498D1C40"/>
    <w:rsid w:val="49B4006B"/>
    <w:rsid w:val="4A131022"/>
    <w:rsid w:val="4A731D11"/>
    <w:rsid w:val="4B500636"/>
    <w:rsid w:val="4B6F7B41"/>
    <w:rsid w:val="4C045E0D"/>
    <w:rsid w:val="4CBC3865"/>
    <w:rsid w:val="4CD9160D"/>
    <w:rsid w:val="4D371372"/>
    <w:rsid w:val="4D3E6528"/>
    <w:rsid w:val="4DAC1947"/>
    <w:rsid w:val="4E2261D8"/>
    <w:rsid w:val="4E9E349C"/>
    <w:rsid w:val="4EC23E23"/>
    <w:rsid w:val="4F377444"/>
    <w:rsid w:val="4FC61646"/>
    <w:rsid w:val="4FFA0117"/>
    <w:rsid w:val="51BA389C"/>
    <w:rsid w:val="528F081D"/>
    <w:rsid w:val="52DB0434"/>
    <w:rsid w:val="53066ED1"/>
    <w:rsid w:val="535262A7"/>
    <w:rsid w:val="545C5097"/>
    <w:rsid w:val="548C32F6"/>
    <w:rsid w:val="561A3D64"/>
    <w:rsid w:val="56A82E54"/>
    <w:rsid w:val="56AA2129"/>
    <w:rsid w:val="57F96599"/>
    <w:rsid w:val="582051AA"/>
    <w:rsid w:val="58715F24"/>
    <w:rsid w:val="594509C9"/>
    <w:rsid w:val="59F15461"/>
    <w:rsid w:val="5A06109C"/>
    <w:rsid w:val="5ADC0E46"/>
    <w:rsid w:val="5BE40A1D"/>
    <w:rsid w:val="5C044199"/>
    <w:rsid w:val="5C5F3AF3"/>
    <w:rsid w:val="5C7121D5"/>
    <w:rsid w:val="5C8317B8"/>
    <w:rsid w:val="5D2479F4"/>
    <w:rsid w:val="5D8F0DEA"/>
    <w:rsid w:val="5EE07FE8"/>
    <w:rsid w:val="5EF05D78"/>
    <w:rsid w:val="5F844494"/>
    <w:rsid w:val="5FA81F3D"/>
    <w:rsid w:val="5FF42398"/>
    <w:rsid w:val="60BC3D6C"/>
    <w:rsid w:val="616A0B45"/>
    <w:rsid w:val="62235856"/>
    <w:rsid w:val="62315BF6"/>
    <w:rsid w:val="62F555D0"/>
    <w:rsid w:val="63981B07"/>
    <w:rsid w:val="63AE045D"/>
    <w:rsid w:val="64C30077"/>
    <w:rsid w:val="65FF72C8"/>
    <w:rsid w:val="664A0CFC"/>
    <w:rsid w:val="675B617A"/>
    <w:rsid w:val="68FD7864"/>
    <w:rsid w:val="69A940B7"/>
    <w:rsid w:val="6A284A15"/>
    <w:rsid w:val="6AB05732"/>
    <w:rsid w:val="6C2F334E"/>
    <w:rsid w:val="6C8C733C"/>
    <w:rsid w:val="6D68166E"/>
    <w:rsid w:val="6D6E6A1B"/>
    <w:rsid w:val="6E0E37DC"/>
    <w:rsid w:val="6E164800"/>
    <w:rsid w:val="6E651AAF"/>
    <w:rsid w:val="6E9725B9"/>
    <w:rsid w:val="6F02382B"/>
    <w:rsid w:val="71272829"/>
    <w:rsid w:val="71535C85"/>
    <w:rsid w:val="727816DE"/>
    <w:rsid w:val="73B61D35"/>
    <w:rsid w:val="73BC7675"/>
    <w:rsid w:val="74C10A12"/>
    <w:rsid w:val="74EA1DDC"/>
    <w:rsid w:val="756B1F00"/>
    <w:rsid w:val="758C6665"/>
    <w:rsid w:val="76344F5C"/>
    <w:rsid w:val="76C30420"/>
    <w:rsid w:val="77F3606A"/>
    <w:rsid w:val="77F73E17"/>
    <w:rsid w:val="78504456"/>
    <w:rsid w:val="788A4361"/>
    <w:rsid w:val="79F50E88"/>
    <w:rsid w:val="7A8826F0"/>
    <w:rsid w:val="7B12235D"/>
    <w:rsid w:val="7B1611B4"/>
    <w:rsid w:val="7BB84B47"/>
    <w:rsid w:val="7CD90F19"/>
    <w:rsid w:val="7CF673C6"/>
    <w:rsid w:val="7DB74750"/>
    <w:rsid w:val="7DD3103E"/>
    <w:rsid w:val="7F644327"/>
    <w:rsid w:val="7F836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2021-09-08T09:11:00Z</dcterms:created>
  <dc:creator>纪定伟</dc:creator>
  <cp:lastModifiedBy>龙行天下</cp:lastModifiedBy>
  <cp:lastPrinted>2021-10-21T08:36:00Z</cp:lastPrinted>
  <dcterms:modified xsi:type="dcterms:W3CDTF">2021-11-02T01:39:43Z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630D279766E745D29487B1B07A5FE994</vt:lpwstr>
  </property>
</Properties>
</file>