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2C" w:rsidRPr="00785F2C" w:rsidRDefault="00785F2C" w:rsidP="00785F2C">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proofErr w:type="gramStart"/>
      <w:r w:rsidRPr="00785F2C">
        <w:rPr>
          <w:rFonts w:ascii="仿宋" w:eastAsia="仿宋" w:hAnsi="仿宋" w:cs="宋体" w:hint="eastAsia"/>
          <w:b/>
          <w:bCs/>
          <w:color w:val="333333"/>
          <w:kern w:val="36"/>
          <w:sz w:val="32"/>
          <w:szCs w:val="32"/>
        </w:rPr>
        <w:t>青白江</w:t>
      </w:r>
      <w:proofErr w:type="gramEnd"/>
      <w:r w:rsidRPr="00785F2C">
        <w:rPr>
          <w:rFonts w:ascii="仿宋" w:eastAsia="仿宋" w:hAnsi="仿宋" w:cs="宋体" w:hint="eastAsia"/>
          <w:b/>
          <w:bCs/>
          <w:color w:val="333333"/>
          <w:kern w:val="36"/>
          <w:sz w:val="32"/>
          <w:szCs w:val="32"/>
        </w:rPr>
        <w:t>区</w:t>
      </w:r>
      <w:proofErr w:type="gramStart"/>
      <w:r w:rsidRPr="00785F2C">
        <w:rPr>
          <w:rFonts w:ascii="仿宋" w:eastAsia="仿宋" w:hAnsi="仿宋" w:cs="宋体" w:hint="eastAsia"/>
          <w:b/>
          <w:bCs/>
          <w:color w:val="333333"/>
          <w:kern w:val="36"/>
          <w:sz w:val="32"/>
          <w:szCs w:val="32"/>
        </w:rPr>
        <w:t>福兴铝业经</w:t>
      </w:r>
      <w:proofErr w:type="gramEnd"/>
      <w:r w:rsidRPr="00785F2C">
        <w:rPr>
          <w:rFonts w:ascii="仿宋" w:eastAsia="仿宋" w:hAnsi="仿宋" w:cs="宋体" w:hint="eastAsia"/>
          <w:b/>
          <w:bCs/>
          <w:color w:val="333333"/>
          <w:kern w:val="36"/>
          <w:sz w:val="32"/>
          <w:szCs w:val="32"/>
        </w:rPr>
        <w:t>营部“2017.10.21”一般高处坠落事故调查报告</w:t>
      </w:r>
    </w:p>
    <w:p w:rsidR="00785F2C" w:rsidRPr="00785F2C" w:rsidRDefault="00785F2C" w:rsidP="00785F2C">
      <w:pPr>
        <w:widowControl/>
        <w:shd w:val="clear" w:color="auto" w:fill="FFFFFF"/>
        <w:jc w:val="left"/>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2017年10月21日14时35分左右，</w:t>
      </w:r>
      <w:proofErr w:type="gramStart"/>
      <w:r w:rsidRPr="00785F2C">
        <w:rPr>
          <w:rFonts w:ascii="仿宋" w:eastAsia="仿宋" w:hAnsi="仿宋" w:cs="宋体" w:hint="eastAsia"/>
          <w:color w:val="666666"/>
          <w:kern w:val="0"/>
          <w:sz w:val="30"/>
          <w:szCs w:val="30"/>
        </w:rPr>
        <w:t>青白江区弥牟镇</w:t>
      </w:r>
      <w:proofErr w:type="gramEnd"/>
      <w:r w:rsidRPr="00785F2C">
        <w:rPr>
          <w:rFonts w:ascii="仿宋" w:eastAsia="仿宋" w:hAnsi="仿宋" w:cs="宋体" w:hint="eastAsia"/>
          <w:color w:val="666666"/>
          <w:kern w:val="0"/>
          <w:sz w:val="30"/>
          <w:szCs w:val="30"/>
        </w:rPr>
        <w:t>正兴路</w:t>
      </w:r>
      <w:proofErr w:type="gramStart"/>
      <w:r w:rsidRPr="00785F2C">
        <w:rPr>
          <w:rFonts w:ascii="仿宋" w:eastAsia="仿宋" w:hAnsi="仿宋" w:cs="宋体" w:hint="eastAsia"/>
          <w:color w:val="666666"/>
          <w:kern w:val="0"/>
          <w:sz w:val="30"/>
          <w:szCs w:val="30"/>
        </w:rPr>
        <w:t>99号俊翔型材</w:t>
      </w:r>
      <w:proofErr w:type="gramEnd"/>
      <w:r w:rsidRPr="00785F2C">
        <w:rPr>
          <w:rFonts w:ascii="仿宋" w:eastAsia="仿宋" w:hAnsi="仿宋" w:cs="宋体" w:hint="eastAsia"/>
          <w:color w:val="666666"/>
          <w:kern w:val="0"/>
          <w:sz w:val="30"/>
          <w:szCs w:val="30"/>
        </w:rPr>
        <w:t>市场2区2栋</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营部发生一起一般高处坠落事故，造成1名装修作业人员死亡，直接经济损失110万元。</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依据《中华人民共和国安全生产法》、《生产安全事故报告和调查处理条例》（国务院令第493号）、《四川省生产安全事故报告和调查处理规定》（省政府令第225号）和《成都市青白江区人民政府办公室关于授权组织生产安全事故调查处理的通知》（</w:t>
      </w:r>
      <w:proofErr w:type="gramStart"/>
      <w:r w:rsidRPr="00785F2C">
        <w:rPr>
          <w:rFonts w:ascii="仿宋" w:eastAsia="仿宋" w:hAnsi="仿宋" w:cs="宋体" w:hint="eastAsia"/>
          <w:color w:val="666666"/>
          <w:kern w:val="0"/>
          <w:sz w:val="30"/>
          <w:szCs w:val="30"/>
        </w:rPr>
        <w:t>青府办</w:t>
      </w:r>
      <w:proofErr w:type="gramEnd"/>
      <w:r w:rsidRPr="00785F2C">
        <w:rPr>
          <w:rFonts w:ascii="仿宋" w:eastAsia="仿宋" w:hAnsi="仿宋" w:cs="宋体" w:hint="eastAsia"/>
          <w:color w:val="666666"/>
          <w:kern w:val="0"/>
          <w:sz w:val="30"/>
          <w:szCs w:val="30"/>
        </w:rPr>
        <w:t>发〔2010〕7号）等相关规定，区安监局牵头成立了</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营部“2017</w:t>
      </w:r>
      <w:r w:rsidRPr="00785F2C">
        <w:rPr>
          <w:rFonts w:ascii="宋体" w:eastAsia="宋体" w:hAnsi="宋体" w:cs="宋体" w:hint="eastAsia"/>
          <w:color w:val="666666"/>
          <w:kern w:val="0"/>
          <w:sz w:val="30"/>
          <w:szCs w:val="30"/>
        </w:rPr>
        <w:t>•</w:t>
      </w:r>
      <w:r w:rsidRPr="00785F2C">
        <w:rPr>
          <w:rFonts w:ascii="仿宋" w:eastAsia="仿宋" w:hAnsi="仿宋" w:cs="宋体" w:hint="eastAsia"/>
          <w:color w:val="666666"/>
          <w:kern w:val="0"/>
          <w:sz w:val="30"/>
          <w:szCs w:val="30"/>
        </w:rPr>
        <w:t>10</w:t>
      </w:r>
      <w:r w:rsidRPr="00785F2C">
        <w:rPr>
          <w:rFonts w:ascii="宋体" w:eastAsia="宋体" w:hAnsi="宋体" w:cs="宋体" w:hint="eastAsia"/>
          <w:color w:val="666666"/>
          <w:kern w:val="0"/>
          <w:sz w:val="30"/>
          <w:szCs w:val="30"/>
        </w:rPr>
        <w:t>•</w:t>
      </w:r>
      <w:r w:rsidRPr="00785F2C">
        <w:rPr>
          <w:rFonts w:ascii="仿宋" w:eastAsia="仿宋" w:hAnsi="仿宋" w:cs="宋体" w:hint="eastAsia"/>
          <w:color w:val="666666"/>
          <w:kern w:val="0"/>
          <w:sz w:val="30"/>
          <w:szCs w:val="30"/>
        </w:rPr>
        <w:t>21”一般高处坠落事故调查组，调查组由区安监局、区监察局、区公安分局、区总工会、区商务局、港管委、</w:t>
      </w:r>
      <w:proofErr w:type="gramStart"/>
      <w:r w:rsidRPr="00785F2C">
        <w:rPr>
          <w:rFonts w:ascii="仿宋" w:eastAsia="仿宋" w:hAnsi="仿宋" w:cs="宋体" w:hint="eastAsia"/>
          <w:color w:val="666666"/>
          <w:kern w:val="0"/>
          <w:sz w:val="30"/>
          <w:szCs w:val="30"/>
        </w:rPr>
        <w:t>弥牟镇</w:t>
      </w:r>
      <w:proofErr w:type="gramEnd"/>
      <w:r w:rsidRPr="00785F2C">
        <w:rPr>
          <w:rFonts w:ascii="仿宋" w:eastAsia="仿宋" w:hAnsi="仿宋" w:cs="宋体" w:hint="eastAsia"/>
          <w:color w:val="666666"/>
          <w:kern w:val="0"/>
          <w:sz w:val="30"/>
          <w:szCs w:val="30"/>
        </w:rPr>
        <w:t>等单位派员组成，负责事故调查工作。同时，邀请了区检察院派员参加事故调查。</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一、事故基本情况</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lastRenderedPageBreak/>
        <w:t xml:space="preserve">　　（一）事故发生单位情况</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营部位于</w:t>
      </w:r>
      <w:proofErr w:type="gramStart"/>
      <w:r w:rsidRPr="00785F2C">
        <w:rPr>
          <w:rFonts w:ascii="仿宋" w:eastAsia="仿宋" w:hAnsi="仿宋" w:cs="宋体" w:hint="eastAsia"/>
          <w:color w:val="666666"/>
          <w:kern w:val="0"/>
          <w:sz w:val="30"/>
          <w:szCs w:val="30"/>
        </w:rPr>
        <w:t>青白江区弥牟镇</w:t>
      </w:r>
      <w:proofErr w:type="gramEnd"/>
      <w:r w:rsidRPr="00785F2C">
        <w:rPr>
          <w:rFonts w:ascii="仿宋" w:eastAsia="仿宋" w:hAnsi="仿宋" w:cs="宋体" w:hint="eastAsia"/>
          <w:color w:val="666666"/>
          <w:kern w:val="0"/>
          <w:sz w:val="30"/>
          <w:szCs w:val="30"/>
        </w:rPr>
        <w:t>正兴路</w:t>
      </w:r>
      <w:proofErr w:type="gramStart"/>
      <w:r w:rsidRPr="00785F2C">
        <w:rPr>
          <w:rFonts w:ascii="仿宋" w:eastAsia="仿宋" w:hAnsi="仿宋" w:cs="宋体" w:hint="eastAsia"/>
          <w:color w:val="666666"/>
          <w:kern w:val="0"/>
          <w:sz w:val="30"/>
          <w:szCs w:val="30"/>
        </w:rPr>
        <w:t>99号俊翔型材</w:t>
      </w:r>
      <w:proofErr w:type="gramEnd"/>
      <w:r w:rsidRPr="00785F2C">
        <w:rPr>
          <w:rFonts w:ascii="仿宋" w:eastAsia="仿宋" w:hAnsi="仿宋" w:cs="宋体" w:hint="eastAsia"/>
          <w:color w:val="666666"/>
          <w:kern w:val="0"/>
          <w:sz w:val="30"/>
          <w:szCs w:val="30"/>
        </w:rPr>
        <w:t>市场2区2栋11-14号， 注册日期2014年9月29日，经营者张华，个体工商户，经营范围：销售铝型材。公司年度营业额约为500万元，现有员工8人，统一社会信用代码92510113L75022514E。</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营部股东共4人，分别</w:t>
      </w:r>
      <w:proofErr w:type="gramStart"/>
      <w:r w:rsidRPr="00785F2C">
        <w:rPr>
          <w:rFonts w:ascii="仿宋" w:eastAsia="仿宋" w:hAnsi="仿宋" w:cs="宋体" w:hint="eastAsia"/>
          <w:color w:val="666666"/>
          <w:kern w:val="0"/>
          <w:sz w:val="30"/>
          <w:szCs w:val="30"/>
        </w:rPr>
        <w:t>是寇运田</w:t>
      </w:r>
      <w:proofErr w:type="gramEnd"/>
      <w:r w:rsidRPr="00785F2C">
        <w:rPr>
          <w:rFonts w:ascii="仿宋" w:eastAsia="仿宋" w:hAnsi="仿宋" w:cs="宋体" w:hint="eastAsia"/>
          <w:color w:val="666666"/>
          <w:kern w:val="0"/>
          <w:sz w:val="30"/>
          <w:szCs w:val="30"/>
        </w:rPr>
        <w:t>、罗玉忠、寇运兵和</w:t>
      </w:r>
      <w:proofErr w:type="gramStart"/>
      <w:r w:rsidRPr="00785F2C">
        <w:rPr>
          <w:rFonts w:ascii="仿宋" w:eastAsia="仿宋" w:hAnsi="仿宋" w:cs="宋体" w:hint="eastAsia"/>
          <w:color w:val="666666"/>
          <w:kern w:val="0"/>
          <w:sz w:val="30"/>
          <w:szCs w:val="30"/>
        </w:rPr>
        <w:t>寇华界各</w:t>
      </w:r>
      <w:proofErr w:type="gramEnd"/>
      <w:r w:rsidRPr="00785F2C">
        <w:rPr>
          <w:rFonts w:ascii="仿宋" w:eastAsia="仿宋" w:hAnsi="仿宋" w:cs="宋体" w:hint="eastAsia"/>
          <w:color w:val="666666"/>
          <w:kern w:val="0"/>
          <w:sz w:val="30"/>
          <w:szCs w:val="30"/>
        </w:rPr>
        <w:t>出资60万元。</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（二）事故相关单位情况</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1、</w:t>
      </w:r>
      <w:proofErr w:type="gramStart"/>
      <w:r w:rsidRPr="00785F2C">
        <w:rPr>
          <w:rFonts w:ascii="仿宋" w:eastAsia="仿宋" w:hAnsi="仿宋" w:cs="宋体" w:hint="eastAsia"/>
          <w:color w:val="666666"/>
          <w:kern w:val="0"/>
          <w:sz w:val="30"/>
          <w:szCs w:val="30"/>
        </w:rPr>
        <w:t>四川省俊翔物流</w:t>
      </w:r>
      <w:proofErr w:type="gramEnd"/>
      <w:r w:rsidRPr="00785F2C">
        <w:rPr>
          <w:rFonts w:ascii="仿宋" w:eastAsia="仿宋" w:hAnsi="仿宋" w:cs="宋体" w:hint="eastAsia"/>
          <w:color w:val="666666"/>
          <w:kern w:val="0"/>
          <w:sz w:val="30"/>
          <w:szCs w:val="30"/>
        </w:rPr>
        <w:t>有限公司位于成都市</w:t>
      </w:r>
      <w:proofErr w:type="gramStart"/>
      <w:r w:rsidRPr="00785F2C">
        <w:rPr>
          <w:rFonts w:ascii="仿宋" w:eastAsia="仿宋" w:hAnsi="仿宋" w:cs="宋体" w:hint="eastAsia"/>
          <w:color w:val="666666"/>
          <w:kern w:val="0"/>
          <w:sz w:val="30"/>
          <w:szCs w:val="30"/>
        </w:rPr>
        <w:t>青白江区弥牟镇</w:t>
      </w:r>
      <w:proofErr w:type="gramEnd"/>
      <w:r w:rsidRPr="00785F2C">
        <w:rPr>
          <w:rFonts w:ascii="仿宋" w:eastAsia="仿宋" w:hAnsi="仿宋" w:cs="宋体" w:hint="eastAsia"/>
          <w:color w:val="666666"/>
          <w:kern w:val="0"/>
          <w:sz w:val="30"/>
          <w:szCs w:val="30"/>
        </w:rPr>
        <w:t>国光社区，2009年7月10日成立，法定代表人胡飞，注册资本人民币伍仟万元，经营范围含仓储服务、开办</w:t>
      </w:r>
      <w:proofErr w:type="gramStart"/>
      <w:r w:rsidRPr="00785F2C">
        <w:rPr>
          <w:rFonts w:ascii="仿宋" w:eastAsia="仿宋" w:hAnsi="仿宋" w:cs="宋体" w:hint="eastAsia"/>
          <w:color w:val="666666"/>
          <w:kern w:val="0"/>
          <w:sz w:val="30"/>
          <w:szCs w:val="30"/>
        </w:rPr>
        <w:t>俊翔汽车</w:t>
      </w:r>
      <w:proofErr w:type="gramEnd"/>
      <w:r w:rsidRPr="00785F2C">
        <w:rPr>
          <w:rFonts w:ascii="仿宋" w:eastAsia="仿宋" w:hAnsi="仿宋" w:cs="宋体" w:hint="eastAsia"/>
          <w:color w:val="666666"/>
          <w:kern w:val="0"/>
          <w:sz w:val="30"/>
          <w:szCs w:val="30"/>
        </w:rPr>
        <w:t>物流城市场及经营管理，销售建材、金属材料、塑钢材料及配套加工等。公司统一社会信用代码91510113690926985W。</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2、成都市俊力商务服务有限公司位于成都市</w:t>
      </w:r>
      <w:proofErr w:type="gramStart"/>
      <w:r w:rsidRPr="00785F2C">
        <w:rPr>
          <w:rFonts w:ascii="仿宋" w:eastAsia="仿宋" w:hAnsi="仿宋" w:cs="宋体" w:hint="eastAsia"/>
          <w:color w:val="666666"/>
          <w:kern w:val="0"/>
          <w:sz w:val="30"/>
          <w:szCs w:val="30"/>
        </w:rPr>
        <w:t>青白江区弥牟镇</w:t>
      </w:r>
      <w:proofErr w:type="gramEnd"/>
      <w:r w:rsidRPr="00785F2C">
        <w:rPr>
          <w:rFonts w:ascii="仿宋" w:eastAsia="仿宋" w:hAnsi="仿宋" w:cs="宋体" w:hint="eastAsia"/>
          <w:color w:val="666666"/>
          <w:kern w:val="0"/>
          <w:sz w:val="30"/>
          <w:szCs w:val="30"/>
        </w:rPr>
        <w:t>正兴路99号21栋1-2层，2013年5月27日成立，法定代表人陈树全，注册资本人民币壹佰万元，经营范围含商务服务，物业管理服务，仓储服务，销售建材、五金、机电产品、金属材料等。公司统一社会信用代码9151011369768544L。</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（三）相关合同情况</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1、2013年8月29日，</w:t>
      </w:r>
      <w:proofErr w:type="gramStart"/>
      <w:r w:rsidRPr="00785F2C">
        <w:rPr>
          <w:rFonts w:ascii="仿宋" w:eastAsia="仿宋" w:hAnsi="仿宋" w:cs="宋体" w:hint="eastAsia"/>
          <w:color w:val="666666"/>
          <w:kern w:val="0"/>
          <w:sz w:val="30"/>
          <w:szCs w:val="30"/>
        </w:rPr>
        <w:t>四川省俊翔物流</w:t>
      </w:r>
      <w:proofErr w:type="gramEnd"/>
      <w:r w:rsidRPr="00785F2C">
        <w:rPr>
          <w:rFonts w:ascii="仿宋" w:eastAsia="仿宋" w:hAnsi="仿宋" w:cs="宋体" w:hint="eastAsia"/>
          <w:color w:val="666666"/>
          <w:kern w:val="0"/>
          <w:sz w:val="30"/>
          <w:szCs w:val="30"/>
        </w:rPr>
        <w:t>有限公司与成都市俊力商务服务有限公司签订《四川省俊翔物流有限公司市场物业</w:t>
      </w:r>
      <w:r w:rsidRPr="00785F2C">
        <w:rPr>
          <w:rFonts w:ascii="仿宋" w:eastAsia="仿宋" w:hAnsi="仿宋" w:cs="宋体" w:hint="eastAsia"/>
          <w:color w:val="666666"/>
          <w:kern w:val="0"/>
          <w:sz w:val="30"/>
          <w:szCs w:val="30"/>
        </w:rPr>
        <w:lastRenderedPageBreak/>
        <w:t>管理合同书》，明确将“俊翔型材市场”建筑面积107136平方米委托给成都市俊力商务服务有限公司履行物业管理。</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2、2017年9月15日，</w:t>
      </w:r>
      <w:proofErr w:type="gramStart"/>
      <w:r w:rsidRPr="00785F2C">
        <w:rPr>
          <w:rFonts w:ascii="仿宋" w:eastAsia="仿宋" w:hAnsi="仿宋" w:cs="宋体" w:hint="eastAsia"/>
          <w:color w:val="666666"/>
          <w:kern w:val="0"/>
          <w:sz w:val="30"/>
          <w:szCs w:val="30"/>
        </w:rPr>
        <w:t>寇运田</w:t>
      </w:r>
      <w:proofErr w:type="gramEnd"/>
      <w:r w:rsidRPr="00785F2C">
        <w:rPr>
          <w:rFonts w:ascii="仿宋" w:eastAsia="仿宋" w:hAnsi="仿宋" w:cs="宋体" w:hint="eastAsia"/>
          <w:color w:val="666666"/>
          <w:kern w:val="0"/>
          <w:sz w:val="30"/>
          <w:szCs w:val="30"/>
        </w:rPr>
        <w:t>（代表张华）与</w:t>
      </w:r>
      <w:proofErr w:type="gramStart"/>
      <w:r w:rsidRPr="00785F2C">
        <w:rPr>
          <w:rFonts w:ascii="仿宋" w:eastAsia="仿宋" w:hAnsi="仿宋" w:cs="宋体" w:hint="eastAsia"/>
          <w:color w:val="666666"/>
          <w:kern w:val="0"/>
          <w:sz w:val="30"/>
          <w:szCs w:val="30"/>
        </w:rPr>
        <w:t>四川省俊翔物流</w:t>
      </w:r>
      <w:proofErr w:type="gramEnd"/>
      <w:r w:rsidRPr="00785F2C">
        <w:rPr>
          <w:rFonts w:ascii="仿宋" w:eastAsia="仿宋" w:hAnsi="仿宋" w:cs="宋体" w:hint="eastAsia"/>
          <w:color w:val="666666"/>
          <w:kern w:val="0"/>
          <w:sz w:val="30"/>
          <w:szCs w:val="30"/>
        </w:rPr>
        <w:t>有限公司签订《四川省俊翔物流有限公司俊翔物流城租赁合同书》，明确张华租赁成都市</w:t>
      </w:r>
      <w:proofErr w:type="gramStart"/>
      <w:r w:rsidRPr="00785F2C">
        <w:rPr>
          <w:rFonts w:ascii="仿宋" w:eastAsia="仿宋" w:hAnsi="仿宋" w:cs="宋体" w:hint="eastAsia"/>
          <w:color w:val="666666"/>
          <w:kern w:val="0"/>
          <w:sz w:val="30"/>
          <w:szCs w:val="30"/>
        </w:rPr>
        <w:t>青白江弥牟镇</w:t>
      </w:r>
      <w:proofErr w:type="gramEnd"/>
      <w:r w:rsidRPr="00785F2C">
        <w:rPr>
          <w:rFonts w:ascii="仿宋" w:eastAsia="仿宋" w:hAnsi="仿宋" w:cs="宋体" w:hint="eastAsia"/>
          <w:color w:val="666666"/>
          <w:kern w:val="0"/>
          <w:sz w:val="30"/>
          <w:szCs w:val="30"/>
        </w:rPr>
        <w:t>正兴路99号大型商品交易市场内“俊翔物流城”2区2栋9-14号商铺经营铝材。</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3、2017年9月15日，</w:t>
      </w:r>
      <w:proofErr w:type="gramStart"/>
      <w:r w:rsidRPr="00785F2C">
        <w:rPr>
          <w:rFonts w:ascii="仿宋" w:eastAsia="仿宋" w:hAnsi="仿宋" w:cs="宋体" w:hint="eastAsia"/>
          <w:color w:val="666666"/>
          <w:kern w:val="0"/>
          <w:sz w:val="30"/>
          <w:szCs w:val="30"/>
        </w:rPr>
        <w:t>寇运田</w:t>
      </w:r>
      <w:proofErr w:type="gramEnd"/>
      <w:r w:rsidRPr="00785F2C">
        <w:rPr>
          <w:rFonts w:ascii="仿宋" w:eastAsia="仿宋" w:hAnsi="仿宋" w:cs="宋体" w:hint="eastAsia"/>
          <w:color w:val="666666"/>
          <w:kern w:val="0"/>
          <w:sz w:val="30"/>
          <w:szCs w:val="30"/>
        </w:rPr>
        <w:t>（代表张华）与成都市俊力商务服务有限公司签订《成都市俊力商务服务有限公司市场经营管理合同书》，附有《消防和安全生产责任书》，双方</w:t>
      </w:r>
      <w:proofErr w:type="gramStart"/>
      <w:r w:rsidRPr="00785F2C">
        <w:rPr>
          <w:rFonts w:ascii="仿宋" w:eastAsia="仿宋" w:hAnsi="仿宋" w:cs="宋体" w:hint="eastAsia"/>
          <w:color w:val="666666"/>
          <w:kern w:val="0"/>
          <w:sz w:val="30"/>
          <w:szCs w:val="30"/>
        </w:rPr>
        <w:t>约定商铺所在</w:t>
      </w:r>
      <w:proofErr w:type="gramEnd"/>
      <w:r w:rsidRPr="00785F2C">
        <w:rPr>
          <w:rFonts w:ascii="仿宋" w:eastAsia="仿宋" w:hAnsi="仿宋" w:cs="宋体" w:hint="eastAsia"/>
          <w:color w:val="666666"/>
          <w:kern w:val="0"/>
          <w:sz w:val="30"/>
          <w:szCs w:val="30"/>
        </w:rPr>
        <w:t>市场经营相关管理事宜。</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4、2017年9月15日，张华与</w:t>
      </w:r>
      <w:proofErr w:type="gramStart"/>
      <w:r w:rsidRPr="00785F2C">
        <w:rPr>
          <w:rFonts w:ascii="仿宋" w:eastAsia="仿宋" w:hAnsi="仿宋" w:cs="宋体" w:hint="eastAsia"/>
          <w:color w:val="666666"/>
          <w:kern w:val="0"/>
          <w:sz w:val="30"/>
          <w:szCs w:val="30"/>
        </w:rPr>
        <w:t>四川省俊翔物流</w:t>
      </w:r>
      <w:proofErr w:type="gramEnd"/>
      <w:r w:rsidRPr="00785F2C">
        <w:rPr>
          <w:rFonts w:ascii="仿宋" w:eastAsia="仿宋" w:hAnsi="仿宋" w:cs="宋体" w:hint="eastAsia"/>
          <w:color w:val="666666"/>
          <w:kern w:val="0"/>
          <w:sz w:val="30"/>
          <w:szCs w:val="30"/>
        </w:rPr>
        <w:t>有限公司签订《商铺装修协议书》，明确装修保证金、装修期限、装修要求等。</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5、</w:t>
      </w:r>
      <w:proofErr w:type="gramStart"/>
      <w:r w:rsidRPr="00785F2C">
        <w:rPr>
          <w:rFonts w:ascii="仿宋" w:eastAsia="仿宋" w:hAnsi="仿宋" w:cs="宋体" w:hint="eastAsia"/>
          <w:color w:val="666666"/>
          <w:kern w:val="0"/>
          <w:sz w:val="30"/>
          <w:szCs w:val="30"/>
        </w:rPr>
        <w:t>寇运田</w:t>
      </w:r>
      <w:proofErr w:type="gramEnd"/>
      <w:r w:rsidRPr="00785F2C">
        <w:rPr>
          <w:rFonts w:ascii="仿宋" w:eastAsia="仿宋" w:hAnsi="仿宋" w:cs="宋体" w:hint="eastAsia"/>
          <w:color w:val="666666"/>
          <w:kern w:val="0"/>
          <w:sz w:val="30"/>
          <w:szCs w:val="30"/>
        </w:rPr>
        <w:t>与自然人贺代华签订《铺面装修合同》，明确相关装修内容、工程价款、工程质量、安全生产和防火约定等。</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（四）事故伤亡情况</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此起事故造成装修木工徐中兴死亡。</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w:t>
      </w:r>
      <w:r w:rsidRPr="00785F2C">
        <w:rPr>
          <w:rFonts w:ascii="宋体" w:eastAsia="宋体" w:hAnsi="宋体" w:cs="宋体" w:hint="eastAsia"/>
          <w:color w:val="666666"/>
          <w:kern w:val="0"/>
          <w:sz w:val="30"/>
          <w:szCs w:val="30"/>
        </w:rPr>
        <w:t> </w:t>
      </w:r>
    </w:p>
    <w:tbl>
      <w:tblPr>
        <w:tblW w:w="0" w:type="auto"/>
        <w:shd w:val="clear" w:color="auto" w:fill="FFFFFF"/>
        <w:tblCellMar>
          <w:left w:w="0" w:type="dxa"/>
          <w:right w:w="0" w:type="dxa"/>
        </w:tblCellMar>
        <w:tblLook w:val="04A0" w:firstRow="1" w:lastRow="0" w:firstColumn="1" w:lastColumn="0" w:noHBand="0" w:noVBand="1"/>
      </w:tblPr>
      <w:tblGrid>
        <w:gridCol w:w="1036"/>
        <w:gridCol w:w="905"/>
        <w:gridCol w:w="787"/>
        <w:gridCol w:w="788"/>
        <w:gridCol w:w="788"/>
        <w:gridCol w:w="1037"/>
        <w:gridCol w:w="788"/>
        <w:gridCol w:w="1405"/>
        <w:gridCol w:w="788"/>
      </w:tblGrid>
      <w:tr w:rsidR="00785F2C" w:rsidRPr="00785F2C" w:rsidTr="00785F2C">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性别</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年龄</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民族</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籍贯</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工种</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文化</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伤害</w:t>
            </w:r>
          </w:p>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程度</w:t>
            </w:r>
          </w:p>
        </w:tc>
      </w:tr>
      <w:tr w:rsidR="00785F2C" w:rsidRPr="00785F2C" w:rsidTr="00785F2C">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785F2C" w:rsidRPr="00785F2C" w:rsidRDefault="00785F2C" w:rsidP="00785F2C">
            <w:pPr>
              <w:widowControl/>
              <w:jc w:val="left"/>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徐中兴</w:t>
            </w:r>
          </w:p>
        </w:tc>
        <w:tc>
          <w:tcPr>
            <w:tcW w:w="990" w:type="dxa"/>
            <w:tcBorders>
              <w:top w:val="nil"/>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男</w:t>
            </w:r>
          </w:p>
        </w:tc>
        <w:tc>
          <w:tcPr>
            <w:tcW w:w="855" w:type="dxa"/>
            <w:tcBorders>
              <w:top w:val="nil"/>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54</w:t>
            </w:r>
          </w:p>
        </w:tc>
        <w:tc>
          <w:tcPr>
            <w:tcW w:w="855" w:type="dxa"/>
            <w:tcBorders>
              <w:top w:val="nil"/>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汉</w:t>
            </w:r>
          </w:p>
        </w:tc>
        <w:tc>
          <w:tcPr>
            <w:tcW w:w="855" w:type="dxa"/>
            <w:tcBorders>
              <w:top w:val="nil"/>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资中</w:t>
            </w:r>
          </w:p>
        </w:tc>
        <w:tc>
          <w:tcPr>
            <w:tcW w:w="1140" w:type="dxa"/>
            <w:tcBorders>
              <w:top w:val="nil"/>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木工</w:t>
            </w:r>
          </w:p>
        </w:tc>
        <w:tc>
          <w:tcPr>
            <w:tcW w:w="855" w:type="dxa"/>
            <w:tcBorders>
              <w:top w:val="nil"/>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初中</w:t>
            </w:r>
          </w:p>
        </w:tc>
        <w:tc>
          <w:tcPr>
            <w:tcW w:w="1560" w:type="dxa"/>
            <w:tcBorders>
              <w:top w:val="nil"/>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无</w:t>
            </w:r>
          </w:p>
        </w:tc>
        <w:tc>
          <w:tcPr>
            <w:tcW w:w="855" w:type="dxa"/>
            <w:tcBorders>
              <w:top w:val="nil"/>
              <w:left w:val="nil"/>
              <w:bottom w:val="single" w:sz="6" w:space="0" w:color="auto"/>
              <w:right w:val="single" w:sz="6" w:space="0" w:color="auto"/>
            </w:tcBorders>
            <w:shd w:val="clear" w:color="auto" w:fill="FFFFFF"/>
            <w:vAlign w:val="center"/>
            <w:hideMark/>
          </w:tcPr>
          <w:p w:rsidR="00785F2C" w:rsidRPr="00785F2C" w:rsidRDefault="00785F2C" w:rsidP="00785F2C">
            <w:pPr>
              <w:widowControl/>
              <w:jc w:val="center"/>
              <w:rPr>
                <w:rFonts w:ascii="仿宋" w:eastAsia="仿宋" w:hAnsi="仿宋" w:cs="宋体"/>
                <w:color w:val="666666"/>
                <w:kern w:val="0"/>
                <w:sz w:val="30"/>
                <w:szCs w:val="30"/>
              </w:rPr>
            </w:pPr>
            <w:r w:rsidRPr="00785F2C">
              <w:rPr>
                <w:rFonts w:ascii="仿宋" w:eastAsia="仿宋" w:hAnsi="仿宋" w:cs="宋体" w:hint="eastAsia"/>
                <w:color w:val="666666"/>
                <w:kern w:val="0"/>
                <w:sz w:val="30"/>
                <w:szCs w:val="30"/>
              </w:rPr>
              <w:t>死亡</w:t>
            </w:r>
          </w:p>
        </w:tc>
      </w:tr>
    </w:tbl>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宋体" w:eastAsia="宋体" w:hAnsi="宋体" w:cs="宋体" w:hint="eastAsia"/>
          <w:color w:val="666666"/>
          <w:kern w:val="0"/>
          <w:sz w:val="30"/>
          <w:szCs w:val="30"/>
        </w:rPr>
        <w:t>    </w:t>
      </w:r>
      <w:r w:rsidRPr="00785F2C">
        <w:rPr>
          <w:rFonts w:ascii="仿宋" w:eastAsia="仿宋" w:hAnsi="仿宋" w:cs="宋体" w:hint="eastAsia"/>
          <w:color w:val="666666"/>
          <w:kern w:val="0"/>
          <w:sz w:val="30"/>
          <w:szCs w:val="30"/>
        </w:rPr>
        <w:t xml:space="preserve"> 二、事故发生经过和事故救援情况</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lastRenderedPageBreak/>
        <w:t xml:space="preserve">　　（一）事故经过</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2017年10月21日上午，承包人贺代华组织的6名装修木工</w:t>
      </w:r>
      <w:proofErr w:type="gramStart"/>
      <w:r w:rsidRPr="00785F2C">
        <w:rPr>
          <w:rFonts w:ascii="仿宋" w:eastAsia="仿宋" w:hAnsi="仿宋" w:cs="宋体" w:hint="eastAsia"/>
          <w:color w:val="666666"/>
          <w:kern w:val="0"/>
          <w:sz w:val="30"/>
          <w:szCs w:val="30"/>
        </w:rPr>
        <w:t>在俊翔型材</w:t>
      </w:r>
      <w:proofErr w:type="gramEnd"/>
      <w:r w:rsidRPr="00785F2C">
        <w:rPr>
          <w:rFonts w:ascii="仿宋" w:eastAsia="仿宋" w:hAnsi="仿宋" w:cs="宋体" w:hint="eastAsia"/>
          <w:color w:val="666666"/>
          <w:kern w:val="0"/>
          <w:sz w:val="30"/>
          <w:szCs w:val="30"/>
        </w:rPr>
        <w:t>市场2区2栋11号商铺做隔墙和吊顶。14时30时左右，木工吴其兵在做隔墙时，突然听见异响，抬头看见站在3.6米高移动脚手架上用电锤钻眼的木工徐中兴扑向地面，随后徐中兴俯卧在地面一动不动，其身下渗出大量血液，在场人员立即通知贺代华和求救“120”，“120”赶到后确认徐中兴已死亡。</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（二）事故救援及现场处置情况</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区安监局接到事故报告，立即组织工作人员赶赴事故现场勘查，同时区公安分局、区商务局、港管委和</w:t>
      </w:r>
      <w:proofErr w:type="gramStart"/>
      <w:r w:rsidRPr="00785F2C">
        <w:rPr>
          <w:rFonts w:ascii="仿宋" w:eastAsia="仿宋" w:hAnsi="仿宋" w:cs="宋体" w:hint="eastAsia"/>
          <w:color w:val="666666"/>
          <w:kern w:val="0"/>
          <w:sz w:val="30"/>
          <w:szCs w:val="30"/>
        </w:rPr>
        <w:t>弥牟</w:t>
      </w:r>
      <w:proofErr w:type="gramEnd"/>
      <w:r w:rsidRPr="00785F2C">
        <w:rPr>
          <w:rFonts w:ascii="仿宋" w:eastAsia="仿宋" w:hAnsi="仿宋" w:cs="宋体" w:hint="eastAsia"/>
          <w:color w:val="666666"/>
          <w:kern w:val="0"/>
          <w:sz w:val="30"/>
          <w:szCs w:val="30"/>
        </w:rPr>
        <w:t>镇等相关人员赶赴现场处置。</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（三）善后处理情况</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2017年10月27日，在相关职能部门积极指导、督促下，相关协议当事人签订《协议》，明确垫付赔偿款事宜，善后工作处理完毕。</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三、事故原因及性质</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（一）直接原因</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营部铺面装修工程外包木工人员，在移动脚手架顶面平台作业，该平台高3.6米四周无围栏，个人未穿戴安全带和安全帽，意外坠落地面致死。</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（二）间接原因</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lastRenderedPageBreak/>
        <w:t xml:space="preserve">　　1、安全生产制度缺失。</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营部未严格执行安全生产法律、法规和有关规定，未建立、健全本单位安全生产责任制和安全生产规章制度，如外来（外协）人员安全管理制度、登高作业安全管理制度等。</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2、教育培训不够。</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营部未制定本单位安全生产教育和培训计划，未对外聘人员进行现场交底，未如实告知作业场所和工作岗位存在的危险因素、防范措施以及事故应急措施。</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3、现场安全管理不严。</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营部登高危险作业未制定安全措施，未按相关规定搭设移动脚手架，现场未安排专人监护。</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4、个人劳动防护缺失。</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营部从事登高作业人员，企业未提供符合国家标准或者行业标准的劳动防护用品（安全带、安全帽等）。</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5、安全生产协调、管理不到位。</w:t>
      </w:r>
      <w:proofErr w:type="gramStart"/>
      <w:r w:rsidRPr="00785F2C">
        <w:rPr>
          <w:rFonts w:ascii="仿宋" w:eastAsia="仿宋" w:hAnsi="仿宋" w:cs="宋体" w:hint="eastAsia"/>
          <w:color w:val="666666"/>
          <w:kern w:val="0"/>
          <w:sz w:val="30"/>
          <w:szCs w:val="30"/>
        </w:rPr>
        <w:t>四川省俊翔物流</w:t>
      </w:r>
      <w:proofErr w:type="gramEnd"/>
      <w:r w:rsidRPr="00785F2C">
        <w:rPr>
          <w:rFonts w:ascii="仿宋" w:eastAsia="仿宋" w:hAnsi="仿宋" w:cs="宋体" w:hint="eastAsia"/>
          <w:color w:val="666666"/>
          <w:kern w:val="0"/>
          <w:sz w:val="30"/>
          <w:szCs w:val="30"/>
        </w:rPr>
        <w:t>有限公司将商铺出租给张华（</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营部），对其进行安全生产工作统一协调、管理不到位，未及时发现和整改店铺装修安全隐患。</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（三）事故性质</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经事故调查组认真调查、分析认定，“2017</w:t>
      </w:r>
      <w:r w:rsidRPr="00785F2C">
        <w:rPr>
          <w:rFonts w:ascii="宋体" w:eastAsia="宋体" w:hAnsi="宋体" w:cs="宋体" w:hint="eastAsia"/>
          <w:color w:val="666666"/>
          <w:kern w:val="0"/>
          <w:sz w:val="30"/>
          <w:szCs w:val="30"/>
        </w:rPr>
        <w:t>•</w:t>
      </w:r>
      <w:r w:rsidRPr="00785F2C">
        <w:rPr>
          <w:rFonts w:ascii="仿宋" w:eastAsia="仿宋" w:hAnsi="仿宋" w:cs="宋体" w:hint="eastAsia"/>
          <w:color w:val="666666"/>
          <w:kern w:val="0"/>
          <w:sz w:val="30"/>
          <w:szCs w:val="30"/>
        </w:rPr>
        <w:t>10</w:t>
      </w:r>
      <w:r w:rsidRPr="00785F2C">
        <w:rPr>
          <w:rFonts w:ascii="宋体" w:eastAsia="宋体" w:hAnsi="宋体" w:cs="宋体" w:hint="eastAsia"/>
          <w:color w:val="666666"/>
          <w:kern w:val="0"/>
          <w:sz w:val="30"/>
          <w:szCs w:val="30"/>
        </w:rPr>
        <w:t>•</w:t>
      </w:r>
      <w:r w:rsidRPr="00785F2C">
        <w:rPr>
          <w:rFonts w:ascii="仿宋" w:eastAsia="仿宋" w:hAnsi="仿宋" w:cs="宋体" w:hint="eastAsia"/>
          <w:color w:val="666666"/>
          <w:kern w:val="0"/>
          <w:sz w:val="30"/>
          <w:szCs w:val="30"/>
        </w:rPr>
        <w:t>21”一般高处坠落事故是一起生产安全责任事故。</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四、对事故有关责任人员、责任单位的责任认定及处理建议</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lastRenderedPageBreak/>
        <w:t xml:space="preserve">　　（一）对有关责任人员的责任认定及处理建议</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1、张华，</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经营者。未严格执行安全生产法律、法规和有关规定，履职不到位，未建立、健全本单位安全生产责任制，未组织制定本单位安全生产规章制度，未制定本单位安全生产教育和培训计划，组织、督促检查本单位的安全生产工作不到位，未及时消除生产安全事故隐患，未组织制定并实施本单位的生产安全事故应急救援预案，违反了《中华人民共和国安全生产法》第十八条第（一）、（二）、（三）、（五）、（六）项之规定，应负主要领导责任。建议依据《中华人民共和国安全生产法》第九十二条第（一）项和《生产安全事故罚款处罚规定（试行）》（安监总局第13号令发布，42号令、77号令修改）第十九条第（一）项之规定，给予行政处罚。</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2、陈树全，中共党员，</w:t>
      </w:r>
      <w:proofErr w:type="gramStart"/>
      <w:r w:rsidRPr="00785F2C">
        <w:rPr>
          <w:rFonts w:ascii="仿宋" w:eastAsia="仿宋" w:hAnsi="仿宋" w:cs="宋体" w:hint="eastAsia"/>
          <w:color w:val="666666"/>
          <w:kern w:val="0"/>
          <w:sz w:val="30"/>
          <w:szCs w:val="30"/>
        </w:rPr>
        <w:t>四川省俊翔物流</w:t>
      </w:r>
      <w:proofErr w:type="gramEnd"/>
      <w:r w:rsidRPr="00785F2C">
        <w:rPr>
          <w:rFonts w:ascii="仿宋" w:eastAsia="仿宋" w:hAnsi="仿宋" w:cs="宋体" w:hint="eastAsia"/>
          <w:color w:val="666666"/>
          <w:kern w:val="0"/>
          <w:sz w:val="30"/>
          <w:szCs w:val="30"/>
        </w:rPr>
        <w:t>有限公司副总经理。未严格执行安全生产法律、法规和有关规定，履职不到位，未建立、健全本单位安全生产责任制，未组织制定本单位安全生产规章制度，未制定本单位安全生产教育和培训计划，组织、督促检查本单位的安全生产工作不到位，未及时消除生产安全事故隐患，未组织制定并实施本单位的生产安全事故应急救援预案，违反了《四川省安全生产条例》第四条、第二十五条第二款之规定，应负重要领导责任。建议依据《四川省生产安全事故报告和调查处理规定》（四川省政府令第225号）第三十九条和《四川省安全生产条例》第七十八条第一款第（二）项之规定，给予行政处罚。</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lastRenderedPageBreak/>
        <w:t xml:space="preserve">　　3、贺代华，</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商铺装修工程承包人（自然人）。未严格遵守安全生产法律、法规和有关规定，未向作业人员告知作业场所和工作岗位存在的危险因素和防范措施，未及时制止作业人员的违规行为，施工现场安全监管不力，未及时发现和整改安全隐患，违反了《四川省安全生产条例》第四条、第二十五条第二款之规定，应负主要管理责任。建议依据《四川省生产安全事故报告和调查处理规定》（四川省政府令第225号）第三十九条和《四川省安全生产条例》第七十八条第一款第（二）项之规定，给予行政处罚。</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（二）对责任单位的责任认定及处理建议</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1、</w:t>
      </w:r>
      <w:proofErr w:type="gramStart"/>
      <w:r w:rsidRPr="00785F2C">
        <w:rPr>
          <w:rFonts w:ascii="仿宋" w:eastAsia="仿宋" w:hAnsi="仿宋" w:cs="宋体" w:hint="eastAsia"/>
          <w:color w:val="666666"/>
          <w:kern w:val="0"/>
          <w:sz w:val="30"/>
          <w:szCs w:val="30"/>
        </w:rPr>
        <w:t>青白江</w:t>
      </w:r>
      <w:proofErr w:type="gramEnd"/>
      <w:r w:rsidRPr="00785F2C">
        <w:rPr>
          <w:rFonts w:ascii="仿宋" w:eastAsia="仿宋" w:hAnsi="仿宋" w:cs="宋体" w:hint="eastAsia"/>
          <w:color w:val="666666"/>
          <w:kern w:val="0"/>
          <w:sz w:val="30"/>
          <w:szCs w:val="30"/>
        </w:rPr>
        <w:t>区</w:t>
      </w:r>
      <w:proofErr w:type="gramStart"/>
      <w:r w:rsidRPr="00785F2C">
        <w:rPr>
          <w:rFonts w:ascii="仿宋" w:eastAsia="仿宋" w:hAnsi="仿宋" w:cs="宋体" w:hint="eastAsia"/>
          <w:color w:val="666666"/>
          <w:kern w:val="0"/>
          <w:sz w:val="30"/>
          <w:szCs w:val="30"/>
        </w:rPr>
        <w:t>福兴铝业经</w:t>
      </w:r>
      <w:proofErr w:type="gramEnd"/>
      <w:r w:rsidRPr="00785F2C">
        <w:rPr>
          <w:rFonts w:ascii="仿宋" w:eastAsia="仿宋" w:hAnsi="仿宋" w:cs="宋体" w:hint="eastAsia"/>
          <w:color w:val="666666"/>
          <w:kern w:val="0"/>
          <w:sz w:val="30"/>
          <w:szCs w:val="30"/>
        </w:rPr>
        <w:t>营部。未严格执行安全生产法律、法规和有关规定，未建立健全本单位安全生产责任制，安全生产规章制度等，未进行作业现场交底，危险作业未制定安全措施，搭设移动脚手架不规范，现场未安排专人监护，未配备符合国家标准或者行业标准的劳动防护用品，违反了《中华人民共和国安全生产法》第四条、第十九条、第二十五条第一款、第三十八条第一款、第四十条、第四十一条、第四十二条之规定，是事故发生的责任单位，建议依据《中华人民共和国安全生产法》第一百零九条第（一）项的规定，给予行政处罚。</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2、</w:t>
      </w:r>
      <w:proofErr w:type="gramStart"/>
      <w:r w:rsidRPr="00785F2C">
        <w:rPr>
          <w:rFonts w:ascii="仿宋" w:eastAsia="仿宋" w:hAnsi="仿宋" w:cs="宋体" w:hint="eastAsia"/>
          <w:color w:val="666666"/>
          <w:kern w:val="0"/>
          <w:sz w:val="30"/>
          <w:szCs w:val="30"/>
        </w:rPr>
        <w:t>四川省俊翔物流</w:t>
      </w:r>
      <w:proofErr w:type="gramEnd"/>
      <w:r w:rsidRPr="00785F2C">
        <w:rPr>
          <w:rFonts w:ascii="仿宋" w:eastAsia="仿宋" w:hAnsi="仿宋" w:cs="宋体" w:hint="eastAsia"/>
          <w:color w:val="666666"/>
          <w:kern w:val="0"/>
          <w:sz w:val="30"/>
          <w:szCs w:val="30"/>
        </w:rPr>
        <w:t>有限公司。未严格执行安全生产法律、法规和有关规定，安全生产管理不到位，对承租单位的安全生产工作统一协调、管理缺失，未对承租单位进行安全生产检查，未</w:t>
      </w:r>
      <w:r w:rsidRPr="00785F2C">
        <w:rPr>
          <w:rFonts w:ascii="仿宋" w:eastAsia="仿宋" w:hAnsi="仿宋" w:cs="宋体" w:hint="eastAsia"/>
          <w:color w:val="666666"/>
          <w:kern w:val="0"/>
          <w:sz w:val="30"/>
          <w:szCs w:val="30"/>
        </w:rPr>
        <w:lastRenderedPageBreak/>
        <w:t>及时发现和整改安全隐患。违反了《四川省安全生产条例》第四条第二款、第二十三条第二、三款之规定，对事故发生负有责任，建议依据《四川省生产安全事故报告和调查处理规定》（四川省政府令第225号）第三十九条和《四川省安全生产条例》第七十八条第一款第（二）项之规定，给予行政处罚。</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五、事故防范和整改措施</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为吸取此次事故教训，相关事故责任单位应警钟长鸣，举一反三，强化管理，进一步落实企业安全生产主体责任，防止类似事故再次发生。</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（一）必须遵守安全生产法律、法规和有关规定，建立健全和落实本单位安全生产责任制、安全生产规章制度，改善安全生产条件，推进安全生产标准化建设，提高安全生产水平，确保安全生产。</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二）企业应制定和实施本单位安全生产教育和培训计划，按培训计划对从业人员进行安全生产教育和培训，特别是外协人员，保证从业人员具备必要的安全生产知识，熟悉有关的安全生产规章制度和安全操作规程，掌握本岗位的安全操作技能，了解事故应急处理措施，知悉自身在安全生产方面的权利和义务。</w:t>
      </w:r>
    </w:p>
    <w:p w:rsidR="00785F2C" w:rsidRDefault="00785F2C" w:rsidP="00785F2C">
      <w:pPr>
        <w:widowControl/>
        <w:shd w:val="clear" w:color="auto" w:fill="FFFFFF"/>
        <w:ind w:firstLine="600"/>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（三）必须建立健全生产安全事故隐患排查治理制度，采取技术、管理措施，及时发现并消除事故隐患，认真落实监督、检查，并向从业人员通报事故隐患排查治理情况。</w:t>
      </w:r>
    </w:p>
    <w:p w:rsidR="00785F2C" w:rsidRPr="00785F2C" w:rsidRDefault="00785F2C" w:rsidP="00785F2C">
      <w:pPr>
        <w:widowControl/>
        <w:shd w:val="clear" w:color="auto" w:fill="FFFFFF"/>
        <w:ind w:firstLine="600"/>
        <w:jc w:val="left"/>
        <w:rPr>
          <w:rFonts w:ascii="仿宋" w:eastAsia="仿宋" w:hAnsi="仿宋" w:cs="宋体" w:hint="eastAsia"/>
          <w:color w:val="666666"/>
          <w:kern w:val="0"/>
          <w:sz w:val="30"/>
          <w:szCs w:val="30"/>
        </w:rPr>
      </w:pPr>
      <w:bookmarkStart w:id="0" w:name="_GoBack"/>
      <w:bookmarkEnd w:id="0"/>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lastRenderedPageBreak/>
        <w:t xml:space="preserve">　　（四）企业应当根据有关法律、法规和国家其他有关规定，结合本单位的危险源状况、危险性分析情况和可能发生的事故特点，制定相应的应急预案，并定期组织应急演练。</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（五）企业必须为从业人员提供符合国家标准或者行业标准的劳动防护用品，并监督、教育从业人员按照使用规则佩戴、使用。</w:t>
      </w:r>
    </w:p>
    <w:p w:rsidR="00785F2C" w:rsidRPr="00785F2C" w:rsidRDefault="00785F2C" w:rsidP="00785F2C">
      <w:pPr>
        <w:widowControl/>
        <w:shd w:val="clear" w:color="auto" w:fill="FFFFFF"/>
        <w:jc w:val="lef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（六）发包、租赁企业应严格执行安全生产法律法规的要求， 加强对承包、承租企业的安全生产统一协调管理，对其违法违规行为或隐患应督促整改。</w:t>
      </w:r>
    </w:p>
    <w:p w:rsidR="00785F2C" w:rsidRPr="00785F2C" w:rsidRDefault="00785F2C" w:rsidP="00785F2C">
      <w:pPr>
        <w:widowControl/>
        <w:shd w:val="clear" w:color="auto" w:fill="FFFFFF"/>
        <w:jc w:val="righ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w:t>
      </w:r>
    </w:p>
    <w:p w:rsidR="00785F2C" w:rsidRPr="00785F2C" w:rsidRDefault="00785F2C" w:rsidP="00785F2C">
      <w:pPr>
        <w:widowControl/>
        <w:shd w:val="clear" w:color="auto" w:fill="FFFFFF"/>
        <w:jc w:val="righ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“2017</w:t>
      </w:r>
      <w:r w:rsidRPr="00785F2C">
        <w:rPr>
          <w:rFonts w:ascii="宋体" w:eastAsia="宋体" w:hAnsi="宋体" w:cs="宋体" w:hint="eastAsia"/>
          <w:color w:val="666666"/>
          <w:kern w:val="0"/>
          <w:sz w:val="30"/>
          <w:szCs w:val="30"/>
        </w:rPr>
        <w:t>•</w:t>
      </w:r>
      <w:r w:rsidRPr="00785F2C">
        <w:rPr>
          <w:rFonts w:ascii="仿宋" w:eastAsia="仿宋" w:hAnsi="仿宋" w:cs="宋体" w:hint="eastAsia"/>
          <w:color w:val="666666"/>
          <w:kern w:val="0"/>
          <w:sz w:val="30"/>
          <w:szCs w:val="30"/>
        </w:rPr>
        <w:t>10</w:t>
      </w:r>
      <w:r w:rsidRPr="00785F2C">
        <w:rPr>
          <w:rFonts w:ascii="宋体" w:eastAsia="宋体" w:hAnsi="宋体" w:cs="宋体" w:hint="eastAsia"/>
          <w:color w:val="666666"/>
          <w:kern w:val="0"/>
          <w:sz w:val="30"/>
          <w:szCs w:val="30"/>
        </w:rPr>
        <w:t>•</w:t>
      </w:r>
      <w:r w:rsidRPr="00785F2C">
        <w:rPr>
          <w:rFonts w:ascii="仿宋" w:eastAsia="仿宋" w:hAnsi="仿宋" w:cs="宋体" w:hint="eastAsia"/>
          <w:color w:val="666666"/>
          <w:kern w:val="0"/>
          <w:sz w:val="30"/>
          <w:szCs w:val="30"/>
        </w:rPr>
        <w:t>21”一般高处坠落事故调查组</w:t>
      </w:r>
    </w:p>
    <w:p w:rsidR="00785F2C" w:rsidRPr="00785F2C" w:rsidRDefault="00785F2C" w:rsidP="00785F2C">
      <w:pPr>
        <w:widowControl/>
        <w:shd w:val="clear" w:color="auto" w:fill="FFFFFF"/>
        <w:jc w:val="right"/>
        <w:rPr>
          <w:rFonts w:ascii="仿宋" w:eastAsia="仿宋" w:hAnsi="仿宋" w:cs="宋体" w:hint="eastAsia"/>
          <w:color w:val="666666"/>
          <w:kern w:val="0"/>
          <w:sz w:val="30"/>
          <w:szCs w:val="30"/>
        </w:rPr>
      </w:pPr>
      <w:r w:rsidRPr="00785F2C">
        <w:rPr>
          <w:rFonts w:ascii="仿宋" w:eastAsia="仿宋" w:hAnsi="仿宋" w:cs="宋体" w:hint="eastAsia"/>
          <w:color w:val="666666"/>
          <w:kern w:val="0"/>
          <w:sz w:val="30"/>
          <w:szCs w:val="30"/>
        </w:rPr>
        <w:t xml:space="preserve">　　2017年12月13日</w:t>
      </w:r>
    </w:p>
    <w:p w:rsidR="00D2366B" w:rsidRPr="00785F2C" w:rsidRDefault="00D2366B">
      <w:pPr>
        <w:rPr>
          <w:rFonts w:ascii="仿宋" w:eastAsia="仿宋" w:hAnsi="仿宋"/>
          <w:sz w:val="30"/>
          <w:szCs w:val="30"/>
        </w:rPr>
      </w:pPr>
    </w:p>
    <w:sectPr w:rsidR="00D2366B" w:rsidRPr="00785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10"/>
    <w:rsid w:val="00104D10"/>
    <w:rsid w:val="00785F2C"/>
    <w:rsid w:val="00D2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5F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5F2C"/>
    <w:rPr>
      <w:rFonts w:ascii="宋体" w:eastAsia="宋体" w:hAnsi="宋体" w:cs="宋体"/>
      <w:b/>
      <w:bCs/>
      <w:kern w:val="36"/>
      <w:sz w:val="48"/>
      <w:szCs w:val="48"/>
    </w:rPr>
  </w:style>
  <w:style w:type="paragraph" w:styleId="a3">
    <w:name w:val="Normal (Web)"/>
    <w:basedOn w:val="a"/>
    <w:uiPriority w:val="99"/>
    <w:unhideWhenUsed/>
    <w:rsid w:val="00785F2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5F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5F2C"/>
    <w:rPr>
      <w:rFonts w:ascii="宋体" w:eastAsia="宋体" w:hAnsi="宋体" w:cs="宋体"/>
      <w:b/>
      <w:bCs/>
      <w:kern w:val="36"/>
      <w:sz w:val="48"/>
      <w:szCs w:val="48"/>
    </w:rPr>
  </w:style>
  <w:style w:type="paragraph" w:styleId="a3">
    <w:name w:val="Normal (Web)"/>
    <w:basedOn w:val="a"/>
    <w:uiPriority w:val="99"/>
    <w:unhideWhenUsed/>
    <w:rsid w:val="00785F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1085">
      <w:bodyDiv w:val="1"/>
      <w:marLeft w:val="0"/>
      <w:marRight w:val="0"/>
      <w:marTop w:val="0"/>
      <w:marBottom w:val="0"/>
      <w:divBdr>
        <w:top w:val="none" w:sz="0" w:space="0" w:color="auto"/>
        <w:left w:val="none" w:sz="0" w:space="0" w:color="auto"/>
        <w:bottom w:val="none" w:sz="0" w:space="0" w:color="auto"/>
        <w:right w:val="none" w:sz="0" w:space="0" w:color="auto"/>
      </w:divBdr>
    </w:div>
    <w:div w:id="13108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679</Words>
  <Characters>3872</Characters>
  <Application>Microsoft Office Word</Application>
  <DocSecurity>0</DocSecurity>
  <Lines>32</Lines>
  <Paragraphs>9</Paragraphs>
  <ScaleCrop>false</ScaleCrop>
  <Company>微软中国</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2021-03-05T07:31:00Z</dcterms:created>
  <dcterms:modified xsi:type="dcterms:W3CDTF">2021-03-05T07:31:00Z</dcterms:modified>
</cp:coreProperties>
</file>