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88" w:rsidRPr="00BA079F" w:rsidRDefault="00BA079F" w:rsidP="00BA079F">
      <w:pPr>
        <w:jc w:val="center"/>
        <w:rPr>
          <w:rFonts w:ascii="仿宋" w:eastAsia="仿宋" w:hAnsi="仿宋" w:hint="eastAsia"/>
          <w:b/>
          <w:bCs/>
          <w:color w:val="DA1609"/>
          <w:sz w:val="32"/>
          <w:szCs w:val="32"/>
          <w:shd w:val="clear" w:color="auto" w:fill="FFFFFF"/>
        </w:rPr>
      </w:pPr>
      <w:r w:rsidRPr="00BA079F">
        <w:rPr>
          <w:rFonts w:ascii="仿宋" w:eastAsia="仿宋" w:hAnsi="仿宋" w:hint="eastAsia"/>
          <w:b/>
          <w:bCs/>
          <w:color w:val="DA1609"/>
          <w:sz w:val="32"/>
          <w:szCs w:val="32"/>
          <w:shd w:val="clear" w:color="auto" w:fill="FFFFFF"/>
        </w:rPr>
        <w:t>翡翠龙庭B地块工程施工工地“2020·7·16”高处坠落事故调查报告</w:t>
      </w:r>
    </w:p>
    <w:p w:rsidR="00BA079F" w:rsidRDefault="00BA079F">
      <w:pPr>
        <w:rPr>
          <w:rFonts w:ascii="仿宋" w:eastAsia="仿宋" w:hAnsi="仿宋" w:hint="eastAsia"/>
          <w:color w:val="333333"/>
          <w:sz w:val="30"/>
          <w:szCs w:val="30"/>
          <w:shd w:val="clear" w:color="auto" w:fill="FFFFFF"/>
        </w:rPr>
      </w:pPr>
      <w:r w:rsidRPr="00BA079F">
        <w:rPr>
          <w:rFonts w:ascii="仿宋" w:eastAsia="仿宋" w:hAnsi="仿宋" w:hint="eastAsia"/>
          <w:color w:val="333333"/>
          <w:sz w:val="30"/>
          <w:szCs w:val="30"/>
          <w:shd w:val="clear" w:color="auto" w:fill="FFFFFF"/>
        </w:rPr>
        <w:t>2020年7月16日10时10分许，位于</w:t>
      </w:r>
      <w:proofErr w:type="gramStart"/>
      <w:r w:rsidRPr="00BA079F">
        <w:rPr>
          <w:rFonts w:ascii="仿宋" w:eastAsia="仿宋" w:hAnsi="仿宋" w:hint="eastAsia"/>
          <w:color w:val="333333"/>
          <w:sz w:val="30"/>
          <w:szCs w:val="30"/>
          <w:shd w:val="clear" w:color="auto" w:fill="FFFFFF"/>
        </w:rPr>
        <w:t>濛</w:t>
      </w:r>
      <w:proofErr w:type="gramEnd"/>
      <w:r w:rsidRPr="00BA079F">
        <w:rPr>
          <w:rFonts w:ascii="仿宋" w:eastAsia="仿宋" w:hAnsi="仿宋" w:hint="eastAsia"/>
          <w:color w:val="333333"/>
          <w:sz w:val="30"/>
          <w:szCs w:val="30"/>
          <w:shd w:val="clear" w:color="auto" w:fill="FFFFFF"/>
        </w:rPr>
        <w:t>阳街道东星村翡翠龙庭B地块工程7号楼施工现场，在进行外架作业时，发生</w:t>
      </w:r>
      <w:proofErr w:type="gramStart"/>
      <w:r w:rsidRPr="00BA079F">
        <w:rPr>
          <w:rFonts w:ascii="仿宋" w:eastAsia="仿宋" w:hAnsi="仿宋" w:hint="eastAsia"/>
          <w:color w:val="333333"/>
          <w:sz w:val="30"/>
          <w:szCs w:val="30"/>
          <w:shd w:val="clear" w:color="auto" w:fill="FFFFFF"/>
        </w:rPr>
        <w:t>一起高</w:t>
      </w:r>
      <w:proofErr w:type="gramEnd"/>
      <w:r w:rsidRPr="00BA079F">
        <w:rPr>
          <w:rFonts w:ascii="仿宋" w:eastAsia="仿宋" w:hAnsi="仿宋" w:hint="eastAsia"/>
          <w:color w:val="333333"/>
          <w:sz w:val="30"/>
          <w:szCs w:val="30"/>
          <w:shd w:val="clear" w:color="auto" w:fill="FFFFFF"/>
        </w:rPr>
        <w:t>坠事故，导致一人死亡。为查清事故原因和责任，根据《中华人民共和国安全生产法》和《生产安全事故报告和调查处理条例》（国务院令第493号），经彭州市人民政府授权，由彭州市应急管理局牵头成立以市</w:t>
      </w:r>
      <w:proofErr w:type="gramStart"/>
      <w:r w:rsidRPr="00BA079F">
        <w:rPr>
          <w:rFonts w:ascii="仿宋" w:eastAsia="仿宋" w:hAnsi="仿宋" w:hint="eastAsia"/>
          <w:color w:val="333333"/>
          <w:sz w:val="30"/>
          <w:szCs w:val="30"/>
          <w:shd w:val="clear" w:color="auto" w:fill="FFFFFF"/>
        </w:rPr>
        <w:t>应急局</w:t>
      </w:r>
      <w:proofErr w:type="gramEnd"/>
      <w:r w:rsidRPr="00BA079F">
        <w:rPr>
          <w:rFonts w:ascii="仿宋" w:eastAsia="仿宋" w:hAnsi="仿宋" w:hint="eastAsia"/>
          <w:color w:val="333333"/>
          <w:sz w:val="30"/>
          <w:szCs w:val="30"/>
          <w:shd w:val="clear" w:color="auto" w:fill="FFFFFF"/>
        </w:rPr>
        <w:t>局长曾正泽为组长，市</w:t>
      </w:r>
      <w:proofErr w:type="gramStart"/>
      <w:r w:rsidRPr="00BA079F">
        <w:rPr>
          <w:rFonts w:ascii="仿宋" w:eastAsia="仿宋" w:hAnsi="仿宋" w:hint="eastAsia"/>
          <w:color w:val="333333"/>
          <w:sz w:val="30"/>
          <w:szCs w:val="30"/>
          <w:shd w:val="clear" w:color="auto" w:fill="FFFFFF"/>
        </w:rPr>
        <w:t>应急局副局长杜强</w:t>
      </w:r>
      <w:proofErr w:type="gramEnd"/>
      <w:r w:rsidRPr="00BA079F">
        <w:rPr>
          <w:rFonts w:ascii="仿宋" w:eastAsia="仿宋" w:hAnsi="仿宋" w:hint="eastAsia"/>
          <w:color w:val="333333"/>
          <w:sz w:val="30"/>
          <w:szCs w:val="30"/>
          <w:shd w:val="clear" w:color="auto" w:fill="FFFFFF"/>
        </w:rPr>
        <w:t>为副组长，市住建局、市综合执法局、市公安局、市总工会、市</w:t>
      </w:r>
      <w:proofErr w:type="gramStart"/>
      <w:r w:rsidRPr="00BA079F">
        <w:rPr>
          <w:rFonts w:ascii="仿宋" w:eastAsia="仿宋" w:hAnsi="仿宋" w:hint="eastAsia"/>
          <w:color w:val="333333"/>
          <w:sz w:val="30"/>
          <w:szCs w:val="30"/>
          <w:shd w:val="clear" w:color="auto" w:fill="FFFFFF"/>
        </w:rPr>
        <w:t>应急局</w:t>
      </w:r>
      <w:proofErr w:type="gramEnd"/>
      <w:r w:rsidRPr="00BA079F">
        <w:rPr>
          <w:rFonts w:ascii="仿宋" w:eastAsia="仿宋" w:hAnsi="仿宋" w:hint="eastAsia"/>
          <w:color w:val="333333"/>
          <w:sz w:val="30"/>
          <w:szCs w:val="30"/>
          <w:shd w:val="clear" w:color="auto" w:fill="FFFFFF"/>
        </w:rPr>
        <w:t>等部门相关人员为成员的事故调查组，对该起事故展开全面调查。事故调查组通过现场勘查、对相关人员的调查取证，查明了事故经过、原因、人员伤亡情况，认定了事故性质和责任，提出了对有关责任人员和责任单位的处理建议，以及事故防范和整改措施。现将有关情况报告如下。</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一、事故发生单位及工程概况</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成都恒大翡翠龙庭B地块工程施工工地5号楼-8号楼建筑总面积为50397平方米，地点在</w:t>
      </w:r>
      <w:proofErr w:type="gramStart"/>
      <w:r w:rsidRPr="00BA079F">
        <w:rPr>
          <w:rFonts w:ascii="仿宋" w:eastAsia="仿宋" w:hAnsi="仿宋" w:hint="eastAsia"/>
          <w:color w:val="333333"/>
          <w:sz w:val="30"/>
          <w:szCs w:val="30"/>
          <w:shd w:val="clear" w:color="auto" w:fill="FFFFFF"/>
        </w:rPr>
        <w:t>濛</w:t>
      </w:r>
      <w:proofErr w:type="gramEnd"/>
      <w:r w:rsidRPr="00BA079F">
        <w:rPr>
          <w:rFonts w:ascii="仿宋" w:eastAsia="仿宋" w:hAnsi="仿宋" w:hint="eastAsia"/>
          <w:color w:val="333333"/>
          <w:sz w:val="30"/>
          <w:szCs w:val="30"/>
          <w:shd w:val="clear" w:color="auto" w:fill="FFFFFF"/>
        </w:rPr>
        <w:t>阳街道东星村。业主方为成都豪骏房地产开发有限公司，2020年6月18日，成都豪骏房地产开发有限公司将成都恒大翡翠龙庭B地块5号-8号楼主体及配套建设工程承包给深圳中铁二局工程有限公司。2020年6月8日，深圳中铁二局有限公司和四川创安烜</w:t>
      </w:r>
      <w:proofErr w:type="gramStart"/>
      <w:r w:rsidRPr="00BA079F">
        <w:rPr>
          <w:rFonts w:ascii="仿宋" w:eastAsia="仿宋" w:hAnsi="仿宋" w:hint="eastAsia"/>
          <w:color w:val="333333"/>
          <w:sz w:val="30"/>
          <w:szCs w:val="30"/>
          <w:shd w:val="clear" w:color="auto" w:fill="FFFFFF"/>
        </w:rPr>
        <w:t>赫</w:t>
      </w:r>
      <w:proofErr w:type="gramEnd"/>
      <w:r w:rsidRPr="00BA079F">
        <w:rPr>
          <w:rFonts w:ascii="仿宋" w:eastAsia="仿宋" w:hAnsi="仿宋" w:hint="eastAsia"/>
          <w:color w:val="333333"/>
          <w:sz w:val="30"/>
          <w:szCs w:val="30"/>
          <w:shd w:val="clear" w:color="auto" w:fill="FFFFFF"/>
        </w:rPr>
        <w:t>建筑工程有限公司签订了《成都恒大翡翠龙庭B地块5号-8号楼主体及配套建设工</w:t>
      </w:r>
      <w:r w:rsidRPr="00BA079F">
        <w:rPr>
          <w:rFonts w:ascii="仿宋" w:eastAsia="仿宋" w:hAnsi="仿宋" w:hint="eastAsia"/>
          <w:color w:val="333333"/>
          <w:sz w:val="30"/>
          <w:szCs w:val="30"/>
          <w:shd w:val="clear" w:color="auto" w:fill="FFFFFF"/>
        </w:rPr>
        <w:lastRenderedPageBreak/>
        <w:t>程施工劳务分包合同》。将成都恒大翡翠龙庭B地块5号-8号楼主体及配套建设工程劳务用工分包给四川创安烜</w:t>
      </w:r>
      <w:proofErr w:type="gramStart"/>
      <w:r w:rsidRPr="00BA079F">
        <w:rPr>
          <w:rFonts w:ascii="仿宋" w:eastAsia="仿宋" w:hAnsi="仿宋" w:hint="eastAsia"/>
          <w:color w:val="333333"/>
          <w:sz w:val="30"/>
          <w:szCs w:val="30"/>
          <w:shd w:val="clear" w:color="auto" w:fill="FFFFFF"/>
        </w:rPr>
        <w:t>赫</w:t>
      </w:r>
      <w:proofErr w:type="gramEnd"/>
      <w:r w:rsidRPr="00BA079F">
        <w:rPr>
          <w:rFonts w:ascii="仿宋" w:eastAsia="仿宋" w:hAnsi="仿宋" w:hint="eastAsia"/>
          <w:color w:val="333333"/>
          <w:sz w:val="30"/>
          <w:szCs w:val="30"/>
          <w:shd w:val="clear" w:color="auto" w:fill="FFFFFF"/>
        </w:rPr>
        <w:t>建筑工程有限公司。</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四川创安烜</w:t>
      </w:r>
      <w:proofErr w:type="gramStart"/>
      <w:r w:rsidRPr="00BA079F">
        <w:rPr>
          <w:rFonts w:ascii="仿宋" w:eastAsia="仿宋" w:hAnsi="仿宋" w:hint="eastAsia"/>
          <w:color w:val="333333"/>
          <w:sz w:val="30"/>
          <w:szCs w:val="30"/>
          <w:shd w:val="clear" w:color="auto" w:fill="FFFFFF"/>
        </w:rPr>
        <w:t>赫</w:t>
      </w:r>
      <w:proofErr w:type="gramEnd"/>
      <w:r w:rsidRPr="00BA079F">
        <w:rPr>
          <w:rFonts w:ascii="仿宋" w:eastAsia="仿宋" w:hAnsi="仿宋" w:hint="eastAsia"/>
          <w:color w:val="333333"/>
          <w:sz w:val="30"/>
          <w:szCs w:val="30"/>
          <w:shd w:val="clear" w:color="auto" w:fill="FFFFFF"/>
        </w:rPr>
        <w:t>建筑工程有限公司，公司地址在成都市郫都区团结镇平安村1期安置小</w:t>
      </w:r>
      <w:proofErr w:type="gramStart"/>
      <w:r w:rsidRPr="00BA079F">
        <w:rPr>
          <w:rFonts w:ascii="仿宋" w:eastAsia="仿宋" w:hAnsi="仿宋" w:hint="eastAsia"/>
          <w:color w:val="333333"/>
          <w:sz w:val="30"/>
          <w:szCs w:val="30"/>
          <w:shd w:val="clear" w:color="auto" w:fill="FFFFFF"/>
        </w:rPr>
        <w:t>区府河别样城</w:t>
      </w:r>
      <w:proofErr w:type="gramEnd"/>
      <w:r w:rsidRPr="00BA079F">
        <w:rPr>
          <w:rFonts w:ascii="仿宋" w:eastAsia="仿宋" w:hAnsi="仿宋" w:hint="eastAsia"/>
          <w:color w:val="333333"/>
          <w:sz w:val="30"/>
          <w:szCs w:val="30"/>
          <w:shd w:val="clear" w:color="auto" w:fill="FFFFFF"/>
        </w:rPr>
        <w:t>商铺16号，公司法定代表人张龙，注册资本八百万元，主要经营房屋建筑工程施工、建筑劳务分包、装饰装修工程施工等。2018年6月26日取得建筑业企业资质证书，有效期至2023年6月26日，具有施工劳务不分等级资质；2018年8月22日取得安全生产许可证书，有效期至2021年8月22日，许可范围为建筑施工，同时还具备劳务派遣经营许可证。</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二、事故发生经过和事故救援情况</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（一）事故经过</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2020年7月16日6时左右，四川创安烜</w:t>
      </w:r>
      <w:proofErr w:type="gramStart"/>
      <w:r w:rsidRPr="00BA079F">
        <w:rPr>
          <w:rFonts w:ascii="仿宋" w:eastAsia="仿宋" w:hAnsi="仿宋" w:hint="eastAsia"/>
          <w:color w:val="333333"/>
          <w:sz w:val="30"/>
          <w:szCs w:val="30"/>
          <w:shd w:val="clear" w:color="auto" w:fill="FFFFFF"/>
        </w:rPr>
        <w:t>赫</w:t>
      </w:r>
      <w:proofErr w:type="gramEnd"/>
      <w:r w:rsidRPr="00BA079F">
        <w:rPr>
          <w:rFonts w:ascii="仿宋" w:eastAsia="仿宋" w:hAnsi="仿宋" w:hint="eastAsia"/>
          <w:color w:val="333333"/>
          <w:sz w:val="30"/>
          <w:szCs w:val="30"/>
          <w:shd w:val="clear" w:color="auto" w:fill="FFFFFF"/>
        </w:rPr>
        <w:t>建筑工程</w:t>
      </w:r>
      <w:proofErr w:type="gramStart"/>
      <w:r w:rsidRPr="00BA079F">
        <w:rPr>
          <w:rFonts w:ascii="仿宋" w:eastAsia="仿宋" w:hAnsi="仿宋" w:hint="eastAsia"/>
          <w:color w:val="333333"/>
          <w:sz w:val="30"/>
          <w:szCs w:val="30"/>
          <w:shd w:val="clear" w:color="auto" w:fill="FFFFFF"/>
        </w:rPr>
        <w:t>有限公司架工组</w:t>
      </w:r>
      <w:proofErr w:type="gramEnd"/>
      <w:r w:rsidRPr="00BA079F">
        <w:rPr>
          <w:rFonts w:ascii="仿宋" w:eastAsia="仿宋" w:hAnsi="仿宋" w:hint="eastAsia"/>
          <w:color w:val="333333"/>
          <w:sz w:val="30"/>
          <w:szCs w:val="30"/>
          <w:shd w:val="clear" w:color="auto" w:fill="FFFFFF"/>
        </w:rPr>
        <w:t>组长吴荣华安排作业人员挂设翡翠龙庭B地块工程施工工地7号楼1层外架安全网。当日10时10分许，施工现场开始飘雨，公司通知外架班组停止外架作业，班组长吴荣华随即通知</w:t>
      </w:r>
      <w:proofErr w:type="gramStart"/>
      <w:r w:rsidRPr="00BA079F">
        <w:rPr>
          <w:rFonts w:ascii="仿宋" w:eastAsia="仿宋" w:hAnsi="仿宋" w:hint="eastAsia"/>
          <w:color w:val="333333"/>
          <w:sz w:val="30"/>
          <w:szCs w:val="30"/>
          <w:shd w:val="clear" w:color="auto" w:fill="FFFFFF"/>
        </w:rPr>
        <w:t>外架工全部</w:t>
      </w:r>
      <w:proofErr w:type="gramEnd"/>
      <w:r w:rsidRPr="00BA079F">
        <w:rPr>
          <w:rFonts w:ascii="仿宋" w:eastAsia="仿宋" w:hAnsi="仿宋" w:hint="eastAsia"/>
          <w:color w:val="333333"/>
          <w:sz w:val="30"/>
          <w:szCs w:val="30"/>
          <w:shd w:val="clear" w:color="auto" w:fill="FFFFFF"/>
        </w:rPr>
        <w:t>停止作业，喻建明（死者）因为挂设的安全网马上完成，就给班组长说把最后</w:t>
      </w:r>
      <w:proofErr w:type="gramStart"/>
      <w:r w:rsidRPr="00BA079F">
        <w:rPr>
          <w:rFonts w:ascii="仿宋" w:eastAsia="仿宋" w:hAnsi="仿宋" w:hint="eastAsia"/>
          <w:color w:val="333333"/>
          <w:sz w:val="30"/>
          <w:szCs w:val="30"/>
          <w:shd w:val="clear" w:color="auto" w:fill="FFFFFF"/>
        </w:rPr>
        <w:t>一</w:t>
      </w:r>
      <w:proofErr w:type="gramEnd"/>
      <w:r w:rsidRPr="00BA079F">
        <w:rPr>
          <w:rFonts w:ascii="仿宋" w:eastAsia="仿宋" w:hAnsi="仿宋" w:hint="eastAsia"/>
          <w:color w:val="333333"/>
          <w:sz w:val="30"/>
          <w:szCs w:val="30"/>
          <w:shd w:val="clear" w:color="auto" w:fill="FFFFFF"/>
        </w:rPr>
        <w:t>张挂完在下来。10点20分许，喻建明取掉外架上的安全带钩从外架第二步架子（距地下室顶板约2-3米）</w:t>
      </w:r>
      <w:proofErr w:type="gramStart"/>
      <w:r w:rsidRPr="00BA079F">
        <w:rPr>
          <w:rFonts w:ascii="仿宋" w:eastAsia="仿宋" w:hAnsi="仿宋" w:hint="eastAsia"/>
          <w:color w:val="333333"/>
          <w:sz w:val="30"/>
          <w:szCs w:val="30"/>
          <w:shd w:val="clear" w:color="auto" w:fill="FFFFFF"/>
        </w:rPr>
        <w:t>往上爬挂安全带</w:t>
      </w:r>
      <w:proofErr w:type="gramEnd"/>
      <w:r w:rsidRPr="00BA079F">
        <w:rPr>
          <w:rFonts w:ascii="仿宋" w:eastAsia="仿宋" w:hAnsi="仿宋" w:hint="eastAsia"/>
          <w:color w:val="333333"/>
          <w:sz w:val="30"/>
          <w:szCs w:val="30"/>
          <w:shd w:val="clear" w:color="auto" w:fill="FFFFFF"/>
        </w:rPr>
        <w:t>钩的时候，不慎坠落至地下室顶板上，导致头部受伤。</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lastRenderedPageBreak/>
        <w:t>   </w:t>
      </w:r>
      <w:r w:rsidRPr="00BA079F">
        <w:rPr>
          <w:rFonts w:ascii="仿宋" w:eastAsia="仿宋" w:hAnsi="仿宋" w:hint="eastAsia"/>
          <w:color w:val="333333"/>
          <w:sz w:val="30"/>
          <w:szCs w:val="30"/>
          <w:shd w:val="clear" w:color="auto" w:fill="FFFFFF"/>
        </w:rPr>
        <w:t xml:space="preserve"> （二）事故应急救援情况</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现场人员发现后，立即将工人身上的安全带、安全帽取下，现场管理人员立即拨打“120”急救电话，急救人员赶到现场后伤者出现神智模糊，经过急救人员40分钟抢救后，宣布抢救无效死亡。</w:t>
      </w:r>
      <w:r w:rsidRPr="00BA079F">
        <w:rPr>
          <w:rFonts w:ascii="仿宋" w:eastAsia="仿宋" w:hAnsi="仿宋" w:hint="eastAsia"/>
          <w:color w:val="333333"/>
          <w:sz w:val="30"/>
          <w:szCs w:val="30"/>
        </w:rPr>
        <w:br/>
      </w:r>
      <w:r w:rsidRPr="00BA079F">
        <w:rPr>
          <w:rFonts w:ascii="仿宋" w:eastAsia="仿宋" w:hAnsi="仿宋" w:hint="eastAsia"/>
          <w:color w:val="333333"/>
          <w:sz w:val="30"/>
          <w:szCs w:val="30"/>
          <w:shd w:val="clear" w:color="auto" w:fill="FFFFFF"/>
        </w:rPr>
        <w:t>接到事故报告后市应急管理局、公安局、住房和城乡建设局、卫健局、</w:t>
      </w:r>
      <w:proofErr w:type="gramStart"/>
      <w:r w:rsidRPr="00BA079F">
        <w:rPr>
          <w:rFonts w:ascii="仿宋" w:eastAsia="仿宋" w:hAnsi="仿宋" w:hint="eastAsia"/>
          <w:color w:val="333333"/>
          <w:sz w:val="30"/>
          <w:szCs w:val="30"/>
          <w:shd w:val="clear" w:color="auto" w:fill="FFFFFF"/>
        </w:rPr>
        <w:t>濛</w:t>
      </w:r>
      <w:proofErr w:type="gramEnd"/>
      <w:r w:rsidRPr="00BA079F">
        <w:rPr>
          <w:rFonts w:ascii="仿宋" w:eastAsia="仿宋" w:hAnsi="仿宋" w:hint="eastAsia"/>
          <w:color w:val="333333"/>
          <w:sz w:val="30"/>
          <w:szCs w:val="30"/>
          <w:shd w:val="clear" w:color="auto" w:fill="FFFFFF"/>
        </w:rPr>
        <w:t>阳街道政府等相关单位</w:t>
      </w:r>
      <w:proofErr w:type="gramStart"/>
      <w:r w:rsidRPr="00BA079F">
        <w:rPr>
          <w:rFonts w:ascii="仿宋" w:eastAsia="仿宋" w:hAnsi="仿宋" w:hint="eastAsia"/>
          <w:color w:val="333333"/>
          <w:sz w:val="30"/>
          <w:szCs w:val="30"/>
          <w:shd w:val="clear" w:color="auto" w:fill="FFFFFF"/>
        </w:rPr>
        <w:t>人员第</w:t>
      </w:r>
      <w:proofErr w:type="gramEnd"/>
      <w:r w:rsidRPr="00BA079F">
        <w:rPr>
          <w:rFonts w:ascii="仿宋" w:eastAsia="仿宋" w:hAnsi="仿宋" w:hint="eastAsia"/>
          <w:color w:val="333333"/>
          <w:sz w:val="30"/>
          <w:szCs w:val="30"/>
          <w:shd w:val="clear" w:color="auto" w:fill="FFFFFF"/>
        </w:rPr>
        <w:t>一时间赶到事故现场对事故进行了解和处置。</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（三）人员伤亡及善后情况</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1.人员伤亡情况。死者：喻建明，四川创安烜</w:t>
      </w:r>
      <w:proofErr w:type="gramStart"/>
      <w:r w:rsidRPr="00BA079F">
        <w:rPr>
          <w:rFonts w:ascii="仿宋" w:eastAsia="仿宋" w:hAnsi="仿宋" w:hint="eastAsia"/>
          <w:color w:val="333333"/>
          <w:sz w:val="30"/>
          <w:szCs w:val="30"/>
          <w:shd w:val="clear" w:color="auto" w:fill="FFFFFF"/>
        </w:rPr>
        <w:t>赫</w:t>
      </w:r>
      <w:proofErr w:type="gramEnd"/>
      <w:r w:rsidRPr="00BA079F">
        <w:rPr>
          <w:rFonts w:ascii="仿宋" w:eastAsia="仿宋" w:hAnsi="仿宋" w:hint="eastAsia"/>
          <w:color w:val="333333"/>
          <w:sz w:val="30"/>
          <w:szCs w:val="30"/>
          <w:shd w:val="clear" w:color="auto" w:fill="FFFFFF"/>
        </w:rPr>
        <w:t>建筑工程有限公司工人，男，汉族，51岁，四川宜宾县龙池</w:t>
      </w:r>
      <w:proofErr w:type="gramStart"/>
      <w:r w:rsidRPr="00BA079F">
        <w:rPr>
          <w:rFonts w:ascii="仿宋" w:eastAsia="仿宋" w:hAnsi="仿宋" w:hint="eastAsia"/>
          <w:color w:val="333333"/>
          <w:sz w:val="30"/>
          <w:szCs w:val="30"/>
          <w:shd w:val="clear" w:color="auto" w:fill="FFFFFF"/>
        </w:rPr>
        <w:t>乡阳荷村</w:t>
      </w:r>
      <w:proofErr w:type="gramEnd"/>
      <w:r w:rsidRPr="00BA079F">
        <w:rPr>
          <w:rFonts w:ascii="仿宋" w:eastAsia="仿宋" w:hAnsi="仿宋" w:hint="eastAsia"/>
          <w:color w:val="333333"/>
          <w:sz w:val="30"/>
          <w:szCs w:val="30"/>
          <w:shd w:val="clear" w:color="auto" w:fill="FFFFFF"/>
        </w:rPr>
        <w:t>人。</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2.善后处理情况。事故发生后，市政府相关部门立即督促事故单位开展善后处置工作，2020年7月17日，死者家属已与四川创安烜</w:t>
      </w:r>
      <w:proofErr w:type="gramStart"/>
      <w:r w:rsidRPr="00BA079F">
        <w:rPr>
          <w:rFonts w:ascii="仿宋" w:eastAsia="仿宋" w:hAnsi="仿宋" w:hint="eastAsia"/>
          <w:color w:val="333333"/>
          <w:sz w:val="30"/>
          <w:szCs w:val="30"/>
          <w:shd w:val="clear" w:color="auto" w:fill="FFFFFF"/>
        </w:rPr>
        <w:t>赫</w:t>
      </w:r>
      <w:proofErr w:type="gramEnd"/>
      <w:r w:rsidRPr="00BA079F">
        <w:rPr>
          <w:rFonts w:ascii="仿宋" w:eastAsia="仿宋" w:hAnsi="仿宋" w:hint="eastAsia"/>
          <w:color w:val="333333"/>
          <w:sz w:val="30"/>
          <w:szCs w:val="30"/>
          <w:shd w:val="clear" w:color="auto" w:fill="FFFFFF"/>
        </w:rPr>
        <w:t>建筑工程有限公司签订了赔偿协议。</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三、事故发生的原因和事故性质</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（一）直接原因</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w:t>
      </w:r>
      <w:proofErr w:type="gramStart"/>
      <w:r w:rsidRPr="00BA079F">
        <w:rPr>
          <w:rFonts w:ascii="仿宋" w:eastAsia="仿宋" w:hAnsi="仿宋" w:hint="eastAsia"/>
          <w:color w:val="333333"/>
          <w:sz w:val="30"/>
          <w:szCs w:val="30"/>
          <w:shd w:val="clear" w:color="auto" w:fill="FFFFFF"/>
        </w:rPr>
        <w:t>外架工喻建明</w:t>
      </w:r>
      <w:proofErr w:type="gramEnd"/>
      <w:r w:rsidRPr="00BA079F">
        <w:rPr>
          <w:rFonts w:ascii="仿宋" w:eastAsia="仿宋" w:hAnsi="仿宋" w:hint="eastAsia"/>
          <w:color w:val="333333"/>
          <w:sz w:val="30"/>
          <w:szCs w:val="30"/>
          <w:shd w:val="clear" w:color="auto" w:fill="FFFFFF"/>
        </w:rPr>
        <w:t>自身安全意识淡薄，未严格执行岗位操作规程，在通知停工情况下继续作业，在往上行进时取掉安全带挂钩而未采取有效保护措施，不慎坠落，是造成事故发生的直接原因。</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（二）间接原因</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lastRenderedPageBreak/>
        <w:t>   </w:t>
      </w:r>
      <w:r w:rsidRPr="00BA079F">
        <w:rPr>
          <w:rFonts w:ascii="仿宋" w:eastAsia="仿宋" w:hAnsi="仿宋" w:hint="eastAsia"/>
          <w:color w:val="333333"/>
          <w:sz w:val="30"/>
          <w:szCs w:val="30"/>
          <w:shd w:val="clear" w:color="auto" w:fill="FFFFFF"/>
        </w:rPr>
        <w:t xml:space="preserve"> 1.吴荣华，</w:t>
      </w:r>
      <w:proofErr w:type="gramStart"/>
      <w:r w:rsidRPr="00BA079F">
        <w:rPr>
          <w:rFonts w:ascii="仿宋" w:eastAsia="仿宋" w:hAnsi="仿宋" w:hint="eastAsia"/>
          <w:color w:val="333333"/>
          <w:sz w:val="30"/>
          <w:szCs w:val="30"/>
          <w:shd w:val="clear" w:color="auto" w:fill="FFFFFF"/>
        </w:rPr>
        <w:t>架工组</w:t>
      </w:r>
      <w:proofErr w:type="gramEnd"/>
      <w:r w:rsidRPr="00BA079F">
        <w:rPr>
          <w:rFonts w:ascii="仿宋" w:eastAsia="仿宋" w:hAnsi="仿宋" w:hint="eastAsia"/>
          <w:color w:val="333333"/>
          <w:sz w:val="30"/>
          <w:szCs w:val="30"/>
          <w:shd w:val="clear" w:color="auto" w:fill="FFFFFF"/>
        </w:rPr>
        <w:t>组长，对外架作业施工现场的安全监管不到位，没有及时制止和纠正违反操作规程的行为。</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2.四川创安烜</w:t>
      </w:r>
      <w:proofErr w:type="gramStart"/>
      <w:r w:rsidRPr="00BA079F">
        <w:rPr>
          <w:rFonts w:ascii="仿宋" w:eastAsia="仿宋" w:hAnsi="仿宋" w:hint="eastAsia"/>
          <w:color w:val="333333"/>
          <w:sz w:val="30"/>
          <w:szCs w:val="30"/>
          <w:shd w:val="clear" w:color="auto" w:fill="FFFFFF"/>
        </w:rPr>
        <w:t>赫</w:t>
      </w:r>
      <w:proofErr w:type="gramEnd"/>
      <w:r w:rsidRPr="00BA079F">
        <w:rPr>
          <w:rFonts w:ascii="仿宋" w:eastAsia="仿宋" w:hAnsi="仿宋" w:hint="eastAsia"/>
          <w:color w:val="333333"/>
          <w:sz w:val="30"/>
          <w:szCs w:val="30"/>
          <w:shd w:val="clear" w:color="auto" w:fill="FFFFFF"/>
        </w:rPr>
        <w:t>建筑工程有限公司对施工现场管理不到位，现场管理人员未及时发现并制止外架作业人员的违章行为。</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3.四川创安烜</w:t>
      </w:r>
      <w:proofErr w:type="gramStart"/>
      <w:r w:rsidRPr="00BA079F">
        <w:rPr>
          <w:rFonts w:ascii="仿宋" w:eastAsia="仿宋" w:hAnsi="仿宋" w:hint="eastAsia"/>
          <w:color w:val="333333"/>
          <w:sz w:val="30"/>
          <w:szCs w:val="30"/>
          <w:shd w:val="clear" w:color="auto" w:fill="FFFFFF"/>
        </w:rPr>
        <w:t>赫</w:t>
      </w:r>
      <w:proofErr w:type="gramEnd"/>
      <w:r w:rsidRPr="00BA079F">
        <w:rPr>
          <w:rFonts w:ascii="仿宋" w:eastAsia="仿宋" w:hAnsi="仿宋" w:hint="eastAsia"/>
          <w:color w:val="333333"/>
          <w:sz w:val="30"/>
          <w:szCs w:val="30"/>
          <w:shd w:val="clear" w:color="auto" w:fill="FFFFFF"/>
        </w:rPr>
        <w:t>建筑工程有限公司对施工人员安全教育培训不到位，从业人员安全意识淡薄。</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（三）事故性质</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一般生产安全责任事故。</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四、事故责任的认定以及对事故责任者的处理建议</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（一）对有关人员的责任认定及处理建议</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1.免予追究责任人员</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喻建明</w:t>
      </w:r>
      <w:proofErr w:type="gramStart"/>
      <w:r w:rsidRPr="00BA079F">
        <w:rPr>
          <w:rFonts w:ascii="仿宋" w:eastAsia="仿宋" w:hAnsi="仿宋" w:hint="eastAsia"/>
          <w:color w:val="333333"/>
          <w:sz w:val="30"/>
          <w:szCs w:val="30"/>
          <w:shd w:val="clear" w:color="auto" w:fill="FFFFFF"/>
        </w:rPr>
        <w:t>外架工自身</w:t>
      </w:r>
      <w:proofErr w:type="gramEnd"/>
      <w:r w:rsidRPr="00BA079F">
        <w:rPr>
          <w:rFonts w:ascii="仿宋" w:eastAsia="仿宋" w:hAnsi="仿宋" w:hint="eastAsia"/>
          <w:color w:val="333333"/>
          <w:sz w:val="30"/>
          <w:szCs w:val="30"/>
          <w:shd w:val="clear" w:color="auto" w:fill="FFFFFF"/>
        </w:rPr>
        <w:t>安全意识淡薄，未执行岗位操作规程，在通知停工情况下继续作业，在往上行进时取掉安全带挂钩而未采取有效保护措施，导致自身坠落，是造成事故发生的直接原因，对该起事故负直接责任。鉴于其已在事故中死亡，建议对其免予追究责任。</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2.建议给予行政处罚的人员</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张龙，四川创安烜</w:t>
      </w:r>
      <w:proofErr w:type="gramStart"/>
      <w:r w:rsidRPr="00BA079F">
        <w:rPr>
          <w:rFonts w:ascii="仿宋" w:eastAsia="仿宋" w:hAnsi="仿宋" w:hint="eastAsia"/>
          <w:color w:val="333333"/>
          <w:sz w:val="30"/>
          <w:szCs w:val="30"/>
          <w:shd w:val="clear" w:color="auto" w:fill="FFFFFF"/>
        </w:rPr>
        <w:t>赫</w:t>
      </w:r>
      <w:proofErr w:type="gramEnd"/>
      <w:r w:rsidRPr="00BA079F">
        <w:rPr>
          <w:rFonts w:ascii="仿宋" w:eastAsia="仿宋" w:hAnsi="仿宋" w:hint="eastAsia"/>
          <w:color w:val="333333"/>
          <w:sz w:val="30"/>
          <w:szCs w:val="30"/>
          <w:shd w:val="clear" w:color="auto" w:fill="FFFFFF"/>
        </w:rPr>
        <w:t>建筑工程有限公司法人代表，未健全落实单位安全生产责任制，督促、检查本单位安全生产工作不到位，违反了《安全生产法》第十八条第（一）、第（五）项规定，对该起事故负有领导责任。依据《安全生产法》第九十二条第（一）项的规定，建议市综合行政执法局对其处上一年年收入</w:t>
      </w:r>
      <w:r w:rsidRPr="00BA079F">
        <w:rPr>
          <w:rFonts w:ascii="仿宋" w:eastAsia="仿宋" w:hAnsi="仿宋" w:hint="eastAsia"/>
          <w:color w:val="333333"/>
          <w:sz w:val="30"/>
          <w:szCs w:val="30"/>
          <w:shd w:val="clear" w:color="auto" w:fill="FFFFFF"/>
        </w:rPr>
        <w:lastRenderedPageBreak/>
        <w:t>百分之三十的罚款。</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3.责成公司依照内部管理制度给予处罚的人员</w:t>
      </w:r>
      <w:r w:rsidRPr="00BA079F">
        <w:rPr>
          <w:rFonts w:ascii="仿宋" w:eastAsia="仿宋" w:hAnsi="仿宋" w:hint="eastAsia"/>
          <w:color w:val="333333"/>
          <w:sz w:val="30"/>
          <w:szCs w:val="30"/>
        </w:rPr>
        <w:br/>
      </w:r>
      <w:r w:rsidRPr="00BA079F">
        <w:rPr>
          <w:rFonts w:ascii="仿宋" w:eastAsia="仿宋" w:hAnsi="仿宋" w:hint="eastAsia"/>
          <w:color w:val="333333"/>
          <w:sz w:val="30"/>
          <w:szCs w:val="30"/>
          <w:shd w:val="clear" w:color="auto" w:fill="FFFFFF"/>
        </w:rPr>
        <w:t>吴荣华，</w:t>
      </w:r>
      <w:proofErr w:type="gramStart"/>
      <w:r w:rsidRPr="00BA079F">
        <w:rPr>
          <w:rFonts w:ascii="仿宋" w:eastAsia="仿宋" w:hAnsi="仿宋" w:hint="eastAsia"/>
          <w:color w:val="333333"/>
          <w:sz w:val="30"/>
          <w:szCs w:val="30"/>
          <w:shd w:val="clear" w:color="auto" w:fill="FFFFFF"/>
        </w:rPr>
        <w:t>架工组</w:t>
      </w:r>
      <w:proofErr w:type="gramEnd"/>
      <w:r w:rsidRPr="00BA079F">
        <w:rPr>
          <w:rFonts w:ascii="仿宋" w:eastAsia="仿宋" w:hAnsi="仿宋" w:hint="eastAsia"/>
          <w:color w:val="333333"/>
          <w:sz w:val="30"/>
          <w:szCs w:val="30"/>
          <w:shd w:val="clear" w:color="auto" w:fill="FFFFFF"/>
        </w:rPr>
        <w:t>组长，对项目施工现场的安全监督检查落实不到位，没有及时制止和纠正违反操作规程的行为。违反了《安全生产法》第二十二条第（六）项规定，依据《安全生产法》第一百零四条的规定，建议由四川创安烜</w:t>
      </w:r>
      <w:proofErr w:type="gramStart"/>
      <w:r w:rsidRPr="00BA079F">
        <w:rPr>
          <w:rFonts w:ascii="仿宋" w:eastAsia="仿宋" w:hAnsi="仿宋" w:hint="eastAsia"/>
          <w:color w:val="333333"/>
          <w:sz w:val="30"/>
          <w:szCs w:val="30"/>
          <w:shd w:val="clear" w:color="auto" w:fill="FFFFFF"/>
        </w:rPr>
        <w:t>赫</w:t>
      </w:r>
      <w:proofErr w:type="gramEnd"/>
      <w:r w:rsidRPr="00BA079F">
        <w:rPr>
          <w:rFonts w:ascii="仿宋" w:eastAsia="仿宋" w:hAnsi="仿宋" w:hint="eastAsia"/>
          <w:color w:val="333333"/>
          <w:sz w:val="30"/>
          <w:szCs w:val="30"/>
          <w:shd w:val="clear" w:color="auto" w:fill="FFFFFF"/>
        </w:rPr>
        <w:t>建筑工程有限公司按照公司内部管理制度进行处罚，并将处罚结果报彭州市应急管理局备案。</w:t>
      </w:r>
      <w:r w:rsidRPr="00BA079F">
        <w:rPr>
          <w:rFonts w:ascii="仿宋" w:eastAsia="仿宋" w:hAnsi="仿宋" w:hint="eastAsia"/>
          <w:color w:val="333333"/>
          <w:sz w:val="30"/>
          <w:szCs w:val="30"/>
        </w:rPr>
        <w:br/>
      </w:r>
      <w:r w:rsidRPr="00BA079F">
        <w:rPr>
          <w:rFonts w:ascii="仿宋" w:eastAsia="仿宋" w:hAnsi="仿宋" w:hint="eastAsia"/>
          <w:color w:val="333333"/>
          <w:sz w:val="30"/>
          <w:szCs w:val="30"/>
          <w:shd w:val="clear" w:color="auto" w:fill="FFFFFF"/>
        </w:rPr>
        <w:t>（二）对责任单位的责任认定及处理建议</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四川创安烜</w:t>
      </w:r>
      <w:proofErr w:type="gramStart"/>
      <w:r w:rsidRPr="00BA079F">
        <w:rPr>
          <w:rFonts w:ascii="仿宋" w:eastAsia="仿宋" w:hAnsi="仿宋" w:hint="eastAsia"/>
          <w:color w:val="333333"/>
          <w:sz w:val="30"/>
          <w:szCs w:val="30"/>
          <w:shd w:val="clear" w:color="auto" w:fill="FFFFFF"/>
        </w:rPr>
        <w:t>赫</w:t>
      </w:r>
      <w:proofErr w:type="gramEnd"/>
      <w:r w:rsidRPr="00BA079F">
        <w:rPr>
          <w:rFonts w:ascii="仿宋" w:eastAsia="仿宋" w:hAnsi="仿宋" w:hint="eastAsia"/>
          <w:color w:val="333333"/>
          <w:sz w:val="30"/>
          <w:szCs w:val="30"/>
          <w:shd w:val="clear" w:color="auto" w:fill="FFFFFF"/>
        </w:rPr>
        <w:t>建筑工程有限公司的安全生产责任制不健全，对从业人员安全生产教育和培训不到位，安全生产监管不到位，违反了《安全生产法》第十九条、第二十三条第一款和第二十五条第一款，是该起事故的责任单位，依据《安全生产法》第一百零九条第（一）项的规定，建议对其处以21万元的经济处罚。</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五、事故的防范和整改措施</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四川创安烜</w:t>
      </w:r>
      <w:proofErr w:type="gramStart"/>
      <w:r w:rsidRPr="00BA079F">
        <w:rPr>
          <w:rFonts w:ascii="仿宋" w:eastAsia="仿宋" w:hAnsi="仿宋" w:hint="eastAsia"/>
          <w:color w:val="333333"/>
          <w:sz w:val="30"/>
          <w:szCs w:val="30"/>
          <w:shd w:val="clear" w:color="auto" w:fill="FFFFFF"/>
        </w:rPr>
        <w:t>赫</w:t>
      </w:r>
      <w:proofErr w:type="gramEnd"/>
      <w:r w:rsidRPr="00BA079F">
        <w:rPr>
          <w:rFonts w:ascii="仿宋" w:eastAsia="仿宋" w:hAnsi="仿宋" w:hint="eastAsia"/>
          <w:color w:val="333333"/>
          <w:sz w:val="30"/>
          <w:szCs w:val="30"/>
          <w:shd w:val="clear" w:color="auto" w:fill="FFFFFF"/>
        </w:rPr>
        <w:t>建筑工程有限公司应从此次事故中深刻吸取教训，引以为戒，举一反三。</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（一）全面落实企业安全生产主体责任，单位主要负责人、安全生产管理机构以及安全生产管理人员要依法履行安全生产工作职责。</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（二）加强单位安全生产责任制的落实，明确各岗位的责任人员、责任范围和考核标准等内容。</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lastRenderedPageBreak/>
        <w:t>   </w:t>
      </w:r>
      <w:r w:rsidRPr="00BA079F">
        <w:rPr>
          <w:rFonts w:ascii="仿宋" w:eastAsia="仿宋" w:hAnsi="仿宋" w:hint="eastAsia"/>
          <w:color w:val="333333"/>
          <w:sz w:val="30"/>
          <w:szCs w:val="30"/>
          <w:shd w:val="clear" w:color="auto" w:fill="FFFFFF"/>
        </w:rPr>
        <w:t xml:space="preserve"> （三）加强作业现场的管理，及时制止和纠正违章操作等行为。</w:t>
      </w:r>
      <w:r w:rsidRPr="00BA079F">
        <w:rPr>
          <w:rFonts w:ascii="仿宋" w:eastAsia="仿宋" w:hAnsi="仿宋" w:hint="eastAsia"/>
          <w:color w:val="333333"/>
          <w:sz w:val="30"/>
          <w:szCs w:val="30"/>
        </w:rPr>
        <w:br/>
      </w:r>
      <w:r w:rsidRPr="00BA079F">
        <w:rPr>
          <w:rFonts w:ascii="宋体" w:eastAsia="宋体" w:hAnsi="宋体" w:cs="宋体" w:hint="eastAsia"/>
          <w:color w:val="333333"/>
          <w:sz w:val="30"/>
          <w:szCs w:val="30"/>
          <w:shd w:val="clear" w:color="auto" w:fill="FFFFFF"/>
        </w:rPr>
        <w:t>   </w:t>
      </w:r>
      <w:r w:rsidRPr="00BA079F">
        <w:rPr>
          <w:rFonts w:ascii="仿宋" w:eastAsia="仿宋" w:hAnsi="仿宋" w:hint="eastAsia"/>
          <w:color w:val="333333"/>
          <w:sz w:val="30"/>
          <w:szCs w:val="30"/>
          <w:shd w:val="clear" w:color="auto" w:fill="FFFFFF"/>
        </w:rPr>
        <w:t xml:space="preserve"> （四）加强对施工作业人员的安全教育培训工作，提高作业人员安全意识。</w:t>
      </w:r>
    </w:p>
    <w:p w:rsidR="00BA079F" w:rsidRPr="00BA079F" w:rsidRDefault="00BA079F" w:rsidP="00BA079F">
      <w:pPr>
        <w:jc w:val="right"/>
        <w:rPr>
          <w:rFonts w:ascii="仿宋" w:eastAsia="仿宋" w:hAnsi="仿宋"/>
          <w:sz w:val="30"/>
          <w:szCs w:val="30"/>
        </w:rPr>
      </w:pPr>
      <w:bookmarkStart w:id="0" w:name="_GoBack"/>
      <w:r w:rsidRPr="00BA079F">
        <w:rPr>
          <w:rFonts w:ascii="仿宋" w:eastAsia="仿宋" w:hAnsi="仿宋" w:hint="eastAsia"/>
          <w:sz w:val="30"/>
          <w:szCs w:val="30"/>
        </w:rPr>
        <w:t>发布日期：2020-12-21</w:t>
      </w:r>
      <w:bookmarkEnd w:id="0"/>
    </w:p>
    <w:sectPr w:rsidR="00BA079F" w:rsidRPr="00BA0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74"/>
    <w:rsid w:val="00807288"/>
    <w:rsid w:val="00A61074"/>
    <w:rsid w:val="00BA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406</Words>
  <Characters>2316</Characters>
  <Application>Microsoft Office Word</Application>
  <DocSecurity>0</DocSecurity>
  <Lines>19</Lines>
  <Paragraphs>5</Paragraphs>
  <ScaleCrop>false</ScaleCrop>
  <Company>微软中国</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2021-03-05T07:28:00Z</dcterms:created>
  <dcterms:modified xsi:type="dcterms:W3CDTF">2021-03-05T07:29:00Z</dcterms:modified>
</cp:coreProperties>
</file>