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方正小标宋简体" w:eastAsia="方正小标宋简体"/>
          <w:sz w:val="44"/>
          <w:szCs w:val="44"/>
        </w:rPr>
      </w:pPr>
      <w:r>
        <w:rPr>
          <w:rFonts w:hint="eastAsia" w:ascii="方正小标宋简体" w:eastAsia="方正小标宋简体"/>
          <w:sz w:val="44"/>
          <w:szCs w:val="44"/>
        </w:rPr>
        <w:t>浦东新区五星路365号鹏海社区</w:t>
      </w:r>
    </w:p>
    <w:p>
      <w:pPr>
        <w:snapToGrid w:val="0"/>
        <w:jc w:val="center"/>
        <w:outlineLvl w:val="0"/>
        <w:rPr>
          <w:rFonts w:ascii="方正小标宋简体" w:eastAsia="方正小标宋简体"/>
          <w:sz w:val="44"/>
          <w:szCs w:val="44"/>
        </w:rPr>
      </w:pPr>
      <w:r>
        <w:rPr>
          <w:rFonts w:hint="eastAsia" w:ascii="方正小标宋简体" w:eastAsia="方正小标宋简体"/>
          <w:sz w:val="44"/>
          <w:szCs w:val="44"/>
        </w:rPr>
        <w:t>“9.7”坍塌事故调查报告</w:t>
      </w:r>
    </w:p>
    <w:p>
      <w:pPr>
        <w:ind w:firstLine="880" w:firstLineChars="200"/>
        <w:rPr>
          <w:rFonts w:ascii="仿宋_GB2312" w:eastAsia="仿宋_GB2312"/>
          <w:sz w:val="44"/>
          <w:szCs w:val="44"/>
        </w:rPr>
      </w:pPr>
    </w:p>
    <w:p>
      <w:pPr>
        <w:ind w:firstLine="640" w:firstLineChars="200"/>
        <w:rPr>
          <w:rFonts w:ascii="仿宋_GB2312" w:eastAsia="仿宋_GB2312"/>
          <w:sz w:val="32"/>
          <w:szCs w:val="32"/>
        </w:rPr>
      </w:pPr>
      <w:r>
        <w:rPr>
          <w:rFonts w:hint="eastAsia" w:ascii="仿宋_GB2312" w:eastAsia="仿宋_GB2312"/>
          <w:sz w:val="32"/>
          <w:szCs w:val="32"/>
        </w:rPr>
        <w:t>2021年9月7日10时30分左右，浦东新区五星路365号鹏海社区ZOO-0901单元09（C）-01地块厂房拆除工程，发生一起坍塌事故，造成二人死亡一人重伤。事故发生后，常务副市长陈寅、副市长舒庆、副市长宗明、副市长汤志平和市政府副秘书长、浦东新区区委副书记、区长杭迎伟分别作出批示，要求相关部门全力救治伤员、依法处理、查明原因、妥处善后、举一反三切实抓好安全生产工作。</w:t>
      </w:r>
    </w:p>
    <w:p>
      <w:pPr>
        <w:ind w:firstLine="640" w:firstLineChars="200"/>
        <w:rPr>
          <w:rFonts w:ascii="仿宋_GB2312" w:eastAsia="仿宋_GB2312"/>
          <w:sz w:val="32"/>
          <w:szCs w:val="32"/>
        </w:rPr>
      </w:pPr>
      <w:r>
        <w:rPr>
          <w:rFonts w:hint="eastAsia" w:ascii="仿宋_GB2312" w:eastAsia="仿宋_GB2312"/>
          <w:sz w:val="32"/>
          <w:szCs w:val="32"/>
        </w:rPr>
        <w:t>根据《中华人民共和国安全生产法》《生产安全事故报告和调查处理条例》（国务院令第493号）等相关法律法规，以及新区人民政府的授权，由浦东新区应急管理局牵头，会同浦东新区总工会、浦东新区建设和交通委员会、上海市公安局浦东分局、北蔡镇人民政府，并邀请浦东新区监察委员会组成调查组。调查组通过现场勘查、调查取证、技术鉴定、综合分析等，查明了事故发生的原因，认定了事故的性质，提出了对有关责任人员、责任单位的处理建议和防范措施。现将情况报告如下：</w:t>
      </w:r>
    </w:p>
    <w:p>
      <w:pPr>
        <w:ind w:firstLine="655" w:firstLineChars="204"/>
        <w:outlineLvl w:val="0"/>
        <w:rPr>
          <w:rFonts w:ascii="黑体" w:eastAsia="黑体"/>
          <w:b/>
          <w:bCs/>
          <w:sz w:val="32"/>
          <w:szCs w:val="32"/>
        </w:rPr>
      </w:pPr>
      <w:r>
        <w:rPr>
          <w:rFonts w:hint="eastAsia" w:ascii="黑体" w:eastAsia="黑体"/>
          <w:b/>
          <w:bCs/>
          <w:sz w:val="32"/>
          <w:szCs w:val="32"/>
        </w:rPr>
        <w:t>一、基本情况</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（一）项目基本情况</w:t>
      </w:r>
    </w:p>
    <w:p>
      <w:pPr>
        <w:ind w:firstLine="640" w:firstLineChars="200"/>
        <w:rPr>
          <w:rFonts w:ascii="仿宋_GB2312" w:eastAsia="仿宋_GB2312"/>
          <w:sz w:val="32"/>
          <w:szCs w:val="32"/>
        </w:rPr>
      </w:pPr>
      <w:r>
        <w:rPr>
          <w:rFonts w:hint="eastAsia" w:ascii="仿宋_GB2312" w:eastAsia="仿宋_GB2312"/>
          <w:sz w:val="32"/>
          <w:szCs w:val="32"/>
        </w:rPr>
        <w:t>浦东新区五星路365号鹏海社区ZOO-0901单元09（C）-01地块厂房拆除工程（以下简称：鹏海拆除工程）,建设（委托）单位为上海市浦东新区房屋征收事务中心（以下简称：浦东征收中心）。拆除面积：约17000平方米，拆除费用约277.32万元。施工总承包单位：上海市浦东建设（集团）有限公司（以下简称：浦建公司）；劳务分包单位：上海北蔡莲兴劳务有限公司（以下简称：莲兴劳务）。浦建公司于2021年9月3日向浦东新区拆迁工程施工安全管理中心（以下简称：浦东拆管中心）办理了开工报监。</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（二）事故相关单位情况</w:t>
      </w:r>
    </w:p>
    <w:p>
      <w:pPr>
        <w:ind w:firstLine="640" w:firstLineChars="200"/>
        <w:rPr>
          <w:rFonts w:ascii="仿宋_GB2312" w:eastAsia="仿宋_GB2312"/>
          <w:sz w:val="32"/>
          <w:szCs w:val="32"/>
        </w:rPr>
      </w:pPr>
      <w:r>
        <w:rPr>
          <w:rFonts w:hint="eastAsia" w:ascii="仿宋_GB2312" w:eastAsia="仿宋_GB2312"/>
          <w:sz w:val="32"/>
          <w:szCs w:val="32"/>
        </w:rPr>
        <w:t>1.浦建公司，成立于1993年8月11日；统一社会信用代码：913101151335026373；住所：浦东新区大同路1355号1幢112室；法定代表人：叶青荣；公司类型：有限责任公司(非自然人投资或控股的法人独资)；经营范围：房屋建筑和市政基础设施项目工程总承包；各类工程建设活动；建设工程设计；公路管理与养护；检验检测服务。持有建筑工程施工总承包一级、市政公用工程施工总承包一级，水利水电工程施工总承包三级，地基基础工程专业承包一级，桥梁   工程专业承包一级等资质，证书编号：D231554929；安全生产许可证编号：（沪）JZ安许证字[2016]012083。</w:t>
      </w:r>
    </w:p>
    <w:p>
      <w:pPr>
        <w:ind w:firstLine="640" w:firstLineChars="200"/>
        <w:rPr>
          <w:rFonts w:ascii="仿宋_GB2312" w:eastAsia="仿宋_GB2312"/>
          <w:sz w:val="32"/>
          <w:szCs w:val="32"/>
        </w:rPr>
      </w:pPr>
      <w:r>
        <w:rPr>
          <w:rFonts w:hint="eastAsia" w:ascii="仿宋_GB2312" w:eastAsia="仿宋_GB2312"/>
          <w:sz w:val="32"/>
          <w:szCs w:val="32"/>
        </w:rPr>
        <w:t>浦建公司有八个项管部（分公司）,鹏海拆除工程由第七项管部拆房工程组第二小组负责拆除工程的实施。</w:t>
      </w:r>
    </w:p>
    <w:p>
      <w:pPr>
        <w:ind w:firstLine="640" w:firstLineChars="200"/>
        <w:rPr>
          <w:rFonts w:ascii="仿宋_GB2312" w:eastAsia="仿宋_GB2312"/>
          <w:sz w:val="32"/>
          <w:szCs w:val="32"/>
        </w:rPr>
      </w:pPr>
      <w:r>
        <w:rPr>
          <w:rFonts w:hint="eastAsia" w:ascii="仿宋_GB2312" w:eastAsia="仿宋_GB2312"/>
          <w:sz w:val="32"/>
          <w:szCs w:val="32"/>
        </w:rPr>
        <w:t>2．莲兴劳务，成立于2005年09月23日；统一社会信用代码：91310115781101655F；住所：浦东新区北蔡镇莲园路185号第6幢；法定代表人：乔志刚；公司类型：有限责任公司（自然人投资或控股的法人独资）；经营范围：水暖电安装作业分包劳务、混凝土作业分包劳务、油漆作业分包劳务、抹灰作业分包劳务等。持有模板脚手架专业承包、施工劳务分包资质，证书编号：D231513019；安全生产许可证编号：（沪）JZ安许证字[2006]020217。</w:t>
      </w:r>
    </w:p>
    <w:p>
      <w:pPr>
        <w:ind w:firstLine="520" w:firstLineChars="162"/>
        <w:rPr>
          <w:rFonts w:ascii="楷体_GB2312" w:hAnsi="楷体_GB2312" w:eastAsia="楷体_GB2312" w:cs="楷体_GB2312"/>
          <w:b/>
          <w:color w:val="FF0000"/>
          <w:sz w:val="32"/>
          <w:szCs w:val="32"/>
        </w:rPr>
      </w:pPr>
      <w:r>
        <w:rPr>
          <w:rFonts w:hint="eastAsia" w:ascii="楷体_GB2312" w:hAnsi="楷体_GB2312" w:eastAsia="楷体_GB2312" w:cs="楷体_GB2312"/>
          <w:b/>
          <w:sz w:val="32"/>
          <w:szCs w:val="32"/>
        </w:rPr>
        <w:t>（三）事故相关单位关系</w:t>
      </w:r>
    </w:p>
    <w:p>
      <w:pPr>
        <w:ind w:firstLine="640" w:firstLineChars="200"/>
        <w:rPr>
          <w:rFonts w:ascii="仿宋_GB2312" w:eastAsia="仿宋_GB2312"/>
          <w:sz w:val="32"/>
          <w:szCs w:val="32"/>
        </w:rPr>
      </w:pPr>
      <w:r>
        <w:rPr>
          <w:rFonts w:hint="eastAsia" w:ascii="仿宋_GB2312" w:eastAsia="仿宋_GB2312"/>
          <w:sz w:val="32"/>
          <w:szCs w:val="32"/>
        </w:rPr>
        <w:t>1.浦东征收中心将鹏海拆除工程发包给浦建公司。2021年9月3日，浦东征收中心和浦建公司签订《征收拆除工程委托合同》和《安全生产责任协议书》。</w:t>
      </w:r>
    </w:p>
    <w:p>
      <w:pPr>
        <w:ind w:firstLine="640" w:firstLineChars="200"/>
        <w:rPr>
          <w:rFonts w:ascii="仿宋_GB2312" w:eastAsia="仿宋_GB2312"/>
          <w:sz w:val="32"/>
          <w:szCs w:val="32"/>
        </w:rPr>
      </w:pPr>
      <w:r>
        <w:rPr>
          <w:rFonts w:hint="eastAsia" w:ascii="仿宋_GB2312" w:eastAsia="仿宋_GB2312"/>
          <w:sz w:val="32"/>
          <w:szCs w:val="32"/>
        </w:rPr>
        <w:t>2．浦建公司就鹏海拆除工程于2021年9月5日进行了分包方评价，9月6日进行工程项目分包方比选，确定由莲兴劳务为中标单位。但截止9月7日事故发生时，浦建公司和莲兴劳务还未签订承发包合同。</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（四）事故相关人员情况</w:t>
      </w:r>
    </w:p>
    <w:p>
      <w:pPr>
        <w:adjustRightInd w:val="0"/>
        <w:ind w:firstLine="640" w:firstLineChars="200"/>
        <w:rPr>
          <w:rFonts w:ascii="仿宋_GB2312" w:eastAsia="仿宋_GB2312"/>
          <w:sz w:val="32"/>
          <w:szCs w:val="32"/>
        </w:rPr>
      </w:pPr>
      <w:r>
        <w:rPr>
          <w:rFonts w:hint="eastAsia" w:ascii="仿宋_GB2312" w:eastAsia="仿宋_GB2312"/>
          <w:sz w:val="32"/>
          <w:szCs w:val="32"/>
        </w:rPr>
        <w:t>1.康毅，浦建公司副总经理，分管公司生产运营和安全生产工作。</w:t>
      </w:r>
    </w:p>
    <w:p>
      <w:pPr>
        <w:adjustRightInd w:val="0"/>
        <w:ind w:firstLine="640" w:firstLineChars="200"/>
        <w:rPr>
          <w:rFonts w:ascii="仿宋_GB2312" w:eastAsia="仿宋_GB2312"/>
          <w:sz w:val="32"/>
          <w:szCs w:val="32"/>
        </w:rPr>
      </w:pPr>
      <w:r>
        <w:rPr>
          <w:rFonts w:hint="eastAsia" w:ascii="仿宋_GB2312" w:eastAsia="仿宋_GB2312"/>
          <w:sz w:val="32"/>
          <w:szCs w:val="32"/>
        </w:rPr>
        <w:t>2.王春，浦建公司第七项管部(分公司)负责人，负责鹏海拆除工程生产运营和安全生产工作。</w:t>
      </w:r>
    </w:p>
    <w:p>
      <w:pPr>
        <w:adjustRightInd w:val="0"/>
        <w:ind w:firstLine="640" w:firstLineChars="200"/>
        <w:rPr>
          <w:rFonts w:ascii="仿宋_GB2312" w:eastAsia="仿宋_GB2312"/>
          <w:sz w:val="32"/>
          <w:szCs w:val="32"/>
        </w:rPr>
      </w:pPr>
      <w:r>
        <w:rPr>
          <w:rFonts w:hint="eastAsia" w:ascii="仿宋_GB2312" w:eastAsia="仿宋_GB2312"/>
          <w:sz w:val="32"/>
          <w:szCs w:val="32"/>
        </w:rPr>
        <w:t>3.张志望，浦建公司第七项管部(分公司)拆房工程组第二小组组长，鹏海拆除工程项目现场负责人，实际管理该项目生产运营和安全生产工作。</w:t>
      </w:r>
    </w:p>
    <w:p>
      <w:pPr>
        <w:adjustRightInd w:val="0"/>
        <w:ind w:firstLine="640" w:firstLineChars="200"/>
        <w:rPr>
          <w:rFonts w:ascii="仿宋_GB2312" w:eastAsia="仿宋_GB2312"/>
          <w:sz w:val="32"/>
          <w:szCs w:val="32"/>
        </w:rPr>
      </w:pPr>
      <w:r>
        <w:rPr>
          <w:rFonts w:hint="eastAsia" w:ascii="仿宋_GB2312" w:eastAsia="仿宋_GB2312"/>
          <w:sz w:val="32"/>
          <w:szCs w:val="32"/>
        </w:rPr>
        <w:t>4.吴斌，浦建公司鹏海拆除工程报监备案的项目经理。</w:t>
      </w:r>
    </w:p>
    <w:p>
      <w:pPr>
        <w:adjustRightInd w:val="0"/>
        <w:ind w:firstLine="640" w:firstLineChars="200"/>
        <w:rPr>
          <w:rFonts w:ascii="仿宋_GB2312" w:eastAsia="仿宋_GB2312"/>
          <w:sz w:val="32"/>
          <w:szCs w:val="32"/>
        </w:rPr>
      </w:pPr>
      <w:r>
        <w:rPr>
          <w:rFonts w:hint="eastAsia" w:ascii="仿宋_GB2312" w:eastAsia="仿宋_GB2312"/>
          <w:sz w:val="32"/>
          <w:szCs w:val="32"/>
        </w:rPr>
        <w:t>5.王富，浦建公司鹏海拆除工程项目报监备案的安全员。</w:t>
      </w:r>
    </w:p>
    <w:p>
      <w:pPr>
        <w:adjustRightInd w:val="0"/>
        <w:ind w:firstLine="640" w:firstLineChars="200"/>
        <w:rPr>
          <w:rFonts w:ascii="仿宋_GB2312" w:eastAsia="仿宋_GB2312"/>
          <w:sz w:val="32"/>
          <w:szCs w:val="32"/>
        </w:rPr>
      </w:pPr>
      <w:r>
        <w:rPr>
          <w:rFonts w:hint="eastAsia" w:ascii="仿宋_GB2312" w:eastAsia="仿宋_GB2312"/>
          <w:sz w:val="32"/>
          <w:szCs w:val="32"/>
        </w:rPr>
        <w:t>6.魏东房，莲兴劳务项目负责人。</w:t>
      </w:r>
    </w:p>
    <w:p>
      <w:pPr>
        <w:adjustRightInd w:val="0"/>
        <w:ind w:firstLine="640" w:firstLineChars="200"/>
        <w:rPr>
          <w:rFonts w:ascii="仿宋_GB2312" w:eastAsia="仿宋_GB2312"/>
          <w:sz w:val="32"/>
          <w:szCs w:val="32"/>
        </w:rPr>
      </w:pPr>
      <w:r>
        <w:rPr>
          <w:rFonts w:hint="eastAsia" w:ascii="仿宋_GB2312" w:eastAsia="仿宋_GB2312"/>
          <w:sz w:val="32"/>
          <w:szCs w:val="32"/>
        </w:rPr>
        <w:t>7.刘地成，莲兴劳务现场负责人。</w:t>
      </w:r>
    </w:p>
    <w:p>
      <w:pPr>
        <w:adjustRightInd w:val="0"/>
        <w:ind w:firstLine="640" w:firstLineChars="200"/>
        <w:rPr>
          <w:rFonts w:ascii="仿宋_GB2312" w:eastAsia="仿宋_GB2312"/>
          <w:sz w:val="32"/>
          <w:szCs w:val="32"/>
        </w:rPr>
      </w:pPr>
      <w:r>
        <w:rPr>
          <w:rFonts w:hint="eastAsia" w:ascii="仿宋_GB2312" w:eastAsia="仿宋_GB2312"/>
          <w:sz w:val="32"/>
          <w:szCs w:val="32"/>
        </w:rPr>
        <w:t>8.刘  国，莲兴劳务临时雇用人员，承接电梯拆除业务的自然人。</w:t>
      </w:r>
    </w:p>
    <w:p>
      <w:pPr>
        <w:adjustRightInd w:val="0"/>
        <w:ind w:firstLine="640" w:firstLineChars="200"/>
        <w:rPr>
          <w:rFonts w:ascii="仿宋_GB2312" w:eastAsia="仿宋_GB2312"/>
          <w:sz w:val="32"/>
          <w:szCs w:val="32"/>
        </w:rPr>
      </w:pPr>
      <w:r>
        <w:rPr>
          <w:rFonts w:hint="eastAsia" w:ascii="仿宋_GB2312" w:eastAsia="仿宋_GB2312"/>
          <w:sz w:val="32"/>
          <w:szCs w:val="32"/>
        </w:rPr>
        <w:t>9.颜庭波，莲兴劳务临时雇用人员，承接电梯拆除业务的自然人。</w:t>
      </w:r>
    </w:p>
    <w:p>
      <w:pPr>
        <w:adjustRightInd w:val="0"/>
        <w:ind w:firstLine="640" w:firstLineChars="200"/>
        <w:rPr>
          <w:rFonts w:ascii="仿宋_GB2312" w:eastAsia="仿宋_GB2312"/>
          <w:sz w:val="32"/>
          <w:szCs w:val="32"/>
        </w:rPr>
      </w:pPr>
      <w:r>
        <w:rPr>
          <w:rFonts w:hint="eastAsia" w:ascii="仿宋_GB2312" w:eastAsia="仿宋_GB2312"/>
          <w:sz w:val="32"/>
          <w:szCs w:val="32"/>
        </w:rPr>
        <w:t>10.王  华，莲兴劳务临时雇用人员（死者），电梯拆除施工人员。</w:t>
      </w:r>
    </w:p>
    <w:p>
      <w:pPr>
        <w:adjustRightInd w:val="0"/>
        <w:ind w:firstLine="640" w:firstLineChars="200"/>
        <w:rPr>
          <w:rFonts w:ascii="仿宋_GB2312" w:eastAsia="仿宋_GB2312"/>
          <w:sz w:val="32"/>
          <w:szCs w:val="32"/>
        </w:rPr>
      </w:pPr>
      <w:r>
        <w:rPr>
          <w:rFonts w:hint="eastAsia" w:ascii="仿宋_GB2312" w:eastAsia="仿宋_GB2312"/>
          <w:sz w:val="32"/>
          <w:szCs w:val="32"/>
        </w:rPr>
        <w:t>11.于风高，莲兴劳务临时雇用人员（死者），电梯拆除施工人员。</w:t>
      </w:r>
    </w:p>
    <w:p>
      <w:pPr>
        <w:adjustRightInd w:val="0"/>
        <w:ind w:firstLine="640" w:firstLineChars="200"/>
        <w:rPr>
          <w:rFonts w:ascii="仿宋_GB2312" w:eastAsia="仿宋_GB2312"/>
          <w:sz w:val="32"/>
          <w:szCs w:val="32"/>
        </w:rPr>
      </w:pPr>
      <w:r>
        <w:rPr>
          <w:rFonts w:hint="eastAsia" w:ascii="仿宋_GB2312" w:eastAsia="仿宋_GB2312"/>
          <w:sz w:val="32"/>
          <w:szCs w:val="32"/>
        </w:rPr>
        <w:t>12.王玉波，莲兴劳务临时雇用人员（伤者），电梯拆除施工人员。</w:t>
      </w:r>
    </w:p>
    <w:p>
      <w:pPr>
        <w:ind w:firstLine="643" w:firstLineChars="200"/>
        <w:rPr>
          <w:rFonts w:ascii="黑体" w:eastAsia="黑体"/>
          <w:sz w:val="32"/>
          <w:szCs w:val="32"/>
        </w:rPr>
      </w:pPr>
      <w:r>
        <w:rPr>
          <w:rFonts w:hint="eastAsia" w:ascii="黑体" w:eastAsia="黑体"/>
          <w:b/>
          <w:bCs/>
          <w:sz w:val="32"/>
          <w:szCs w:val="32"/>
        </w:rPr>
        <w:t>二、事故发生经过和报告救援情况</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（一）事故发生经过调查情况</w:t>
      </w:r>
    </w:p>
    <w:p>
      <w:pPr>
        <w:adjustRightInd w:val="0"/>
        <w:ind w:firstLine="640" w:firstLineChars="200"/>
        <w:rPr>
          <w:rFonts w:ascii="仿宋_GB2312" w:eastAsia="仿宋_GB2312"/>
          <w:sz w:val="32"/>
          <w:szCs w:val="32"/>
        </w:rPr>
      </w:pPr>
      <w:r>
        <w:rPr>
          <w:rFonts w:hint="eastAsia" w:ascii="仿宋_GB2312" w:eastAsia="仿宋_GB2312"/>
          <w:sz w:val="32"/>
          <w:szCs w:val="32"/>
        </w:rPr>
        <w:t>2021年8月31日，浦建公司第七项管部负责人王春电话通知莲兴劳务项目负责人魏东房，拟由莲兴劳务代为看管鹏海拆除工程场地。</w:t>
      </w:r>
    </w:p>
    <w:p>
      <w:pPr>
        <w:adjustRightInd w:val="0"/>
        <w:ind w:firstLine="640" w:firstLineChars="200"/>
        <w:rPr>
          <w:rFonts w:ascii="仿宋_GB2312" w:eastAsia="仿宋_GB2312"/>
          <w:sz w:val="32"/>
          <w:szCs w:val="32"/>
        </w:rPr>
      </w:pPr>
      <w:r>
        <w:rPr>
          <w:rFonts w:hint="eastAsia" w:ascii="仿宋_GB2312" w:eastAsia="仿宋_GB2312"/>
          <w:sz w:val="32"/>
          <w:szCs w:val="32"/>
        </w:rPr>
        <w:t>2021年9月5日上午，莲兴劳务项目负责人魏东房安排刘地成进入五星路365号，负责场地看管工作。当日,刘地成进入五星路365号后，发现厂房内有3台电梯，就向魏东房汇报需要找人来拆除电梯。魏东房同意并要求刘地成找具备电梯拆除施工资质的单位，在浦建公司通知开工后进行拆除作业。</w:t>
      </w:r>
    </w:p>
    <w:p>
      <w:pPr>
        <w:adjustRightInd w:val="0"/>
        <w:ind w:firstLine="640" w:firstLineChars="200"/>
        <w:rPr>
          <w:rFonts w:ascii="仿宋_GB2312" w:eastAsia="仿宋_GB2312"/>
          <w:sz w:val="32"/>
          <w:szCs w:val="32"/>
        </w:rPr>
      </w:pPr>
      <w:r>
        <w:rPr>
          <w:rFonts w:hint="eastAsia" w:ascii="仿宋_GB2312" w:eastAsia="仿宋_GB2312"/>
          <w:sz w:val="32"/>
          <w:szCs w:val="32"/>
        </w:rPr>
        <w:t>9月6日，刘地成联系刘国（自然人），商定了拆除电梯的有关事项。</w:t>
      </w:r>
    </w:p>
    <w:p>
      <w:pPr>
        <w:adjustRightInd w:val="0"/>
        <w:ind w:firstLine="640" w:firstLineChars="200"/>
        <w:rPr>
          <w:rFonts w:ascii="仿宋_GB2312" w:eastAsia="仿宋_GB2312"/>
          <w:sz w:val="32"/>
          <w:szCs w:val="32"/>
        </w:rPr>
      </w:pPr>
      <w:r>
        <w:rPr>
          <w:rFonts w:hint="eastAsia" w:ascii="仿宋_GB2312" w:eastAsia="仿宋_GB2312"/>
          <w:sz w:val="32"/>
          <w:szCs w:val="32"/>
        </w:rPr>
        <w:t>9月7日上午7时左右，刘国和合伙人颜庭波带领曹建军、王华、于风高、王玉波、梁永顺、王百里、吴万华等10多人来到五星路365号拆除电梯。7时30分左右， 刘国有事离开五星路365号，由颜庭波负责电梯拆除作业现场管理。 10时左右，曹建军、王华、于风高、王玉波等人在厂房四楼拆除东面一台电梯的主机。10时35分左右，曹建军等人在割除南侧一根钢梁后，继续拆卸另外两根承重钢梁的主机固定螺栓，固定螺栓被拆除后，众人将电梯主机往一侧推（目的是让主机掉在电梯井顶部预制楼板上，便于后续拆卸主机）。电梯主机掉落在预制楼板时，预制楼板发生断裂，致使主机和站立于预制楼板上的于风高、王华、王玉波、梁永顺从电梯井洞口坠落，其中梁永顺双手抓住四楼电梯井边缘，被曹建军拉起。</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（二）报告和救援情况</w:t>
      </w:r>
    </w:p>
    <w:p>
      <w:pPr>
        <w:adjustRightInd w:val="0"/>
        <w:ind w:firstLine="640" w:firstLineChars="200"/>
        <w:rPr>
          <w:rFonts w:ascii="仿宋_GB2312" w:eastAsia="仿宋_GB2312"/>
          <w:sz w:val="32"/>
          <w:szCs w:val="32"/>
        </w:rPr>
      </w:pPr>
      <w:r>
        <w:rPr>
          <w:rFonts w:hint="eastAsia" w:ascii="仿宋_GB2312" w:eastAsia="仿宋_GB2312"/>
          <w:sz w:val="32"/>
          <w:szCs w:val="32"/>
        </w:rPr>
        <w:t>事故发生后，曹建军打电话给颜庭波报告了事故情况，颜庭波赶到厂房内电梯井处，看到于风高、王玉波坠落至停放在一楼的电梯轿厢顶部，王华坠落至厂房内一楼地面。颜庭波拨打了120，将于风高、王华、王玉波送曙光医院抢救，王华和于风高于当日抢救无效死亡，王玉波经救治目前处于康复过程中。</w:t>
      </w:r>
    </w:p>
    <w:p>
      <w:pPr>
        <w:ind w:firstLine="643" w:firstLineChars="200"/>
        <w:rPr>
          <w:rFonts w:ascii="黑体" w:eastAsia="黑体"/>
          <w:b/>
          <w:bCs/>
          <w:sz w:val="32"/>
          <w:szCs w:val="32"/>
        </w:rPr>
      </w:pPr>
      <w:r>
        <w:rPr>
          <w:rFonts w:hint="eastAsia" w:ascii="黑体" w:eastAsia="黑体"/>
          <w:b/>
          <w:bCs/>
          <w:sz w:val="32"/>
          <w:szCs w:val="32"/>
        </w:rPr>
        <w:t>三、勘察调查及鉴定情况</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（一）现场勘察调查情况：</w:t>
      </w:r>
    </w:p>
    <w:p>
      <w:pPr>
        <w:adjustRightInd w:val="0"/>
        <w:ind w:firstLine="640" w:firstLineChars="200"/>
        <w:rPr>
          <w:rFonts w:ascii="仿宋_GB2312" w:eastAsia="仿宋_GB2312"/>
          <w:sz w:val="32"/>
          <w:szCs w:val="32"/>
        </w:rPr>
      </w:pPr>
      <w:r>
        <w:rPr>
          <w:rFonts w:hint="eastAsia" w:ascii="仿宋_GB2312" w:eastAsia="仿宋_GB2312"/>
          <w:sz w:val="32"/>
          <w:szCs w:val="32"/>
        </w:rPr>
        <w:t>1．事发处位于五星路365号厂房四楼电梯机房。</w:t>
      </w:r>
    </w:p>
    <w:p>
      <w:pPr>
        <w:adjustRightInd w:val="0"/>
        <w:ind w:firstLine="640" w:firstLineChars="200"/>
        <w:rPr>
          <w:rFonts w:ascii="仿宋_GB2312" w:eastAsia="仿宋_GB2312"/>
          <w:sz w:val="32"/>
          <w:szCs w:val="32"/>
        </w:rPr>
      </w:pPr>
      <w:r>
        <w:rPr>
          <w:rFonts w:hint="eastAsia" w:ascii="仿宋_GB2312" w:eastAsia="仿宋_GB2312"/>
          <w:sz w:val="32"/>
          <w:szCs w:val="32"/>
        </w:rPr>
        <w:t>2.电梯井道为四层，一至三层井道内侧净尺寸为2.40米×2.40米，墙体多孔砖砌筑；四层电梯井道内侧净尺寸为2.75米×2.45米，墙体采用实心粘土砖砌筑。电梯井道顶部采用预制板覆盖，现场实测单块预制板长2.9米、宽400毫米、厚95毫米，多块预制板南北向搁置在井道上。预制板上部南北两侧设宽度220毫米墙体用于支撑主体钢梁，墙顶设置钢板通过螺栓与墙体锚固，节点板上设置3根H120×280钢梁且采用焊接连接，电梯主机通过螺栓安装于3根H型钢梁上。</w:t>
      </w:r>
    </w:p>
    <w:p>
      <w:pPr>
        <w:adjustRightInd w:val="0"/>
        <w:ind w:firstLine="640" w:firstLineChars="200"/>
        <w:rPr>
          <w:rFonts w:ascii="仿宋_GB2312" w:eastAsia="仿宋_GB2312"/>
          <w:sz w:val="32"/>
          <w:szCs w:val="32"/>
        </w:rPr>
      </w:pPr>
      <w:r>
        <w:rPr>
          <w:rFonts w:hint="eastAsia" w:ascii="仿宋_GB2312" w:eastAsia="仿宋_GB2312"/>
          <w:sz w:val="32"/>
          <w:szCs w:val="32"/>
        </w:rPr>
        <w:t>3.电梯主机重约0.8吨，事发时坠落至一楼地面破裂。</w:t>
      </w:r>
    </w:p>
    <w:p>
      <w:pPr>
        <w:adjustRightInd w:val="0"/>
        <w:ind w:firstLine="640" w:firstLineChars="200"/>
        <w:rPr>
          <w:rFonts w:ascii="仿宋_GB2312" w:eastAsia="仿宋_GB2312"/>
          <w:sz w:val="32"/>
          <w:szCs w:val="32"/>
        </w:rPr>
      </w:pPr>
      <w:r>
        <w:rPr>
          <w:rFonts w:hint="eastAsia" w:ascii="仿宋_GB2312" w:eastAsia="仿宋_GB2312"/>
          <w:sz w:val="32"/>
          <w:szCs w:val="32"/>
        </w:rPr>
        <w:t>4．电梯机房内电梯主机上部起重吊钩完好。</w:t>
      </w:r>
    </w:p>
    <w:p>
      <w:pPr>
        <w:ind w:left="630"/>
        <w:rPr>
          <w:rFonts w:ascii="仿宋_GB2312" w:eastAsia="仿宋_GB2312"/>
          <w:sz w:val="32"/>
          <w:szCs w:val="32"/>
        </w:rPr>
      </w:pPr>
      <w:r>
        <w:rPr>
          <w:rFonts w:ascii="宋体" w:hAnsi="宋体"/>
          <w:sz w:val="28"/>
          <w:szCs w:val="28"/>
        </w:rPr>
        <w:drawing>
          <wp:inline distT="0" distB="0" distL="0" distR="0">
            <wp:extent cx="4207510" cy="2316480"/>
            <wp:effectExtent l="0" t="0" r="13970" b="0"/>
            <wp:docPr id="2" name="图片 2" descr="I:\97事故\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97事故\1.jpg"/>
                    <pic:cNvPicPr>
                      <a:picLocks noChangeAspect="true" noChangeArrowheads="true"/>
                    </pic:cNvPicPr>
                  </pic:nvPicPr>
                  <pic:blipFill>
                    <a:blip r:embed="rId7" cstate="print"/>
                    <a:srcRect/>
                    <a:stretch>
                      <a:fillRect/>
                    </a:stretch>
                  </pic:blipFill>
                  <pic:spPr>
                    <a:xfrm>
                      <a:off x="0" y="0"/>
                      <a:ext cx="4207510" cy="2316480"/>
                    </a:xfrm>
                    <a:prstGeom prst="rect">
                      <a:avLst/>
                    </a:prstGeom>
                    <a:noFill/>
                    <a:ln w="9525">
                      <a:noFill/>
                      <a:miter lim="800000"/>
                      <a:headEnd/>
                      <a:tailEnd/>
                    </a:ln>
                  </pic:spPr>
                </pic:pic>
              </a:graphicData>
            </a:graphic>
          </wp:inline>
        </w:drawing>
      </w:r>
    </w:p>
    <w:p>
      <w:pPr>
        <w:ind w:firstLine="3840" w:firstLineChars="1600"/>
        <w:rPr>
          <w:rFonts w:ascii="仿宋_GB2312" w:eastAsia="仿宋_GB2312"/>
          <w:sz w:val="24"/>
        </w:rPr>
      </w:pPr>
      <w:r>
        <w:rPr>
          <w:rFonts w:hint="eastAsia" w:ascii="仿宋_GB2312" w:eastAsia="仿宋_GB2312"/>
          <w:sz w:val="24"/>
        </w:rPr>
        <w:t>图1</w:t>
      </w:r>
    </w:p>
    <w:p>
      <w:pPr>
        <w:ind w:left="630" w:firstLine="2880" w:firstLineChars="1200"/>
        <w:rPr>
          <w:rFonts w:ascii="仿宋_GB2312" w:eastAsia="仿宋_GB2312"/>
          <w:sz w:val="24"/>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5.电梯井道垂直上部预制楼板已断裂坍塌。</w:t>
      </w:r>
    </w:p>
    <w:p>
      <w:pPr>
        <w:tabs>
          <w:tab w:val="left" w:pos="7980"/>
        </w:tabs>
        <w:ind w:firstLine="420" w:firstLineChars="200"/>
        <w:rPr>
          <w:rFonts w:eastAsiaTheme="minorEastAsia"/>
        </w:rPr>
      </w:pPr>
    </w:p>
    <w:p>
      <w:pPr>
        <w:tabs>
          <w:tab w:val="left" w:pos="7980"/>
        </w:tabs>
        <w:ind w:firstLine="420" w:firstLineChars="200"/>
        <w:rPr>
          <w:rFonts w:eastAsiaTheme="minorEastAsia"/>
        </w:rPr>
      </w:pPr>
    </w:p>
    <w:p>
      <w:pPr>
        <w:tabs>
          <w:tab w:val="left" w:pos="7980"/>
        </w:tabs>
        <w:ind w:firstLine="560" w:firstLineChars="200"/>
        <w:rPr>
          <w:rFonts w:eastAsiaTheme="minorEastAsia"/>
        </w:rPr>
      </w:pPr>
      <w:r>
        <w:rPr>
          <w:rFonts w:ascii="宋体" w:hAnsi="宋体"/>
          <w:sz w:val="28"/>
          <w:szCs w:val="28"/>
        </w:rPr>
        <w:drawing>
          <wp:inline distT="0" distB="0" distL="0" distR="0">
            <wp:extent cx="3341370" cy="1762760"/>
            <wp:effectExtent l="0" t="0" r="11430" b="5080"/>
            <wp:docPr id="6" name="图片 6" descr="I:\97事故\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I:\97事故\2.jpg"/>
                    <pic:cNvPicPr>
                      <a:picLocks noChangeAspect="true" noChangeArrowheads="true"/>
                    </pic:cNvPicPr>
                  </pic:nvPicPr>
                  <pic:blipFill>
                    <a:blip r:embed="rId8" cstate="print"/>
                    <a:srcRect/>
                    <a:stretch>
                      <a:fillRect/>
                    </a:stretch>
                  </pic:blipFill>
                  <pic:spPr>
                    <a:xfrm>
                      <a:off x="0" y="0"/>
                      <a:ext cx="3341370" cy="1762760"/>
                    </a:xfrm>
                    <a:prstGeom prst="rect">
                      <a:avLst/>
                    </a:prstGeom>
                    <a:noFill/>
                    <a:ln w="9525">
                      <a:noFill/>
                      <a:miter lim="800000"/>
                      <a:headEnd/>
                      <a:tailEnd/>
                    </a:ln>
                  </pic:spPr>
                </pic:pic>
              </a:graphicData>
            </a:graphic>
          </wp:inline>
        </w:drawing>
      </w:r>
    </w:p>
    <w:p>
      <w:r>
        <w:rPr>
          <w:rFonts w:hint="eastAsia"/>
        </w:rPr>
        <w:t xml:space="preserve">                              图2</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6.电梯主机承重钢梁原有三根，跨于井道上部其中南侧一根钢梁割断后，呈两段置于机房地面，中间一根钢梁下翼板有切割痕迹。</w:t>
      </w:r>
    </w:p>
    <w:p>
      <w:pPr>
        <w:adjustRightInd w:val="0"/>
        <w:snapToGrid w:val="0"/>
        <w:rPr>
          <w:rFonts w:ascii="仿宋_GB2312" w:eastAsia="仿宋_GB2312"/>
          <w:sz w:val="32"/>
          <w:szCs w:val="32"/>
        </w:rPr>
      </w:pPr>
      <w:r>
        <w:rPr>
          <w:rFonts w:hint="eastAsia" w:ascii="仿宋_GB2312" w:eastAsia="仿宋_GB2312"/>
          <w:sz w:val="32"/>
          <w:szCs w:val="32"/>
        </w:rPr>
        <w:drawing>
          <wp:inline distT="0" distB="0" distL="114300" distR="114300">
            <wp:extent cx="3848100" cy="2750185"/>
            <wp:effectExtent l="0" t="0" r="7620" b="8255"/>
            <wp:docPr id="8" name="图片 8" descr="微信图片_202109291655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微信图片_20210929165531"/>
                    <pic:cNvPicPr>
                      <a:picLocks noChangeAspect="true"/>
                    </pic:cNvPicPr>
                  </pic:nvPicPr>
                  <pic:blipFill>
                    <a:blip r:embed="rId9"/>
                    <a:stretch>
                      <a:fillRect/>
                    </a:stretch>
                  </pic:blipFill>
                  <pic:spPr>
                    <a:xfrm>
                      <a:off x="0" y="0"/>
                      <a:ext cx="3848100" cy="2750185"/>
                    </a:xfrm>
                    <a:prstGeom prst="rect">
                      <a:avLst/>
                    </a:prstGeom>
                  </pic:spPr>
                </pic:pic>
              </a:graphicData>
            </a:graphic>
          </wp:inline>
        </w:drawing>
      </w:r>
    </w:p>
    <w:p>
      <w:pPr>
        <w:rPr>
          <w:rFonts w:ascii="仿宋_GB2312" w:eastAsia="仿宋_GB2312"/>
          <w:sz w:val="32"/>
          <w:szCs w:val="32"/>
        </w:rPr>
      </w:pPr>
      <w:r>
        <w:rPr>
          <w:rFonts w:hint="eastAsia"/>
        </w:rPr>
        <w:t xml:space="preserve">                          图3                                          </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7.电梯主机承重钢梁未割断的两根钢梁上翼板距离预制楼板高度约0.77米。</w:t>
      </w:r>
    </w:p>
    <w:p>
      <w:pPr>
        <w:rPr>
          <w:rFonts w:ascii="仿宋_GB2312" w:eastAsia="仿宋_GB2312"/>
          <w:sz w:val="32"/>
          <w:szCs w:val="32"/>
        </w:rPr>
      </w:pPr>
      <w:r>
        <w:rPr>
          <w:rFonts w:ascii="宋体" w:hAnsi="宋体"/>
          <w:sz w:val="28"/>
          <w:szCs w:val="28"/>
        </w:rPr>
        <w:drawing>
          <wp:inline distT="0" distB="0" distL="0" distR="0">
            <wp:extent cx="4679950" cy="2440940"/>
            <wp:effectExtent l="0" t="0" r="13970" b="12700"/>
            <wp:docPr id="3" name="图片 1" descr="I:\97事故\钢梁上翼缘距预制板楼面高度为0.77m.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descr="I:\97事故\钢梁上翼缘距预制板楼面高度为0.77m.JPG"/>
                    <pic:cNvPicPr>
                      <a:picLocks noChangeAspect="true" noChangeArrowheads="true"/>
                    </pic:cNvPicPr>
                  </pic:nvPicPr>
                  <pic:blipFill>
                    <a:blip r:embed="rId10" cstate="print"/>
                    <a:srcRect/>
                    <a:stretch>
                      <a:fillRect/>
                    </a:stretch>
                  </pic:blipFill>
                  <pic:spPr>
                    <a:xfrm>
                      <a:off x="0" y="0"/>
                      <a:ext cx="4680000" cy="2440940"/>
                    </a:xfrm>
                    <a:prstGeom prst="rect">
                      <a:avLst/>
                    </a:prstGeom>
                    <a:noFill/>
                    <a:ln w="9525">
                      <a:noFill/>
                      <a:miter lim="800000"/>
                      <a:headEnd/>
                      <a:tailEnd/>
                    </a:ln>
                  </pic:spPr>
                </pic:pic>
              </a:graphicData>
            </a:graphic>
          </wp:inline>
        </w:drawing>
      </w:r>
    </w:p>
    <w:p>
      <w:pPr>
        <w:ind w:firstLine="3360" w:firstLineChars="1400"/>
        <w:rPr>
          <w:rFonts w:ascii="仿宋_GB2312" w:eastAsia="仿宋_GB2312"/>
          <w:sz w:val="24"/>
        </w:rPr>
      </w:pPr>
      <w:r>
        <w:rPr>
          <w:rFonts w:hint="eastAsia" w:ascii="仿宋_GB2312" w:eastAsia="仿宋_GB2312"/>
          <w:sz w:val="24"/>
        </w:rPr>
        <w:t xml:space="preserve"> 图4</w:t>
      </w:r>
    </w:p>
    <w:p/>
    <w:p>
      <w:pPr>
        <w:ind w:firstLine="643" w:firstLineChars="200"/>
        <w:jc w:val="left"/>
        <w:rPr>
          <w:rFonts w:ascii="楷体_GB2312" w:hAnsi="楷体_GB2312" w:eastAsia="楷体_GB2312" w:cs="楷体_GB2312"/>
          <w:b/>
          <w:sz w:val="32"/>
          <w:szCs w:val="32"/>
          <w:highlight w:val="red"/>
        </w:rPr>
      </w:pPr>
      <w:r>
        <w:rPr>
          <w:rFonts w:hint="eastAsia" w:ascii="楷体_GB2312" w:hAnsi="楷体_GB2312" w:eastAsia="楷体_GB2312" w:cs="楷体_GB2312"/>
          <w:b/>
          <w:sz w:val="32"/>
          <w:szCs w:val="32"/>
        </w:rPr>
        <w:t>（二）伤亡人员司法鉴定和诊断情况</w:t>
      </w:r>
    </w:p>
    <w:p>
      <w:pPr>
        <w:ind w:firstLine="640" w:firstLineChars="200"/>
        <w:rPr>
          <w:rFonts w:ascii="仿宋_GB2312" w:eastAsia="仿宋_GB2312"/>
          <w:sz w:val="32"/>
          <w:szCs w:val="32"/>
        </w:rPr>
      </w:pPr>
      <w:r>
        <w:rPr>
          <w:rFonts w:hint="eastAsia" w:ascii="仿宋_GB2312" w:eastAsia="仿宋_GB2312"/>
          <w:sz w:val="32"/>
          <w:szCs w:val="32"/>
        </w:rPr>
        <w:t>1.王华司法鉴定情况:根据复旦大学上海医学院司法鉴定中心司法鉴定意见书（复医[2021]病鉴字第580号），王华左额颞部至左面部擦伤，伴裂创；左上唇至左下颌擦伤；下颌擦伤；左下颌擦伤；鼻腔血迹；双侧肋骨多发骨折伴双侧胸腔积血；躯干部及四肢多处擦挫伤。王华死因符合高坠致胸部闭合性损伤。</w:t>
      </w:r>
    </w:p>
    <w:p>
      <w:pPr>
        <w:ind w:firstLine="640" w:firstLineChars="200"/>
        <w:rPr>
          <w:rFonts w:ascii="仿宋_GB2312" w:eastAsia="仿宋_GB2312"/>
          <w:sz w:val="32"/>
          <w:szCs w:val="32"/>
        </w:rPr>
      </w:pPr>
      <w:r>
        <w:rPr>
          <w:rFonts w:hint="eastAsia" w:ascii="仿宋_GB2312" w:eastAsia="仿宋_GB2312"/>
          <w:sz w:val="32"/>
          <w:szCs w:val="32"/>
        </w:rPr>
        <w:t>2.于风高司法鉴定情况：根据复旦大学上海医学院司法鉴定中心司法鉴定意见书（复医[2021]病鉴字第579号），于风高颜面部散在擦伤；枕部裂创；鼻腔见血迹；双侧肋骨多发骨折伴双侧胸腔积血；胸骨骨折；躯干部及四肢多处擦挫伤。于风高死因符合高坠致胸部闭合性损伤。</w:t>
      </w:r>
    </w:p>
    <w:p>
      <w:pPr>
        <w:ind w:firstLine="640" w:firstLineChars="200"/>
        <w:rPr>
          <w:rFonts w:ascii="仿宋_GB2312" w:eastAsia="仿宋_GB2312"/>
          <w:sz w:val="32"/>
          <w:szCs w:val="32"/>
        </w:rPr>
      </w:pPr>
      <w:r>
        <w:rPr>
          <w:rFonts w:hint="eastAsia" w:ascii="仿宋_GB2312" w:eastAsia="仿宋_GB2312"/>
          <w:sz w:val="32"/>
          <w:szCs w:val="32"/>
        </w:rPr>
        <w:t>3.王玉波医院诊断情况：颅底骨折；创伤性颅内积气；开放性面骨骨折（上颌窦及蝶窦）；（左第四）肋骨骨折；胸椎骨折T7/T8;胸椎骨折T9/T10;腰椎骨折L3（右侧横突）；耳廓挫伤（裂伤）；（左前臂）皮肤裂伤。</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（三）项目安全管理情况</w:t>
      </w:r>
    </w:p>
    <w:p>
      <w:pPr>
        <w:ind w:firstLine="640" w:firstLineChars="200"/>
        <w:rPr>
          <w:rFonts w:ascii="仿宋_GB2312" w:eastAsia="仿宋_GB2312"/>
          <w:sz w:val="32"/>
          <w:szCs w:val="32"/>
        </w:rPr>
      </w:pPr>
      <w:r>
        <w:rPr>
          <w:rFonts w:hint="eastAsia" w:ascii="仿宋_GB2312" w:eastAsia="仿宋_GB2312"/>
          <w:sz w:val="32"/>
          <w:szCs w:val="32"/>
        </w:rPr>
        <w:t>1.浦建公司制定了安全生产责任制、安全管理制度和安全操作规程等规章制度。2021年4月13日，浦建公司与第七项管部（分公司）签订了《2021年度安全生产工作责任书》。项管部（分公司）经理安全生产责任制第一条规定“项管部（分公司）经理对项管部（分公司）的安全工作负直接领导责任”。项目经理安全生产责任制第一条规定“项目经理是项目安全生产第一负责人，履行承揽合同要求，确定安全管理目标，确保项目工程安全施工，对工程项目的安全生产全面负责”。安全员安全生产责任制第五条规定“监督检查操作人员遵章守纪，制止违章作业，严格安全纪律，当安全与生产发生冲突时，有权制止冒险作业”。浦建公司于2021年9月3日向浦东拆管中心办理了申报备案和开工报监。</w:t>
      </w:r>
    </w:p>
    <w:p>
      <w:pPr>
        <w:ind w:firstLine="640" w:firstLineChars="200"/>
        <w:rPr>
          <w:rFonts w:ascii="仿宋_GB2312" w:eastAsia="仿宋_GB2312"/>
          <w:sz w:val="32"/>
          <w:szCs w:val="32"/>
        </w:rPr>
      </w:pPr>
      <w:r>
        <w:rPr>
          <w:rFonts w:hint="eastAsia" w:ascii="仿宋_GB2312" w:eastAsia="仿宋_GB2312"/>
          <w:sz w:val="32"/>
          <w:szCs w:val="32"/>
        </w:rPr>
        <w:t>但存在项目组织领导机构不完善、项目管理和安全生产责任不明确、项目发包程序不规范问题。</w:t>
      </w:r>
    </w:p>
    <w:p>
      <w:pPr>
        <w:ind w:firstLine="640" w:firstLineChars="200"/>
        <w:rPr>
          <w:rFonts w:ascii="仿宋_GB2312" w:eastAsia="仿宋_GB2312"/>
          <w:sz w:val="32"/>
          <w:szCs w:val="32"/>
        </w:rPr>
      </w:pPr>
      <w:r>
        <w:rPr>
          <w:rFonts w:hint="eastAsia" w:ascii="仿宋_GB2312" w:eastAsia="仿宋_GB2312"/>
          <w:sz w:val="32"/>
          <w:szCs w:val="32"/>
        </w:rPr>
        <w:t>（1）根据《申报备案表》，项目管理机构中项目经理为吴斌、安全负责人为王富。但9月3日之前和开工报监后至9月7日事故发生时，吴斌、王富对该项目报监中所担任的职责并不知情，未进驻施工地点对项目实施管理。该项目实际由王春和张志望负责实施，现场负责人为张志望。</w:t>
      </w:r>
    </w:p>
    <w:p>
      <w:pPr>
        <w:ind w:firstLine="640" w:firstLineChars="200"/>
        <w:rPr>
          <w:rFonts w:ascii="仿宋_GB2312" w:eastAsia="仿宋_GB2312"/>
          <w:sz w:val="32"/>
          <w:szCs w:val="32"/>
        </w:rPr>
      </w:pPr>
      <w:r>
        <w:rPr>
          <w:rFonts w:hint="eastAsia" w:ascii="仿宋_GB2312" w:eastAsia="仿宋_GB2312"/>
          <w:sz w:val="32"/>
          <w:szCs w:val="32"/>
        </w:rPr>
        <w:t>（2）9月3日，浦东征收中心和浦建公司签订《征收拆除工程委托合同》，浦东征收中心和浦建公司签订安全生产责任协议书。9月5日浦建公司进行分包方评价，9月6日进行工程项目分包方比选，确定由莲兴劳务为中标单位。</w:t>
      </w:r>
    </w:p>
    <w:p>
      <w:pPr>
        <w:ind w:firstLine="640" w:firstLineChars="200"/>
        <w:rPr>
          <w:rFonts w:ascii="仿宋_GB2312" w:eastAsia="仿宋_GB2312"/>
          <w:sz w:val="32"/>
          <w:szCs w:val="32"/>
        </w:rPr>
      </w:pPr>
      <w:r>
        <w:rPr>
          <w:rFonts w:hint="eastAsia" w:ascii="仿宋_GB2312" w:eastAsia="仿宋_GB2312"/>
          <w:sz w:val="32"/>
          <w:szCs w:val="32"/>
        </w:rPr>
        <w:t>2.浦建公司于2021年1月15日印发了《项管部（分公司）组织架构设置（试行）》，明确了项管部（分公司）职责，其中职责第二条为“负责对项管部（分公司）所属工程项目的质量、安全、技术、施工、进度、文明施工、绿色施工、环保、核算、材料等管理执行情况进行全面管控。”</w:t>
      </w:r>
    </w:p>
    <w:p>
      <w:pPr>
        <w:ind w:firstLine="640" w:firstLineChars="200"/>
        <w:rPr>
          <w:rFonts w:ascii="仿宋_GB2312" w:eastAsia="仿宋_GB2312"/>
          <w:sz w:val="32"/>
          <w:szCs w:val="32"/>
        </w:rPr>
      </w:pPr>
      <w:r>
        <w:rPr>
          <w:rFonts w:hint="eastAsia" w:ascii="仿宋_GB2312" w:eastAsia="仿宋_GB2312"/>
          <w:sz w:val="32"/>
          <w:szCs w:val="32"/>
        </w:rPr>
        <w:t>但浦建公司第七项管部（分公司）未对鹏海拆除工程安全、施工、文明进度落实有效管理，存在安全生产主体责任不落实和以包代管等问题。</w:t>
      </w:r>
    </w:p>
    <w:p>
      <w:pPr>
        <w:ind w:firstLine="640" w:firstLineChars="200"/>
        <w:rPr>
          <w:rFonts w:ascii="仿宋_GB2312" w:eastAsia="仿宋_GB2312"/>
          <w:sz w:val="32"/>
          <w:szCs w:val="32"/>
        </w:rPr>
      </w:pPr>
      <w:r>
        <w:rPr>
          <w:rFonts w:hint="eastAsia" w:ascii="仿宋_GB2312" w:eastAsia="仿宋_GB2312"/>
          <w:sz w:val="32"/>
          <w:szCs w:val="32"/>
        </w:rPr>
        <w:t>（1）浦建公司第七项管部（分公司）未到鹏海拆除工程现场进行安全风险辨识，未针对拆除项目实际制订总体施工方案和电梯拆除专项拆除方案。</w:t>
      </w:r>
    </w:p>
    <w:p>
      <w:pPr>
        <w:ind w:firstLine="640" w:firstLineChars="200"/>
        <w:rPr>
          <w:rFonts w:ascii="仿宋_GB2312" w:eastAsia="仿宋_GB2312"/>
          <w:sz w:val="32"/>
          <w:szCs w:val="32"/>
        </w:rPr>
      </w:pPr>
      <w:r>
        <w:rPr>
          <w:rFonts w:hint="eastAsia" w:ascii="仿宋_GB2312" w:eastAsia="仿宋_GB2312"/>
          <w:sz w:val="32"/>
          <w:szCs w:val="32"/>
        </w:rPr>
        <w:t>（2）浦建公司第七项管部（分公司）未与莲兴劳务签订劳务分包合同，未将莲兴劳务的安全生产纳入本项目（单位）安全生产的统一管理，未对莲兴劳务负责人刘地成等人和莲兴劳务临时雇用的电梯拆除等施工人员开展进场安全教育和安全技术交底。</w:t>
      </w:r>
    </w:p>
    <w:p>
      <w:pPr>
        <w:ind w:firstLine="640" w:firstLineChars="200"/>
        <w:rPr>
          <w:rFonts w:ascii="仿宋_GB2312" w:eastAsia="仿宋_GB2312"/>
          <w:sz w:val="32"/>
          <w:szCs w:val="32"/>
        </w:rPr>
      </w:pPr>
      <w:r>
        <w:rPr>
          <w:rFonts w:hint="eastAsia" w:ascii="仿宋_GB2312" w:eastAsia="仿宋_GB2312"/>
          <w:sz w:val="32"/>
          <w:szCs w:val="32"/>
        </w:rPr>
        <w:t>（3）浦建公司第七项管部（分公司）未对电梯拆除作业单位资格和相关人员资格提出要求和进行审查。</w:t>
      </w:r>
    </w:p>
    <w:p>
      <w:pPr>
        <w:ind w:firstLine="640" w:firstLineChars="200"/>
        <w:rPr>
          <w:rFonts w:ascii="仿宋_GB2312" w:eastAsia="仿宋_GB2312"/>
          <w:sz w:val="32"/>
          <w:szCs w:val="32"/>
        </w:rPr>
      </w:pPr>
      <w:r>
        <w:rPr>
          <w:rFonts w:hint="eastAsia" w:ascii="仿宋_GB2312" w:eastAsia="仿宋_GB2312"/>
          <w:sz w:val="32"/>
          <w:szCs w:val="32"/>
        </w:rPr>
        <w:t>（4）浦建公司第七项管部（分公司）对该项目安全管理工作失控漏管。至事故发生时，鹏海拆除工程项目现场实际负责人张志望仅在9月6日上午到现场巡查约半小时之外，期间未有人到现场履行项目管理和安全生产管理责任。而且，现场实际负责人张志望到现场巡查时，在明知未正式通知莲兴劳务开始拆除作业的情况下，未采取措施和提出相关要求，放任莲兴劳务管理人员擅自进场组织相关拆除作业。</w:t>
      </w:r>
    </w:p>
    <w:p>
      <w:pPr>
        <w:ind w:firstLine="640" w:firstLineChars="200"/>
        <w:rPr>
          <w:rFonts w:ascii="仿宋_GB2312" w:eastAsia="仿宋_GB2312"/>
          <w:sz w:val="32"/>
          <w:szCs w:val="32"/>
        </w:rPr>
      </w:pPr>
      <w:r>
        <w:rPr>
          <w:rFonts w:hint="eastAsia" w:ascii="仿宋_GB2312" w:eastAsia="仿宋_GB2312"/>
          <w:sz w:val="32"/>
          <w:szCs w:val="32"/>
        </w:rPr>
        <w:t>3.浦建公司第七项管部（分公司）向浦东拆管中心办理了申报备案和开工报监，但未按照项目备案的要求，未经浦东拆管中心现场踏勘同意，未申报施工计划的情况下，放任莲兴劳务管理人员擅自进场组织相关拆除作业。且申报备案拆除方法采用机械拆除作业，但9月7日事发时，采用了人工拆除电梯。</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（四）相关部门单位安全监管情况</w:t>
      </w:r>
    </w:p>
    <w:p>
      <w:pPr>
        <w:ind w:firstLine="640" w:firstLineChars="200"/>
        <w:rPr>
          <w:rFonts w:ascii="仿宋_GB2312" w:eastAsia="仿宋_GB2312"/>
          <w:sz w:val="32"/>
          <w:szCs w:val="32"/>
        </w:rPr>
      </w:pPr>
      <w:r>
        <w:rPr>
          <w:rFonts w:hint="eastAsia" w:ascii="仿宋_GB2312" w:eastAsia="仿宋_GB2312"/>
          <w:sz w:val="32"/>
          <w:szCs w:val="32"/>
        </w:rPr>
        <w:t>1.北蔡镇人民政府。根据相关法律法规、三定方案和浦东新区安全生产职责等相关规定，报监的安全生产监管由行业部门负责。该项目不列入北蔡镇人民政府属地监管的范围。</w:t>
      </w:r>
    </w:p>
    <w:p>
      <w:pPr>
        <w:ind w:firstLine="640" w:firstLineChars="200"/>
        <w:rPr>
          <w:rFonts w:ascii="仿宋_GB2312" w:eastAsia="仿宋_GB2312"/>
          <w:sz w:val="32"/>
          <w:szCs w:val="32"/>
        </w:rPr>
      </w:pPr>
      <w:r>
        <w:rPr>
          <w:rFonts w:hint="eastAsia" w:ascii="仿宋_GB2312" w:eastAsia="仿宋_GB2312"/>
          <w:sz w:val="32"/>
          <w:szCs w:val="32"/>
        </w:rPr>
        <w:t>2．建设（房管）部门。根据相关法律法规、三定方案和浦东新区安全生产职责规定，该项目的行业监管部门是区建设交通委员会，征收项目房屋拆除工程发包由浦东征收中心负责组织实施，项目监管由浦东拆管中心负责。但浦东征收中心与浦东拆管中心实际是“两块牌子、一套班子”。</w:t>
      </w:r>
    </w:p>
    <w:p>
      <w:pPr>
        <w:ind w:firstLine="640" w:firstLineChars="200"/>
        <w:rPr>
          <w:rFonts w:ascii="仿宋_GB2312" w:eastAsia="仿宋_GB2312"/>
          <w:sz w:val="32"/>
          <w:szCs w:val="32"/>
        </w:rPr>
      </w:pPr>
      <w:r>
        <w:rPr>
          <w:rFonts w:hint="eastAsia" w:ascii="仿宋_GB2312" w:eastAsia="仿宋_GB2312"/>
          <w:sz w:val="32"/>
          <w:szCs w:val="32"/>
        </w:rPr>
        <w:t>（1）鹏海拆除工程于2021年7月14日在“上海市建设市场信息服务平台”公开招标，8月31日经公示后由浦东征收中心签发中标通知书，9月3日浦东征收中心与中标单位浦建公司签订合同。</w:t>
      </w:r>
    </w:p>
    <w:p>
      <w:pPr>
        <w:ind w:firstLine="640" w:firstLineChars="200"/>
        <w:rPr>
          <w:rFonts w:ascii="仿宋_GB2312" w:eastAsia="仿宋_GB2312"/>
          <w:sz w:val="32"/>
          <w:szCs w:val="32"/>
        </w:rPr>
      </w:pPr>
      <w:r>
        <w:rPr>
          <w:rFonts w:hint="eastAsia" w:ascii="仿宋_GB2312" w:eastAsia="仿宋_GB2312"/>
          <w:sz w:val="32"/>
          <w:szCs w:val="32"/>
        </w:rPr>
        <w:t>（2）浦东拆管中心于2021年8月31日收到浦建公司鹏海拆除工程项目报监材料，依照相关规定于9月3日办理了项目报监。同时明确要求浦建公司正式开工前需组建拆房工程项目办公室，做好对项目管理人员的技术交底，设置好全生产防护措施。工程需经过浦东拆管中心现场踏勘同意，浦建公司申报施工计划后方可进行施工。9月6日，浦东拆管中心制定了一周工作安排，拟9月8日进行现场踏勘，但事故于9月7日发生。</w:t>
      </w:r>
    </w:p>
    <w:p>
      <w:pPr>
        <w:ind w:firstLine="520" w:firstLineChars="162"/>
        <w:rPr>
          <w:rFonts w:ascii="楷体_GB2312" w:hAnsi="楷体_GB2312" w:eastAsia="楷体_GB2312" w:cs="楷体_GB2312"/>
          <w:b/>
          <w:sz w:val="32"/>
          <w:szCs w:val="32"/>
        </w:rPr>
      </w:pPr>
      <w:r>
        <w:rPr>
          <w:rFonts w:hint="eastAsia" w:ascii="楷体_GB2312" w:hAnsi="楷体_GB2312" w:eastAsia="楷体_GB2312" w:cs="楷体_GB2312"/>
          <w:b/>
          <w:sz w:val="32"/>
          <w:szCs w:val="32"/>
        </w:rPr>
        <w:t>（五）技术分析意见</w:t>
      </w:r>
    </w:p>
    <w:p>
      <w:pPr>
        <w:ind w:firstLine="640" w:firstLineChars="200"/>
        <w:rPr>
          <w:rFonts w:ascii="仿宋_GB2312" w:eastAsia="仿宋_GB2312"/>
          <w:sz w:val="32"/>
          <w:szCs w:val="32"/>
        </w:rPr>
      </w:pPr>
      <w:r>
        <w:rPr>
          <w:rFonts w:hint="eastAsia" w:ascii="仿宋_GB2312" w:eastAsia="仿宋_GB2312"/>
          <w:sz w:val="32"/>
          <w:szCs w:val="32"/>
        </w:rPr>
        <w:t>1.设备拆卸方法不规范，切断钢梁支撑点未采取相应的保护措施，致使主机坠落至井道顶预制板，并对预制板产生较大冲击力。</w:t>
      </w:r>
    </w:p>
    <w:p>
      <w:pPr>
        <w:ind w:firstLine="640" w:firstLineChars="200"/>
        <w:rPr>
          <w:rFonts w:ascii="仿宋_GB2312" w:eastAsia="仿宋_GB2312"/>
          <w:sz w:val="32"/>
          <w:szCs w:val="32"/>
        </w:rPr>
      </w:pPr>
      <w:r>
        <w:rPr>
          <w:rFonts w:hint="eastAsia" w:ascii="仿宋_GB2312" w:eastAsia="仿宋_GB2312"/>
          <w:sz w:val="32"/>
          <w:szCs w:val="32"/>
        </w:rPr>
        <w:t>2.井道顶部采用预制板覆盖，一般楼板设计只考虑静力荷载，没有特殊情况不考虑冲击荷载。</w:t>
      </w:r>
    </w:p>
    <w:p>
      <w:pPr>
        <w:ind w:firstLine="640" w:firstLineChars="200"/>
        <w:rPr>
          <w:rFonts w:ascii="仿宋_GB2312" w:eastAsia="仿宋_GB2312"/>
          <w:sz w:val="32"/>
          <w:szCs w:val="32"/>
        </w:rPr>
      </w:pPr>
      <w:r>
        <w:rPr>
          <w:rFonts w:hint="eastAsia" w:ascii="仿宋_GB2312" w:eastAsia="仿宋_GB2312"/>
          <w:sz w:val="32"/>
          <w:szCs w:val="32"/>
        </w:rPr>
        <w:t>3.井道顶预制板采用早期的95毫米厚预制板（后期常用的预制板均为120毫米厚），预制板已使用较长时间，预制板内部钢丝的预应力有一定的损失，预制板承载力降低，并且预制板的搁置端未和圈梁进行有效嵌固。</w:t>
      </w:r>
    </w:p>
    <w:p>
      <w:pPr>
        <w:ind w:firstLine="640" w:firstLineChars="200"/>
        <w:rPr>
          <w:rFonts w:ascii="仿宋_GB2312" w:eastAsia="仿宋_GB2312"/>
          <w:sz w:val="32"/>
          <w:szCs w:val="32"/>
        </w:rPr>
      </w:pPr>
      <w:r>
        <w:rPr>
          <w:rFonts w:hint="eastAsia" w:ascii="仿宋_GB2312" w:eastAsia="仿宋_GB2312"/>
          <w:sz w:val="32"/>
          <w:szCs w:val="32"/>
        </w:rPr>
        <w:t>4.预制板抗变形的能力差，超过极限承载力时，会产生脆性断裂破坏，主机坠落时产生的冲击力远大于预制板的极限承载力，导致预制板瞬间的断裂坠落。</w:t>
      </w:r>
    </w:p>
    <w:p>
      <w:pPr>
        <w:ind w:firstLine="640" w:firstLineChars="200"/>
        <w:rPr>
          <w:rFonts w:ascii="仿宋_GB2312" w:eastAsia="仿宋_GB2312"/>
          <w:sz w:val="32"/>
          <w:szCs w:val="32"/>
        </w:rPr>
      </w:pPr>
      <w:r>
        <w:rPr>
          <w:rFonts w:hint="eastAsia" w:ascii="仿宋_GB2312" w:eastAsia="仿宋_GB2312"/>
          <w:sz w:val="32"/>
          <w:szCs w:val="32"/>
        </w:rPr>
        <w:t>综合以上情况，设备拆卸方法不规范，缺乏安全保护措施，主机坠落产生较大冲击力、预制板承载力不足、抗变形能力差等造成预制板断裂。</w:t>
      </w:r>
    </w:p>
    <w:p>
      <w:pPr>
        <w:ind w:firstLine="643" w:firstLineChars="200"/>
        <w:rPr>
          <w:rFonts w:ascii="黑体" w:eastAsia="黑体"/>
          <w:b/>
          <w:bCs/>
          <w:sz w:val="32"/>
          <w:szCs w:val="32"/>
        </w:rPr>
      </w:pPr>
      <w:r>
        <w:rPr>
          <w:rFonts w:hint="eastAsia" w:ascii="黑体" w:eastAsia="黑体"/>
          <w:b/>
          <w:bCs/>
          <w:sz w:val="32"/>
          <w:szCs w:val="32"/>
        </w:rPr>
        <w:t>三、事故造成的人员伤亡和直接经济损失</w:t>
      </w:r>
    </w:p>
    <w:p>
      <w:pPr>
        <w:ind w:firstLine="643" w:firstLineChars="200"/>
        <w:outlineLvl w:val="0"/>
        <w:rPr>
          <w:rFonts w:ascii="楷体_GB2312" w:eastAsia="楷体_GB2312"/>
          <w:sz w:val="32"/>
          <w:szCs w:val="32"/>
        </w:rPr>
      </w:pPr>
      <w:r>
        <w:rPr>
          <w:rFonts w:hint="eastAsia" w:ascii="楷体_GB2312" w:hAnsi="楷体_GB2312" w:eastAsia="楷体_GB2312" w:cs="楷体_GB2312"/>
          <w:b/>
          <w:sz w:val="32"/>
          <w:szCs w:val="32"/>
        </w:rPr>
        <w:t>（一）伤亡人员情况</w:t>
      </w:r>
    </w:p>
    <w:p>
      <w:pPr>
        <w:ind w:firstLine="640" w:firstLineChars="200"/>
        <w:rPr>
          <w:rFonts w:ascii="仿宋_GB2312" w:eastAsia="仿宋_GB2312"/>
          <w:sz w:val="32"/>
          <w:szCs w:val="32"/>
        </w:rPr>
      </w:pPr>
      <w:r>
        <w:rPr>
          <w:rFonts w:hint="eastAsia" w:ascii="仿宋_GB2312" w:eastAsia="仿宋_GB2312"/>
          <w:sz w:val="32"/>
          <w:szCs w:val="32"/>
        </w:rPr>
        <w:t>死者一：王华，男，57岁，安徽省蚌埠市固镇县人，莲兴劳务临时雇用人员，电梯拆除施工人员。</w:t>
      </w:r>
    </w:p>
    <w:p>
      <w:pPr>
        <w:ind w:firstLine="640" w:firstLineChars="200"/>
        <w:rPr>
          <w:rFonts w:ascii="仿宋_GB2312" w:eastAsia="仿宋_GB2312"/>
          <w:sz w:val="32"/>
          <w:szCs w:val="32"/>
        </w:rPr>
      </w:pPr>
      <w:r>
        <w:rPr>
          <w:rFonts w:hint="eastAsia" w:ascii="仿宋_GB2312" w:eastAsia="仿宋_GB2312"/>
          <w:sz w:val="32"/>
          <w:szCs w:val="32"/>
        </w:rPr>
        <w:t>死者二：于风高，男，59岁，江苏省扬州市宝应县人，莲兴劳务临时雇用人员，电梯拆除施工人员。</w:t>
      </w:r>
    </w:p>
    <w:p>
      <w:pPr>
        <w:ind w:firstLine="640" w:firstLineChars="200"/>
        <w:rPr>
          <w:rFonts w:ascii="仿宋_GB2312" w:eastAsia="仿宋_GB2312"/>
          <w:sz w:val="32"/>
          <w:szCs w:val="32"/>
        </w:rPr>
      </w:pPr>
      <w:r>
        <w:rPr>
          <w:rFonts w:hint="eastAsia" w:ascii="仿宋_GB2312" w:eastAsia="仿宋_GB2312"/>
          <w:sz w:val="32"/>
          <w:szCs w:val="32"/>
        </w:rPr>
        <w:t>伤者：王玉波，男，53岁，江苏省淮安市盱眙县人，</w:t>
      </w:r>
      <w:bookmarkStart w:id="0" w:name="_GoBack"/>
      <w:bookmarkEnd w:id="0"/>
      <w:r>
        <w:rPr>
          <w:rFonts w:hint="eastAsia" w:ascii="仿宋_GB2312" w:eastAsia="仿宋_GB2312"/>
          <w:sz w:val="32"/>
          <w:szCs w:val="32"/>
        </w:rPr>
        <w:t>莲兴劳务临时雇用人员，电梯拆除施工人员。</w:t>
      </w:r>
    </w:p>
    <w:p>
      <w:pPr>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（二）事故直接经济损失</w:t>
      </w:r>
    </w:p>
    <w:p>
      <w:pPr>
        <w:ind w:firstLine="640" w:firstLineChars="200"/>
        <w:rPr>
          <w:rFonts w:ascii="仿宋_GB2312" w:eastAsia="仿宋_GB2312"/>
          <w:sz w:val="32"/>
          <w:szCs w:val="32"/>
        </w:rPr>
      </w:pPr>
      <w:r>
        <w:rPr>
          <w:rFonts w:hint="eastAsia" w:ascii="仿宋_GB2312" w:eastAsia="仿宋_GB2312"/>
          <w:sz w:val="32"/>
          <w:szCs w:val="32"/>
        </w:rPr>
        <w:t>事故造成的直接经济损失均为善后补偿费用和相关医疗费用。其中善后补偿费用约人民币365万元。王玉波正在康复过程中，后续医疗费用目前无法计算。</w:t>
      </w:r>
    </w:p>
    <w:p>
      <w:pPr>
        <w:ind w:firstLine="643" w:firstLineChars="200"/>
        <w:rPr>
          <w:rFonts w:ascii="黑体" w:eastAsia="黑体"/>
          <w:b/>
          <w:bCs/>
          <w:sz w:val="32"/>
          <w:szCs w:val="32"/>
        </w:rPr>
      </w:pPr>
      <w:r>
        <w:rPr>
          <w:rFonts w:hint="eastAsia" w:ascii="黑体" w:eastAsia="黑体"/>
          <w:b/>
          <w:bCs/>
          <w:sz w:val="32"/>
          <w:szCs w:val="32"/>
        </w:rPr>
        <w:t>五、事故发生原因和事故性质认定</w:t>
      </w:r>
    </w:p>
    <w:p>
      <w:pPr>
        <w:ind w:firstLine="643" w:firstLineChars="200"/>
        <w:outlineLvl w:val="0"/>
        <w:rPr>
          <w:rFonts w:ascii="楷体_GB2312" w:hAnsi="楷体_GB2312" w:eastAsia="楷体_GB2312" w:cs="楷体_GB2312"/>
          <w:b/>
          <w:sz w:val="32"/>
          <w:szCs w:val="32"/>
        </w:rPr>
      </w:pPr>
      <w:r>
        <w:rPr>
          <w:rFonts w:hint="eastAsia" w:ascii="楷体_GB2312" w:hAnsi="楷体_GB2312" w:eastAsia="楷体_GB2312" w:cs="楷体_GB2312"/>
          <w:b/>
          <w:sz w:val="32"/>
          <w:szCs w:val="32"/>
        </w:rPr>
        <w:t>（一）事故发生的原因</w:t>
      </w:r>
    </w:p>
    <w:p>
      <w:pPr>
        <w:ind w:firstLine="640" w:firstLineChars="200"/>
        <w:rPr>
          <w:rFonts w:ascii="仿宋_GB2312" w:eastAsia="仿宋_GB2312"/>
          <w:sz w:val="32"/>
          <w:szCs w:val="32"/>
        </w:rPr>
      </w:pPr>
      <w:r>
        <w:rPr>
          <w:rFonts w:hint="eastAsia" w:ascii="仿宋_GB2312" w:eastAsia="仿宋_GB2312"/>
          <w:sz w:val="32"/>
          <w:szCs w:val="32"/>
        </w:rPr>
        <w:t>1．直接原因</w:t>
      </w:r>
    </w:p>
    <w:p>
      <w:pPr>
        <w:ind w:firstLine="640" w:firstLineChars="200"/>
        <w:rPr>
          <w:rFonts w:ascii="仿宋_GB2312" w:eastAsia="仿宋_GB2312"/>
          <w:sz w:val="32"/>
          <w:szCs w:val="32"/>
        </w:rPr>
      </w:pPr>
      <w:r>
        <w:rPr>
          <w:rFonts w:hint="eastAsia" w:ascii="仿宋_GB2312" w:eastAsia="仿宋_GB2312"/>
          <w:sz w:val="32"/>
          <w:szCs w:val="32"/>
        </w:rPr>
        <w:t>施工作业前未进行安全风险辨识，未采取相应的防坠落安全技术措施，凭经验盲目施工。</w:t>
      </w:r>
    </w:p>
    <w:p>
      <w:pPr>
        <w:ind w:firstLine="640" w:firstLineChars="200"/>
        <w:rPr>
          <w:rFonts w:ascii="仿宋_GB2312" w:eastAsia="仿宋_GB2312"/>
          <w:sz w:val="32"/>
          <w:szCs w:val="32"/>
        </w:rPr>
      </w:pPr>
      <w:r>
        <w:rPr>
          <w:rFonts w:hint="eastAsia" w:ascii="仿宋_GB2312" w:eastAsia="仿宋_GB2312"/>
          <w:sz w:val="32"/>
          <w:szCs w:val="32"/>
        </w:rPr>
        <w:t>2.间接原因</w:t>
      </w:r>
    </w:p>
    <w:p>
      <w:pPr>
        <w:ind w:firstLine="640" w:firstLineChars="200"/>
        <w:rPr>
          <w:rFonts w:ascii="仿宋_GB2312" w:eastAsia="仿宋_GB2312"/>
          <w:sz w:val="32"/>
          <w:szCs w:val="32"/>
        </w:rPr>
      </w:pPr>
      <w:r>
        <w:rPr>
          <w:rFonts w:hint="eastAsia" w:ascii="仿宋_GB2312" w:eastAsia="仿宋_GB2312"/>
          <w:sz w:val="32"/>
          <w:szCs w:val="32"/>
        </w:rPr>
        <w:t>浦东建公司第七项管部安全生产责任制不落实，未建立健全项目部，未落实安全生产责任制，对安全管理失管失责，未对电梯拆除存在的安全风险进行辨识，未制订电梯拆除专项施工方案，未对施工人员开展安全教育和安全交底，未及时发现和制止劳务公司违规拆除电梯的行为。</w:t>
      </w:r>
    </w:p>
    <w:p>
      <w:pPr>
        <w:ind w:firstLine="643" w:firstLineChars="200"/>
        <w:outlineLvl w:val="0"/>
        <w:rPr>
          <w:rFonts w:ascii="楷体_GB2312" w:hAnsi="楷体_GB2312" w:eastAsia="楷体_GB2312" w:cs="楷体_GB2312"/>
          <w:b/>
          <w:sz w:val="32"/>
          <w:szCs w:val="32"/>
        </w:rPr>
      </w:pPr>
      <w:r>
        <w:rPr>
          <w:rFonts w:hint="eastAsia" w:ascii="楷体_GB2312" w:hAnsi="楷体_GB2312" w:eastAsia="楷体_GB2312" w:cs="楷体_GB2312"/>
          <w:b/>
          <w:sz w:val="32"/>
          <w:szCs w:val="32"/>
        </w:rPr>
        <w:t>（二）事故性质</w:t>
      </w:r>
    </w:p>
    <w:p>
      <w:pPr>
        <w:ind w:firstLine="640" w:firstLineChars="200"/>
        <w:rPr>
          <w:rFonts w:ascii="仿宋_GB2312" w:eastAsia="仿宋_GB2312"/>
          <w:sz w:val="32"/>
          <w:szCs w:val="32"/>
        </w:rPr>
      </w:pPr>
      <w:r>
        <w:rPr>
          <w:rFonts w:hint="eastAsia" w:ascii="仿宋_GB2312" w:eastAsia="仿宋_GB2312"/>
          <w:sz w:val="32"/>
          <w:szCs w:val="32"/>
        </w:rPr>
        <w:t>事故调查组认定，“9.7”事故是一起一般等级的生产安全责任事故。</w:t>
      </w:r>
    </w:p>
    <w:p>
      <w:pPr>
        <w:ind w:firstLine="643" w:firstLineChars="200"/>
        <w:rPr>
          <w:rFonts w:ascii="黑体" w:eastAsia="黑体"/>
          <w:b/>
          <w:bCs/>
          <w:sz w:val="32"/>
          <w:szCs w:val="32"/>
        </w:rPr>
      </w:pPr>
      <w:r>
        <w:rPr>
          <w:rFonts w:hint="eastAsia" w:ascii="黑体" w:eastAsia="黑体"/>
          <w:b/>
          <w:bCs/>
          <w:sz w:val="32"/>
          <w:szCs w:val="32"/>
        </w:rPr>
        <w:t>六、事故责任的认定和处理建议</w:t>
      </w:r>
    </w:p>
    <w:p>
      <w:pPr>
        <w:ind w:firstLine="643" w:firstLineChars="200"/>
        <w:rPr>
          <w:rFonts w:ascii="楷体" w:hAnsi="楷体" w:eastAsia="楷体" w:cs="仿宋_GB2312"/>
          <w:b/>
          <w:sz w:val="32"/>
          <w:szCs w:val="32"/>
        </w:rPr>
      </w:pPr>
      <w:r>
        <w:rPr>
          <w:rFonts w:hint="eastAsia" w:ascii="楷体" w:hAnsi="楷体" w:eastAsia="楷体" w:cs="仿宋_GB2312"/>
          <w:b/>
          <w:sz w:val="32"/>
          <w:szCs w:val="32"/>
        </w:rPr>
        <w:t>（一）对事故责任人的认定和处理建议</w:t>
      </w:r>
    </w:p>
    <w:p>
      <w:pPr>
        <w:ind w:firstLine="640" w:firstLineChars="200"/>
        <w:rPr>
          <w:rFonts w:ascii="仿宋_GB2312" w:eastAsia="仿宋_GB2312"/>
          <w:sz w:val="32"/>
          <w:szCs w:val="32"/>
        </w:rPr>
      </w:pPr>
      <w:r>
        <w:rPr>
          <w:rFonts w:hint="eastAsia" w:ascii="仿宋_GB2312" w:eastAsia="仿宋_GB2312"/>
          <w:sz w:val="32"/>
          <w:szCs w:val="32"/>
        </w:rPr>
        <w:t>1.康毅，浦建公司副总经理，未全面有效落实分管安全生产工作责任，对第七项管部（分公司）和鹏海拆除工程安全生产工作失管失察，对事故发生负有领导责任。建议浦建公司按照公司有关规定予以处理。</w:t>
      </w:r>
    </w:p>
    <w:p>
      <w:pPr>
        <w:ind w:firstLine="640" w:firstLineChars="200"/>
        <w:rPr>
          <w:rFonts w:ascii="仿宋_GB2312" w:eastAsia="仿宋_GB2312"/>
          <w:sz w:val="32"/>
          <w:szCs w:val="32"/>
        </w:rPr>
      </w:pPr>
      <w:r>
        <w:rPr>
          <w:rFonts w:hint="eastAsia" w:ascii="仿宋_GB2312" w:eastAsia="仿宋_GB2312"/>
          <w:sz w:val="32"/>
          <w:szCs w:val="32"/>
        </w:rPr>
        <w:t>2.王春，浦建公司第七项管部（分公司）负责人，未认真履行本单位安全生产管理责任，未建立和落实鹏海拆除工程安全生产责任制，违反建设（拆除）工程报监报备和承发包的相关规定，导致劳务公司提前进场擅自施工作业，并在事故调查过程中指使他人作伪证。违反了《中华人民共和国安全生产法》第二十一条和《生产安全事故报告和调查处理条例》第三十六条第五项规定，对事故发生负有管理责任。建议区应急管理局依法给予行政处罚。</w:t>
      </w:r>
    </w:p>
    <w:p>
      <w:pPr>
        <w:ind w:firstLine="640" w:firstLineChars="200"/>
        <w:rPr>
          <w:rFonts w:ascii="仿宋_GB2312" w:eastAsia="仿宋_GB2312"/>
          <w:sz w:val="32"/>
          <w:szCs w:val="32"/>
        </w:rPr>
      </w:pPr>
      <w:r>
        <w:rPr>
          <w:rFonts w:hint="eastAsia" w:ascii="仿宋_GB2312" w:eastAsia="仿宋_GB2312"/>
          <w:sz w:val="32"/>
          <w:szCs w:val="32"/>
        </w:rPr>
        <w:t>3.张志望，鹏海拆除工程项目现场负责人，实际管理项目生产运营和安全生产工作，未履行项目现场负责人安全生产管理职责，安全管理失责失管，未组织电梯拆除安全风险辨识、未制订电梯拆除专项施工方案、未落实施工人员进场教育和安全交底、对发现的问题未采取任何措施，并在事故调查过程中作伪证。违反了《中华人民共和国安全生产法》第五条、第二十五条和《生产安全事故报告和调查处理条例》第三十六条第五项规定，对事故发生负有主要管理责任。建议区应急管理局依法给予行政处罚。</w:t>
      </w:r>
    </w:p>
    <w:p>
      <w:pPr>
        <w:ind w:firstLine="640" w:firstLineChars="200"/>
        <w:rPr>
          <w:rFonts w:ascii="仿宋_GB2312" w:eastAsia="仿宋_GB2312"/>
          <w:sz w:val="32"/>
          <w:szCs w:val="32"/>
        </w:rPr>
      </w:pPr>
      <w:r>
        <w:rPr>
          <w:rFonts w:hint="eastAsia" w:ascii="仿宋_GB2312" w:eastAsia="仿宋_GB2312"/>
          <w:sz w:val="32"/>
          <w:szCs w:val="32"/>
        </w:rPr>
        <w:t>4.魏东房，莲兴劳务项目负责人，未认真落实劳务单位项目负责人安全管理责任，对拆除现场安全生产工作失管失察，未及时发现莲兴劳务现场负责人刘地成违规组织拆除电梯的行为，间接放任刘地成违规行为，违反了原《上海市安全生产条例》第三十七条第一项的规定，对事故发生负有管理责任。建议区应急管理局依法给予行政处罚。</w:t>
      </w:r>
    </w:p>
    <w:p>
      <w:pPr>
        <w:ind w:firstLine="640" w:firstLineChars="200"/>
        <w:rPr>
          <w:rFonts w:ascii="仿宋_GB2312" w:eastAsia="仿宋_GB2312"/>
          <w:sz w:val="32"/>
          <w:szCs w:val="32"/>
        </w:rPr>
      </w:pPr>
      <w:r>
        <w:rPr>
          <w:rFonts w:hint="eastAsia" w:ascii="仿宋_GB2312" w:eastAsia="仿宋_GB2312"/>
          <w:sz w:val="32"/>
          <w:szCs w:val="32"/>
        </w:rPr>
        <w:t>5.刘地成，莲兴劳务现场负责人，未落实鹏海拆除工程现场安全管理责任，擅自雇佣没有电梯拆除专业资质的单位实施人工拆除电梯，对事故发生负有直接责任，涉嫌重大责任事故罪。建议司法机关依法追究其刑事责任。</w:t>
      </w:r>
    </w:p>
    <w:p>
      <w:pPr>
        <w:ind w:firstLine="640" w:firstLineChars="200"/>
        <w:rPr>
          <w:rFonts w:ascii="仿宋_GB2312" w:eastAsia="仿宋_GB2312"/>
          <w:sz w:val="32"/>
          <w:szCs w:val="32"/>
        </w:rPr>
      </w:pPr>
      <w:r>
        <w:rPr>
          <w:rFonts w:hint="eastAsia" w:ascii="仿宋_GB2312" w:eastAsia="仿宋_GB2312"/>
          <w:sz w:val="32"/>
          <w:szCs w:val="32"/>
        </w:rPr>
        <w:t>6.刘  国，莲兴劳务临时雇用人员，不具备电梯拆除资质资格，与他人合伙违规承揽（接）电梯拆除业务，电梯拆除前未进行安全风险辨识，未落实施工现场安全管理措施，组织施工人员盲目施工，对事故发生负有直接责任，涉嫌重大责任事故罪。建议司法机关依法追究其刑事责任。</w:t>
      </w:r>
    </w:p>
    <w:p>
      <w:pPr>
        <w:ind w:firstLine="640" w:firstLineChars="200"/>
        <w:rPr>
          <w:rFonts w:ascii="仿宋_GB2312" w:eastAsia="仿宋_GB2312"/>
          <w:sz w:val="32"/>
          <w:szCs w:val="32"/>
        </w:rPr>
      </w:pPr>
      <w:r>
        <w:rPr>
          <w:rFonts w:hint="eastAsia" w:ascii="仿宋_GB2312" w:eastAsia="仿宋_GB2312"/>
          <w:sz w:val="32"/>
          <w:szCs w:val="32"/>
        </w:rPr>
        <w:t>7.颜庭波，莲兴劳务临时雇用人员，不具备电梯拆除资质资格，与他人合伙违规承揽（接）电梯拆除业务，电梯拆除前未进行安全风险辨识，未落实施工现场安全管理措施，组织施工人员盲目施工，对事故发生负有直接责任，涉嫌重大责任事故罪。建议司法机关依法追究其刑事责任。</w:t>
      </w:r>
    </w:p>
    <w:p>
      <w:pPr>
        <w:ind w:firstLine="643" w:firstLineChars="200"/>
        <w:rPr>
          <w:rFonts w:ascii="楷体" w:hAnsi="楷体" w:eastAsia="楷体" w:cs="仿宋_GB2312"/>
          <w:b/>
          <w:sz w:val="32"/>
          <w:szCs w:val="32"/>
        </w:rPr>
      </w:pPr>
      <w:r>
        <w:rPr>
          <w:rFonts w:hint="eastAsia" w:ascii="楷体" w:hAnsi="楷体" w:eastAsia="楷体" w:cs="仿宋_GB2312"/>
          <w:b/>
          <w:sz w:val="32"/>
          <w:szCs w:val="32"/>
        </w:rPr>
        <w:t>（二）对事故责任单位的认定及处理建议</w:t>
      </w:r>
    </w:p>
    <w:p>
      <w:pPr>
        <w:ind w:firstLine="640" w:firstLineChars="200"/>
        <w:rPr>
          <w:rFonts w:ascii="仿宋_GB2312" w:eastAsia="仿宋_GB2312"/>
          <w:sz w:val="32"/>
          <w:szCs w:val="32"/>
        </w:rPr>
      </w:pPr>
      <w:r>
        <w:rPr>
          <w:rFonts w:hint="eastAsia" w:ascii="仿宋_GB2312" w:eastAsia="仿宋_GB2312"/>
          <w:sz w:val="32"/>
          <w:szCs w:val="32"/>
        </w:rPr>
        <w:t>浦建公司安全生产全员责任制建立和落实不到位，对第七项管部（分公司）和鹏海拆除项目未建立落实安全生产全员责任、未进行风险辨识、未制订专项施工方案，以及未将被派遣劳动者纳入本单位（项目）统一管理、未对进场施工人员开展进场安全教育和安全交底等行为失管失察，且未能及时发现并制止违规拆除电梯的行为，导致事故发生。违反了《中华人民共和国安全生产法》第二十、二十一、二十二、二十八和四十六的规定，对事故的发生负有责任，建议区应急管理局依法给予行政处罚。</w:t>
      </w:r>
    </w:p>
    <w:p>
      <w:pPr>
        <w:ind w:firstLine="643" w:firstLineChars="200"/>
        <w:rPr>
          <w:rFonts w:ascii="黑体" w:eastAsia="黑体"/>
          <w:b/>
          <w:bCs/>
          <w:sz w:val="32"/>
          <w:szCs w:val="32"/>
        </w:rPr>
      </w:pPr>
      <w:r>
        <w:rPr>
          <w:rFonts w:hint="eastAsia" w:ascii="黑体" w:eastAsia="黑体"/>
          <w:b/>
          <w:bCs/>
          <w:sz w:val="32"/>
          <w:szCs w:val="32"/>
        </w:rPr>
        <w:t>七、整改防范措施建议</w:t>
      </w:r>
    </w:p>
    <w:p>
      <w:pPr>
        <w:ind w:firstLine="640" w:firstLineChars="200"/>
        <w:rPr>
          <w:rFonts w:ascii="仿宋_GB2312" w:eastAsia="仿宋_GB2312"/>
          <w:sz w:val="32"/>
          <w:szCs w:val="32"/>
        </w:rPr>
      </w:pPr>
      <w:r>
        <w:rPr>
          <w:rFonts w:hint="eastAsia" w:ascii="仿宋_GB2312" w:eastAsia="仿宋_GB2312"/>
          <w:sz w:val="32"/>
          <w:szCs w:val="32"/>
        </w:rPr>
        <w:t>（一）浦建公司要深刻吸取事故教训，正确处理安全与发展的关系，承接工程项目不仅要资质资格等技术条件和能力，还应当充分考虑本单位管理力量和承载能力，能否满足本单位发展的管理幅度，能否确保安全发展。进一步强化安全生产主体责任，建立健全全员安全生产责任制，切实把安全生产责任落实到所属各部门、各班组、各项目、各环节、各岗位和从业人员，并做到层层压实，确保责任无“空档”、管理不“断层”。</w:t>
      </w:r>
    </w:p>
    <w:p>
      <w:pPr>
        <w:ind w:firstLine="640" w:firstLineChars="200"/>
        <w:rPr>
          <w:rFonts w:ascii="仿宋_GB2312" w:eastAsia="仿宋_GB2312"/>
          <w:sz w:val="32"/>
          <w:szCs w:val="32"/>
        </w:rPr>
      </w:pPr>
      <w:r>
        <w:rPr>
          <w:rFonts w:hint="eastAsia" w:ascii="仿宋_GB2312" w:eastAsia="仿宋_GB2312"/>
          <w:sz w:val="32"/>
          <w:szCs w:val="32"/>
        </w:rPr>
        <w:t>（二）浦建公司要强化法律意识，增强法治观念，不仅要依法依规承接工程项目，同时要严格落实总承包负责制，依法依规落实相关专业分包的规定，严格资质资格的审查、信用能力的评估，切实把合作方、供应商和劳务派遣人员纳入本单位（项目）统一管理，把教育管理落实到项目的每一个程序、第一个环节和现场，消除和防止以包代管。</w:t>
      </w:r>
    </w:p>
    <w:p>
      <w:pPr>
        <w:ind w:firstLine="640" w:firstLineChars="200"/>
        <w:rPr>
          <w:rFonts w:ascii="仿宋_GB2312" w:eastAsia="仿宋_GB2312"/>
          <w:sz w:val="32"/>
          <w:szCs w:val="32"/>
        </w:rPr>
      </w:pPr>
      <w:r>
        <w:rPr>
          <w:rFonts w:hint="eastAsia" w:ascii="仿宋_GB2312" w:eastAsia="仿宋_GB2312"/>
          <w:sz w:val="32"/>
          <w:szCs w:val="32"/>
        </w:rPr>
        <w:t>（三）浦建公司要强化风险管控意识，建立落实安全风险辨识评估和隐患排查治理双重预防机制，全面开展安全风险辨识评估，落实管控措施，强化重大风险管控，严格落实专项方案、专项措施、专项教育和专门交底。</w:t>
      </w:r>
    </w:p>
    <w:p>
      <w:pPr>
        <w:ind w:firstLine="640" w:firstLineChars="200"/>
        <w:rPr>
          <w:rFonts w:ascii="仿宋_GB2312" w:eastAsia="仿宋_GB2312"/>
          <w:sz w:val="32"/>
          <w:szCs w:val="32"/>
        </w:rPr>
      </w:pPr>
      <w:r>
        <w:rPr>
          <w:rFonts w:hint="eastAsia" w:ascii="仿宋_GB2312" w:eastAsia="仿宋_GB2312"/>
          <w:sz w:val="32"/>
          <w:szCs w:val="32"/>
        </w:rPr>
        <w:t>（四）区建设（房管）部门要进一步梳理房屋征收拆除工程监管事务，夯实施工单位安全生产责任，完善征收项目拆除工程管理体系。要把握拆除工程规律特点，梳理行业安全生产风险点，形成有效防控措施。继续完善工作机制，优化工作流程，加强审查核查与日常监督检查责任制度。要把本次事故情况通报到本行业领域的所属部门和单位，要求各单位和部门认真吸取事故教训，加强拆除工程现场检查管理。</w:t>
      </w:r>
    </w:p>
    <w:p>
      <w:pPr>
        <w:ind w:firstLine="480" w:firstLineChars="150"/>
        <w:rPr>
          <w:rFonts w:ascii="仿宋_GB2312" w:eastAsia="仿宋_GB2312"/>
          <w:sz w:val="32"/>
          <w:szCs w:val="32"/>
        </w:rPr>
      </w:pPr>
    </w:p>
    <w:p>
      <w:pPr>
        <w:snapToGrid w:val="0"/>
        <w:spacing w:line="580" w:lineRule="exact"/>
        <w:ind w:firstLine="480" w:firstLineChars="150"/>
        <w:rPr>
          <w:rFonts w:ascii="仿宋_GB2312" w:eastAsia="仿宋_GB2312"/>
          <w:sz w:val="32"/>
          <w:szCs w:val="32"/>
        </w:rPr>
      </w:pPr>
    </w:p>
    <w:p>
      <w:pPr>
        <w:spacing w:line="600" w:lineRule="exact"/>
        <w:ind w:firstLine="4640" w:firstLineChars="1450"/>
        <w:rPr>
          <w:rFonts w:ascii="仿宋_GB2312" w:hAnsi="仿宋_GB2312" w:eastAsia="仿宋_GB2312" w:cs="仿宋_GB2312"/>
          <w:sz w:val="32"/>
          <w:szCs w:val="32"/>
        </w:rPr>
      </w:pPr>
      <w:r>
        <w:rPr>
          <w:rFonts w:hint="eastAsia" w:ascii="仿宋_GB2312" w:hAnsi="仿宋_GB2312" w:eastAsia="仿宋_GB2312" w:cs="仿宋_GB2312"/>
          <w:sz w:val="32"/>
          <w:szCs w:val="32"/>
        </w:rPr>
        <w:t>“9.7”坍塌事故调查组</w:t>
      </w:r>
    </w:p>
    <w:p>
      <w:pPr>
        <w:spacing w:line="600" w:lineRule="exact"/>
        <w:ind w:firstLine="5120" w:firstLineChars="1600"/>
        <w:rPr>
          <w:rFonts w:ascii="仿宋_GB2312" w:eastAsia="仿宋_GB2312"/>
          <w:sz w:val="30"/>
          <w:szCs w:val="30"/>
        </w:rPr>
      </w:pPr>
      <w:r>
        <w:rPr>
          <w:rFonts w:hint="eastAsia" w:ascii="仿宋_GB2312" w:hAnsi="仿宋_GB2312" w:eastAsia="仿宋_GB2312" w:cs="仿宋_GB2312"/>
          <w:sz w:val="32"/>
          <w:szCs w:val="32"/>
        </w:rPr>
        <w:t>2021年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1月26日   </w:t>
      </w:r>
    </w:p>
    <w:sectPr>
      <w:headerReference r:id="rId3" w:type="default"/>
      <w:footerReference r:id="rId4" w:type="default"/>
      <w:footerReference r:id="rId5" w:type="even"/>
      <w:pgSz w:w="11906" w:h="16838"/>
      <w:pgMar w:top="1440" w:right="1800" w:bottom="15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rPr>
                              <w:rStyle w:val="14"/>
                            </w:rPr>
                          </w:pPr>
                          <w:r>
                            <w:rPr>
                              <w:rStyle w:val="14"/>
                            </w:rPr>
                            <w:fldChar w:fldCharType="begin"/>
                          </w:r>
                          <w:r>
                            <w:rPr>
                              <w:rStyle w:val="14"/>
                            </w:rPr>
                            <w:instrText xml:space="preserve">PAGE  </w:instrText>
                          </w:r>
                          <w:r>
                            <w:rPr>
                              <w:rStyle w:val="14"/>
                            </w:rPr>
                            <w:fldChar w:fldCharType="separate"/>
                          </w:r>
                          <w:r>
                            <w:rPr>
                              <w:rStyle w:val="14"/>
                            </w:rPr>
                            <w:t>16</w:t>
                          </w:r>
                          <w:r>
                            <w:rPr>
                              <w:rStyle w:val="1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8"/>
                      <w:rPr>
                        <w:rStyle w:val="14"/>
                      </w:rPr>
                    </w:pPr>
                    <w:r>
                      <w:rPr>
                        <w:rStyle w:val="14"/>
                      </w:rPr>
                      <w:fldChar w:fldCharType="begin"/>
                    </w:r>
                    <w:r>
                      <w:rPr>
                        <w:rStyle w:val="14"/>
                      </w:rPr>
                      <w:instrText xml:space="preserve">PAGE  </w:instrText>
                    </w:r>
                    <w:r>
                      <w:rPr>
                        <w:rStyle w:val="14"/>
                      </w:rPr>
                      <w:fldChar w:fldCharType="separate"/>
                    </w:r>
                    <w:r>
                      <w:rPr>
                        <w:rStyle w:val="14"/>
                      </w:rPr>
                      <w:t>16</w:t>
                    </w:r>
                    <w:r>
                      <w:rPr>
                        <w:rStyle w:val="1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EF"/>
    <w:rsid w:val="0000041B"/>
    <w:rsid w:val="00000978"/>
    <w:rsid w:val="00000DCC"/>
    <w:rsid w:val="0000124D"/>
    <w:rsid w:val="00001B58"/>
    <w:rsid w:val="00002461"/>
    <w:rsid w:val="0000447F"/>
    <w:rsid w:val="00005A45"/>
    <w:rsid w:val="0000707A"/>
    <w:rsid w:val="0000741F"/>
    <w:rsid w:val="0000754D"/>
    <w:rsid w:val="00007B2C"/>
    <w:rsid w:val="00007EB1"/>
    <w:rsid w:val="00010BF9"/>
    <w:rsid w:val="00010FBF"/>
    <w:rsid w:val="00014D8F"/>
    <w:rsid w:val="000154F5"/>
    <w:rsid w:val="0001598A"/>
    <w:rsid w:val="000178B3"/>
    <w:rsid w:val="000179BA"/>
    <w:rsid w:val="00017E23"/>
    <w:rsid w:val="00017F72"/>
    <w:rsid w:val="00017FE9"/>
    <w:rsid w:val="0002097D"/>
    <w:rsid w:val="0002117A"/>
    <w:rsid w:val="00021BB0"/>
    <w:rsid w:val="000224FB"/>
    <w:rsid w:val="00023558"/>
    <w:rsid w:val="00023971"/>
    <w:rsid w:val="00024166"/>
    <w:rsid w:val="00024438"/>
    <w:rsid w:val="00024DA1"/>
    <w:rsid w:val="00027474"/>
    <w:rsid w:val="000304F8"/>
    <w:rsid w:val="000308B4"/>
    <w:rsid w:val="00031A2F"/>
    <w:rsid w:val="00031A5A"/>
    <w:rsid w:val="00031D2A"/>
    <w:rsid w:val="0003373F"/>
    <w:rsid w:val="00036275"/>
    <w:rsid w:val="00036327"/>
    <w:rsid w:val="000363A2"/>
    <w:rsid w:val="00040473"/>
    <w:rsid w:val="00040977"/>
    <w:rsid w:val="00040C4E"/>
    <w:rsid w:val="00041092"/>
    <w:rsid w:val="00043BD6"/>
    <w:rsid w:val="00044BBD"/>
    <w:rsid w:val="00045CB3"/>
    <w:rsid w:val="00050772"/>
    <w:rsid w:val="00051887"/>
    <w:rsid w:val="00051BC2"/>
    <w:rsid w:val="000543A0"/>
    <w:rsid w:val="000545CC"/>
    <w:rsid w:val="00054F1C"/>
    <w:rsid w:val="00055E7C"/>
    <w:rsid w:val="00055F89"/>
    <w:rsid w:val="000568AC"/>
    <w:rsid w:val="00057AA1"/>
    <w:rsid w:val="00057CE0"/>
    <w:rsid w:val="0006095B"/>
    <w:rsid w:val="00061314"/>
    <w:rsid w:val="00061F80"/>
    <w:rsid w:val="000630AF"/>
    <w:rsid w:val="00064007"/>
    <w:rsid w:val="00064039"/>
    <w:rsid w:val="000643C7"/>
    <w:rsid w:val="00064F96"/>
    <w:rsid w:val="00066932"/>
    <w:rsid w:val="00067307"/>
    <w:rsid w:val="00071A1A"/>
    <w:rsid w:val="00071D75"/>
    <w:rsid w:val="000723CE"/>
    <w:rsid w:val="0007451F"/>
    <w:rsid w:val="00074C6D"/>
    <w:rsid w:val="0007599A"/>
    <w:rsid w:val="00075EE9"/>
    <w:rsid w:val="00076201"/>
    <w:rsid w:val="00080248"/>
    <w:rsid w:val="00082854"/>
    <w:rsid w:val="000829BA"/>
    <w:rsid w:val="00083AE1"/>
    <w:rsid w:val="00085D68"/>
    <w:rsid w:val="0008692E"/>
    <w:rsid w:val="000873BF"/>
    <w:rsid w:val="000904D2"/>
    <w:rsid w:val="00092D77"/>
    <w:rsid w:val="0009409B"/>
    <w:rsid w:val="00094435"/>
    <w:rsid w:val="00094C71"/>
    <w:rsid w:val="00094ECC"/>
    <w:rsid w:val="00094F74"/>
    <w:rsid w:val="000952D4"/>
    <w:rsid w:val="00095DA7"/>
    <w:rsid w:val="00096B55"/>
    <w:rsid w:val="000972CB"/>
    <w:rsid w:val="000976CA"/>
    <w:rsid w:val="000A1B81"/>
    <w:rsid w:val="000A1F4E"/>
    <w:rsid w:val="000A29B5"/>
    <w:rsid w:val="000A2E0A"/>
    <w:rsid w:val="000A3856"/>
    <w:rsid w:val="000A4DE2"/>
    <w:rsid w:val="000A5362"/>
    <w:rsid w:val="000A6118"/>
    <w:rsid w:val="000B05B1"/>
    <w:rsid w:val="000B13D7"/>
    <w:rsid w:val="000B2677"/>
    <w:rsid w:val="000B45EF"/>
    <w:rsid w:val="000B4F39"/>
    <w:rsid w:val="000B50DB"/>
    <w:rsid w:val="000B5546"/>
    <w:rsid w:val="000B5B9F"/>
    <w:rsid w:val="000B5C87"/>
    <w:rsid w:val="000B613F"/>
    <w:rsid w:val="000B6F51"/>
    <w:rsid w:val="000B7239"/>
    <w:rsid w:val="000C261E"/>
    <w:rsid w:val="000C3FFE"/>
    <w:rsid w:val="000C47B7"/>
    <w:rsid w:val="000C6127"/>
    <w:rsid w:val="000C65B0"/>
    <w:rsid w:val="000C69D8"/>
    <w:rsid w:val="000C6D7A"/>
    <w:rsid w:val="000D053E"/>
    <w:rsid w:val="000D0895"/>
    <w:rsid w:val="000D0D5D"/>
    <w:rsid w:val="000D1537"/>
    <w:rsid w:val="000D153D"/>
    <w:rsid w:val="000D1FB8"/>
    <w:rsid w:val="000D2A4A"/>
    <w:rsid w:val="000D2B1E"/>
    <w:rsid w:val="000D4B8B"/>
    <w:rsid w:val="000D5A05"/>
    <w:rsid w:val="000D723C"/>
    <w:rsid w:val="000E0EC2"/>
    <w:rsid w:val="000E2644"/>
    <w:rsid w:val="000E298E"/>
    <w:rsid w:val="000E34AA"/>
    <w:rsid w:val="000E466C"/>
    <w:rsid w:val="000E4B22"/>
    <w:rsid w:val="000E75C1"/>
    <w:rsid w:val="000E7AD0"/>
    <w:rsid w:val="000F0258"/>
    <w:rsid w:val="000F12EB"/>
    <w:rsid w:val="000F153A"/>
    <w:rsid w:val="000F1760"/>
    <w:rsid w:val="000F250D"/>
    <w:rsid w:val="000F2FC8"/>
    <w:rsid w:val="000F3688"/>
    <w:rsid w:val="000F46BB"/>
    <w:rsid w:val="000F470B"/>
    <w:rsid w:val="000F556E"/>
    <w:rsid w:val="000F7C63"/>
    <w:rsid w:val="00100892"/>
    <w:rsid w:val="00100CE7"/>
    <w:rsid w:val="00101958"/>
    <w:rsid w:val="00101DD5"/>
    <w:rsid w:val="00102452"/>
    <w:rsid w:val="00104ED5"/>
    <w:rsid w:val="0010512D"/>
    <w:rsid w:val="00105C6C"/>
    <w:rsid w:val="00110B21"/>
    <w:rsid w:val="00110B68"/>
    <w:rsid w:val="00111349"/>
    <w:rsid w:val="00114011"/>
    <w:rsid w:val="00114117"/>
    <w:rsid w:val="00114290"/>
    <w:rsid w:val="00114812"/>
    <w:rsid w:val="00115331"/>
    <w:rsid w:val="00116CE5"/>
    <w:rsid w:val="00117E58"/>
    <w:rsid w:val="00117F54"/>
    <w:rsid w:val="0012005A"/>
    <w:rsid w:val="001204B8"/>
    <w:rsid w:val="00126B9D"/>
    <w:rsid w:val="00127420"/>
    <w:rsid w:val="00127767"/>
    <w:rsid w:val="00127771"/>
    <w:rsid w:val="00131442"/>
    <w:rsid w:val="00131BB4"/>
    <w:rsid w:val="001323BA"/>
    <w:rsid w:val="00132A7D"/>
    <w:rsid w:val="00132BE3"/>
    <w:rsid w:val="00132C41"/>
    <w:rsid w:val="00134526"/>
    <w:rsid w:val="00134940"/>
    <w:rsid w:val="00136438"/>
    <w:rsid w:val="0013740D"/>
    <w:rsid w:val="00140241"/>
    <w:rsid w:val="001407A7"/>
    <w:rsid w:val="00140AB9"/>
    <w:rsid w:val="0014114B"/>
    <w:rsid w:val="00141F2C"/>
    <w:rsid w:val="00144050"/>
    <w:rsid w:val="001470A5"/>
    <w:rsid w:val="00147301"/>
    <w:rsid w:val="001508F5"/>
    <w:rsid w:val="00150E5B"/>
    <w:rsid w:val="00151338"/>
    <w:rsid w:val="001514BC"/>
    <w:rsid w:val="0015276D"/>
    <w:rsid w:val="00155508"/>
    <w:rsid w:val="00155B7E"/>
    <w:rsid w:val="001570BC"/>
    <w:rsid w:val="001571CC"/>
    <w:rsid w:val="00157CDB"/>
    <w:rsid w:val="0016005F"/>
    <w:rsid w:val="00160FAF"/>
    <w:rsid w:val="00161668"/>
    <w:rsid w:val="00161848"/>
    <w:rsid w:val="00161E52"/>
    <w:rsid w:val="0016278A"/>
    <w:rsid w:val="001632BF"/>
    <w:rsid w:val="00164796"/>
    <w:rsid w:val="0016629B"/>
    <w:rsid w:val="00171B46"/>
    <w:rsid w:val="001720B1"/>
    <w:rsid w:val="001737BB"/>
    <w:rsid w:val="001740DD"/>
    <w:rsid w:val="001747F7"/>
    <w:rsid w:val="00183B1D"/>
    <w:rsid w:val="001842AA"/>
    <w:rsid w:val="00184C8E"/>
    <w:rsid w:val="001850BF"/>
    <w:rsid w:val="00185362"/>
    <w:rsid w:val="00185435"/>
    <w:rsid w:val="00185519"/>
    <w:rsid w:val="001856B8"/>
    <w:rsid w:val="0018617E"/>
    <w:rsid w:val="00186C6D"/>
    <w:rsid w:val="00187236"/>
    <w:rsid w:val="00190666"/>
    <w:rsid w:val="001915C9"/>
    <w:rsid w:val="00191674"/>
    <w:rsid w:val="00195748"/>
    <w:rsid w:val="00197B44"/>
    <w:rsid w:val="00197CD0"/>
    <w:rsid w:val="001A0F48"/>
    <w:rsid w:val="001A2329"/>
    <w:rsid w:val="001A29E2"/>
    <w:rsid w:val="001A3317"/>
    <w:rsid w:val="001A3A6B"/>
    <w:rsid w:val="001A3AB7"/>
    <w:rsid w:val="001A47D1"/>
    <w:rsid w:val="001A59B6"/>
    <w:rsid w:val="001A5DFD"/>
    <w:rsid w:val="001B055C"/>
    <w:rsid w:val="001B3215"/>
    <w:rsid w:val="001B5834"/>
    <w:rsid w:val="001C2396"/>
    <w:rsid w:val="001C2865"/>
    <w:rsid w:val="001C28E4"/>
    <w:rsid w:val="001C35EB"/>
    <w:rsid w:val="001C403B"/>
    <w:rsid w:val="001C45CC"/>
    <w:rsid w:val="001C563E"/>
    <w:rsid w:val="001C5EAF"/>
    <w:rsid w:val="001C7444"/>
    <w:rsid w:val="001C7731"/>
    <w:rsid w:val="001C7781"/>
    <w:rsid w:val="001C7F23"/>
    <w:rsid w:val="001D0549"/>
    <w:rsid w:val="001D2394"/>
    <w:rsid w:val="001D2978"/>
    <w:rsid w:val="001D2C80"/>
    <w:rsid w:val="001D3222"/>
    <w:rsid w:val="001D6642"/>
    <w:rsid w:val="001D7308"/>
    <w:rsid w:val="001E0839"/>
    <w:rsid w:val="001E180E"/>
    <w:rsid w:val="001E2111"/>
    <w:rsid w:val="001E23CE"/>
    <w:rsid w:val="001E4FCC"/>
    <w:rsid w:val="001E5A9C"/>
    <w:rsid w:val="001E7BA3"/>
    <w:rsid w:val="001F05BB"/>
    <w:rsid w:val="001F0A06"/>
    <w:rsid w:val="001F0D45"/>
    <w:rsid w:val="001F47BB"/>
    <w:rsid w:val="001F551C"/>
    <w:rsid w:val="001F657A"/>
    <w:rsid w:val="002022D1"/>
    <w:rsid w:val="00202326"/>
    <w:rsid w:val="00202860"/>
    <w:rsid w:val="00202881"/>
    <w:rsid w:val="002034A9"/>
    <w:rsid w:val="00203C1F"/>
    <w:rsid w:val="00205C62"/>
    <w:rsid w:val="00206CAB"/>
    <w:rsid w:val="0020710D"/>
    <w:rsid w:val="002075E1"/>
    <w:rsid w:val="00210F1B"/>
    <w:rsid w:val="0021202D"/>
    <w:rsid w:val="002123FB"/>
    <w:rsid w:val="002142DF"/>
    <w:rsid w:val="002149DD"/>
    <w:rsid w:val="00215C47"/>
    <w:rsid w:val="0021650B"/>
    <w:rsid w:val="00216FCE"/>
    <w:rsid w:val="00217E0B"/>
    <w:rsid w:val="00217FE0"/>
    <w:rsid w:val="00222224"/>
    <w:rsid w:val="00222D5B"/>
    <w:rsid w:val="0022342A"/>
    <w:rsid w:val="002236E5"/>
    <w:rsid w:val="0022406A"/>
    <w:rsid w:val="002242EE"/>
    <w:rsid w:val="00224EAB"/>
    <w:rsid w:val="002311CD"/>
    <w:rsid w:val="0023214D"/>
    <w:rsid w:val="0023261E"/>
    <w:rsid w:val="00233497"/>
    <w:rsid w:val="00235508"/>
    <w:rsid w:val="00236F89"/>
    <w:rsid w:val="002422D8"/>
    <w:rsid w:val="002429C8"/>
    <w:rsid w:val="00245811"/>
    <w:rsid w:val="00245C82"/>
    <w:rsid w:val="002504B3"/>
    <w:rsid w:val="00253859"/>
    <w:rsid w:val="00255CBE"/>
    <w:rsid w:val="00256C17"/>
    <w:rsid w:val="002578DB"/>
    <w:rsid w:val="00260533"/>
    <w:rsid w:val="00260A44"/>
    <w:rsid w:val="0026137E"/>
    <w:rsid w:val="0026256C"/>
    <w:rsid w:val="00262897"/>
    <w:rsid w:val="00262F54"/>
    <w:rsid w:val="002659C5"/>
    <w:rsid w:val="00265E7E"/>
    <w:rsid w:val="00266648"/>
    <w:rsid w:val="00266ECD"/>
    <w:rsid w:val="002676AC"/>
    <w:rsid w:val="00267CF9"/>
    <w:rsid w:val="002706D6"/>
    <w:rsid w:val="00272C04"/>
    <w:rsid w:val="00273844"/>
    <w:rsid w:val="0027396E"/>
    <w:rsid w:val="00274007"/>
    <w:rsid w:val="002760C6"/>
    <w:rsid w:val="00276E74"/>
    <w:rsid w:val="0028002A"/>
    <w:rsid w:val="002825F3"/>
    <w:rsid w:val="00282D48"/>
    <w:rsid w:val="00283C17"/>
    <w:rsid w:val="00285AF0"/>
    <w:rsid w:val="002874EC"/>
    <w:rsid w:val="00287EF8"/>
    <w:rsid w:val="00290536"/>
    <w:rsid w:val="00295C4A"/>
    <w:rsid w:val="00296024"/>
    <w:rsid w:val="00296195"/>
    <w:rsid w:val="00296517"/>
    <w:rsid w:val="00296DBF"/>
    <w:rsid w:val="0029764C"/>
    <w:rsid w:val="00297C58"/>
    <w:rsid w:val="002A1214"/>
    <w:rsid w:val="002A14AC"/>
    <w:rsid w:val="002A191D"/>
    <w:rsid w:val="002A1985"/>
    <w:rsid w:val="002A371A"/>
    <w:rsid w:val="002A37DD"/>
    <w:rsid w:val="002A3CC1"/>
    <w:rsid w:val="002A3D6E"/>
    <w:rsid w:val="002A45C9"/>
    <w:rsid w:val="002A4AF1"/>
    <w:rsid w:val="002A59DF"/>
    <w:rsid w:val="002A6AD5"/>
    <w:rsid w:val="002A7DE2"/>
    <w:rsid w:val="002B0165"/>
    <w:rsid w:val="002B0819"/>
    <w:rsid w:val="002B12B1"/>
    <w:rsid w:val="002B139B"/>
    <w:rsid w:val="002B1E1A"/>
    <w:rsid w:val="002B2970"/>
    <w:rsid w:val="002B35A6"/>
    <w:rsid w:val="002B3B31"/>
    <w:rsid w:val="002B4809"/>
    <w:rsid w:val="002B49D5"/>
    <w:rsid w:val="002B5BC4"/>
    <w:rsid w:val="002B6AA9"/>
    <w:rsid w:val="002C21E7"/>
    <w:rsid w:val="002C2F05"/>
    <w:rsid w:val="002C392E"/>
    <w:rsid w:val="002C4B84"/>
    <w:rsid w:val="002C6A92"/>
    <w:rsid w:val="002D1F54"/>
    <w:rsid w:val="002D2430"/>
    <w:rsid w:val="002D5277"/>
    <w:rsid w:val="002D6A88"/>
    <w:rsid w:val="002D6ACF"/>
    <w:rsid w:val="002E1173"/>
    <w:rsid w:val="002E1898"/>
    <w:rsid w:val="002E1F14"/>
    <w:rsid w:val="002E24A8"/>
    <w:rsid w:val="002E28A8"/>
    <w:rsid w:val="002E28FE"/>
    <w:rsid w:val="002E2D12"/>
    <w:rsid w:val="002E30CA"/>
    <w:rsid w:val="002E3D29"/>
    <w:rsid w:val="002E3E1F"/>
    <w:rsid w:val="002E5C5A"/>
    <w:rsid w:val="002E663A"/>
    <w:rsid w:val="002E74CF"/>
    <w:rsid w:val="002E79FD"/>
    <w:rsid w:val="002E7A0C"/>
    <w:rsid w:val="002F08F6"/>
    <w:rsid w:val="002F0A02"/>
    <w:rsid w:val="002F0A85"/>
    <w:rsid w:val="002F26EF"/>
    <w:rsid w:val="002F3ABD"/>
    <w:rsid w:val="002F507C"/>
    <w:rsid w:val="002F58E9"/>
    <w:rsid w:val="002F5EED"/>
    <w:rsid w:val="002F66FD"/>
    <w:rsid w:val="00300005"/>
    <w:rsid w:val="00300B85"/>
    <w:rsid w:val="00301A03"/>
    <w:rsid w:val="00302CB0"/>
    <w:rsid w:val="00303BFD"/>
    <w:rsid w:val="00305280"/>
    <w:rsid w:val="00306F9F"/>
    <w:rsid w:val="00310528"/>
    <w:rsid w:val="003107C5"/>
    <w:rsid w:val="003112E5"/>
    <w:rsid w:val="00312021"/>
    <w:rsid w:val="00312682"/>
    <w:rsid w:val="0031270E"/>
    <w:rsid w:val="00312A7D"/>
    <w:rsid w:val="003137D5"/>
    <w:rsid w:val="00313AE3"/>
    <w:rsid w:val="00314E0E"/>
    <w:rsid w:val="00315146"/>
    <w:rsid w:val="003153C2"/>
    <w:rsid w:val="00315CDF"/>
    <w:rsid w:val="00316790"/>
    <w:rsid w:val="00317AAE"/>
    <w:rsid w:val="0032177D"/>
    <w:rsid w:val="003224F6"/>
    <w:rsid w:val="003225AB"/>
    <w:rsid w:val="00322AF1"/>
    <w:rsid w:val="00323152"/>
    <w:rsid w:val="00323920"/>
    <w:rsid w:val="003259D3"/>
    <w:rsid w:val="00325E78"/>
    <w:rsid w:val="00327737"/>
    <w:rsid w:val="00327D8F"/>
    <w:rsid w:val="00327DE5"/>
    <w:rsid w:val="00332B1A"/>
    <w:rsid w:val="0033328A"/>
    <w:rsid w:val="003332A8"/>
    <w:rsid w:val="00333EE1"/>
    <w:rsid w:val="003347D9"/>
    <w:rsid w:val="00337684"/>
    <w:rsid w:val="003378E5"/>
    <w:rsid w:val="00337D71"/>
    <w:rsid w:val="00340E42"/>
    <w:rsid w:val="0034120C"/>
    <w:rsid w:val="00341460"/>
    <w:rsid w:val="00342B02"/>
    <w:rsid w:val="00343103"/>
    <w:rsid w:val="00343A21"/>
    <w:rsid w:val="0034428A"/>
    <w:rsid w:val="003448D6"/>
    <w:rsid w:val="00345064"/>
    <w:rsid w:val="00350072"/>
    <w:rsid w:val="00350DB3"/>
    <w:rsid w:val="003521CC"/>
    <w:rsid w:val="003532C9"/>
    <w:rsid w:val="00353FEB"/>
    <w:rsid w:val="00354E42"/>
    <w:rsid w:val="00355913"/>
    <w:rsid w:val="0036105A"/>
    <w:rsid w:val="00361B1B"/>
    <w:rsid w:val="00362196"/>
    <w:rsid w:val="0036240E"/>
    <w:rsid w:val="003629A9"/>
    <w:rsid w:val="00363AFA"/>
    <w:rsid w:val="00364686"/>
    <w:rsid w:val="00366604"/>
    <w:rsid w:val="00367088"/>
    <w:rsid w:val="0036791C"/>
    <w:rsid w:val="0037075C"/>
    <w:rsid w:val="00372DDC"/>
    <w:rsid w:val="00373206"/>
    <w:rsid w:val="00373F51"/>
    <w:rsid w:val="00374BE1"/>
    <w:rsid w:val="003756EC"/>
    <w:rsid w:val="00375A7C"/>
    <w:rsid w:val="00377E5B"/>
    <w:rsid w:val="00380C61"/>
    <w:rsid w:val="00380D6E"/>
    <w:rsid w:val="00380DE5"/>
    <w:rsid w:val="00383922"/>
    <w:rsid w:val="00384432"/>
    <w:rsid w:val="00384A9D"/>
    <w:rsid w:val="00386EEB"/>
    <w:rsid w:val="00390783"/>
    <w:rsid w:val="0039571B"/>
    <w:rsid w:val="003A17F1"/>
    <w:rsid w:val="003A1D7B"/>
    <w:rsid w:val="003A3498"/>
    <w:rsid w:val="003A3A37"/>
    <w:rsid w:val="003A3CEE"/>
    <w:rsid w:val="003A49E8"/>
    <w:rsid w:val="003A54B3"/>
    <w:rsid w:val="003A5930"/>
    <w:rsid w:val="003A6D54"/>
    <w:rsid w:val="003A7593"/>
    <w:rsid w:val="003B093A"/>
    <w:rsid w:val="003B1724"/>
    <w:rsid w:val="003B23F7"/>
    <w:rsid w:val="003B262E"/>
    <w:rsid w:val="003B27C8"/>
    <w:rsid w:val="003B306D"/>
    <w:rsid w:val="003B342C"/>
    <w:rsid w:val="003B484A"/>
    <w:rsid w:val="003B5F78"/>
    <w:rsid w:val="003B67EA"/>
    <w:rsid w:val="003B779A"/>
    <w:rsid w:val="003C3D81"/>
    <w:rsid w:val="003C4B66"/>
    <w:rsid w:val="003C5988"/>
    <w:rsid w:val="003C6C48"/>
    <w:rsid w:val="003C7CBC"/>
    <w:rsid w:val="003D0FDA"/>
    <w:rsid w:val="003D17F2"/>
    <w:rsid w:val="003D2900"/>
    <w:rsid w:val="003D3E0A"/>
    <w:rsid w:val="003D5AA2"/>
    <w:rsid w:val="003D61F7"/>
    <w:rsid w:val="003D67AB"/>
    <w:rsid w:val="003E1E8E"/>
    <w:rsid w:val="003E25B8"/>
    <w:rsid w:val="003E27F3"/>
    <w:rsid w:val="003E2FB7"/>
    <w:rsid w:val="003E31DC"/>
    <w:rsid w:val="003E34B0"/>
    <w:rsid w:val="003E67BE"/>
    <w:rsid w:val="003E71B0"/>
    <w:rsid w:val="003E7FEE"/>
    <w:rsid w:val="003F1CB4"/>
    <w:rsid w:val="003F23BE"/>
    <w:rsid w:val="003F3B20"/>
    <w:rsid w:val="003F6178"/>
    <w:rsid w:val="00400EF4"/>
    <w:rsid w:val="00403B8B"/>
    <w:rsid w:val="00403C32"/>
    <w:rsid w:val="00403E3C"/>
    <w:rsid w:val="004046F8"/>
    <w:rsid w:val="004070D8"/>
    <w:rsid w:val="0041135E"/>
    <w:rsid w:val="004116FB"/>
    <w:rsid w:val="00411F8A"/>
    <w:rsid w:val="00412381"/>
    <w:rsid w:val="004125A0"/>
    <w:rsid w:val="00412847"/>
    <w:rsid w:val="004133E6"/>
    <w:rsid w:val="00414519"/>
    <w:rsid w:val="00415F44"/>
    <w:rsid w:val="00417266"/>
    <w:rsid w:val="00417B01"/>
    <w:rsid w:val="00420159"/>
    <w:rsid w:val="004204D5"/>
    <w:rsid w:val="004216A9"/>
    <w:rsid w:val="00421B1C"/>
    <w:rsid w:val="0042244F"/>
    <w:rsid w:val="00423851"/>
    <w:rsid w:val="00423E3C"/>
    <w:rsid w:val="00424C20"/>
    <w:rsid w:val="00424F77"/>
    <w:rsid w:val="0042540E"/>
    <w:rsid w:val="00425E80"/>
    <w:rsid w:val="00426908"/>
    <w:rsid w:val="0043168D"/>
    <w:rsid w:val="0043451E"/>
    <w:rsid w:val="00434672"/>
    <w:rsid w:val="00434990"/>
    <w:rsid w:val="00434C86"/>
    <w:rsid w:val="004352CB"/>
    <w:rsid w:val="00440448"/>
    <w:rsid w:val="00440589"/>
    <w:rsid w:val="00441359"/>
    <w:rsid w:val="00442B50"/>
    <w:rsid w:val="004431F9"/>
    <w:rsid w:val="00443378"/>
    <w:rsid w:val="00443B67"/>
    <w:rsid w:val="00444844"/>
    <w:rsid w:val="00445017"/>
    <w:rsid w:val="00445058"/>
    <w:rsid w:val="00447089"/>
    <w:rsid w:val="00447A32"/>
    <w:rsid w:val="00453311"/>
    <w:rsid w:val="004535CD"/>
    <w:rsid w:val="0045372D"/>
    <w:rsid w:val="004540B1"/>
    <w:rsid w:val="00454205"/>
    <w:rsid w:val="00455D7E"/>
    <w:rsid w:val="00456AAF"/>
    <w:rsid w:val="00460694"/>
    <w:rsid w:val="00460949"/>
    <w:rsid w:val="0046100B"/>
    <w:rsid w:val="00462D87"/>
    <w:rsid w:val="00464D0A"/>
    <w:rsid w:val="00465FE5"/>
    <w:rsid w:val="00466518"/>
    <w:rsid w:val="004669A9"/>
    <w:rsid w:val="00466E5F"/>
    <w:rsid w:val="00467538"/>
    <w:rsid w:val="00467CE1"/>
    <w:rsid w:val="00470E2C"/>
    <w:rsid w:val="0047265B"/>
    <w:rsid w:val="0047503F"/>
    <w:rsid w:val="00475813"/>
    <w:rsid w:val="004773BF"/>
    <w:rsid w:val="00477696"/>
    <w:rsid w:val="00477F30"/>
    <w:rsid w:val="00482056"/>
    <w:rsid w:val="004822A2"/>
    <w:rsid w:val="00482F60"/>
    <w:rsid w:val="00482FA9"/>
    <w:rsid w:val="0048377C"/>
    <w:rsid w:val="00483D9C"/>
    <w:rsid w:val="00485AE4"/>
    <w:rsid w:val="00486756"/>
    <w:rsid w:val="00487AB8"/>
    <w:rsid w:val="00487AC5"/>
    <w:rsid w:val="0049033C"/>
    <w:rsid w:val="00493498"/>
    <w:rsid w:val="00494687"/>
    <w:rsid w:val="004949E4"/>
    <w:rsid w:val="004962B1"/>
    <w:rsid w:val="00496F3D"/>
    <w:rsid w:val="004A10FC"/>
    <w:rsid w:val="004A2168"/>
    <w:rsid w:val="004A2984"/>
    <w:rsid w:val="004A2A8E"/>
    <w:rsid w:val="004A47AE"/>
    <w:rsid w:val="004A48FC"/>
    <w:rsid w:val="004A6A53"/>
    <w:rsid w:val="004A7126"/>
    <w:rsid w:val="004A784E"/>
    <w:rsid w:val="004A7F9A"/>
    <w:rsid w:val="004B0362"/>
    <w:rsid w:val="004B0FED"/>
    <w:rsid w:val="004B190C"/>
    <w:rsid w:val="004B31BE"/>
    <w:rsid w:val="004B331F"/>
    <w:rsid w:val="004B3553"/>
    <w:rsid w:val="004B5A26"/>
    <w:rsid w:val="004B67C5"/>
    <w:rsid w:val="004B787C"/>
    <w:rsid w:val="004B7BA0"/>
    <w:rsid w:val="004C0B25"/>
    <w:rsid w:val="004C44A6"/>
    <w:rsid w:val="004C4C35"/>
    <w:rsid w:val="004C7084"/>
    <w:rsid w:val="004C71F2"/>
    <w:rsid w:val="004D0E12"/>
    <w:rsid w:val="004D1322"/>
    <w:rsid w:val="004D273D"/>
    <w:rsid w:val="004D4B53"/>
    <w:rsid w:val="004D5A29"/>
    <w:rsid w:val="004D7B35"/>
    <w:rsid w:val="004D7CB2"/>
    <w:rsid w:val="004E01C1"/>
    <w:rsid w:val="004E0EE2"/>
    <w:rsid w:val="004E1347"/>
    <w:rsid w:val="004E2DF2"/>
    <w:rsid w:val="004E36E5"/>
    <w:rsid w:val="004E41D5"/>
    <w:rsid w:val="004E7EC7"/>
    <w:rsid w:val="004E7F8C"/>
    <w:rsid w:val="004F23F7"/>
    <w:rsid w:val="004F2DAA"/>
    <w:rsid w:val="004F323E"/>
    <w:rsid w:val="004F3A52"/>
    <w:rsid w:val="004F3A87"/>
    <w:rsid w:val="004F3D9A"/>
    <w:rsid w:val="004F4AF5"/>
    <w:rsid w:val="004F5AA8"/>
    <w:rsid w:val="004F5D81"/>
    <w:rsid w:val="004F654F"/>
    <w:rsid w:val="004F7595"/>
    <w:rsid w:val="004F7D72"/>
    <w:rsid w:val="004F7F1E"/>
    <w:rsid w:val="00502076"/>
    <w:rsid w:val="00503A59"/>
    <w:rsid w:val="00505D52"/>
    <w:rsid w:val="00513020"/>
    <w:rsid w:val="00513BE8"/>
    <w:rsid w:val="0051566C"/>
    <w:rsid w:val="005167A7"/>
    <w:rsid w:val="005200F4"/>
    <w:rsid w:val="00520867"/>
    <w:rsid w:val="00520C3D"/>
    <w:rsid w:val="00520CA0"/>
    <w:rsid w:val="00520F21"/>
    <w:rsid w:val="005212B8"/>
    <w:rsid w:val="00521A07"/>
    <w:rsid w:val="005223CC"/>
    <w:rsid w:val="00522FCE"/>
    <w:rsid w:val="0052575E"/>
    <w:rsid w:val="005257C9"/>
    <w:rsid w:val="00525BE3"/>
    <w:rsid w:val="00525F20"/>
    <w:rsid w:val="00527DA5"/>
    <w:rsid w:val="00531368"/>
    <w:rsid w:val="0053149C"/>
    <w:rsid w:val="0053185A"/>
    <w:rsid w:val="00531989"/>
    <w:rsid w:val="005321F2"/>
    <w:rsid w:val="00534924"/>
    <w:rsid w:val="00536E0A"/>
    <w:rsid w:val="00537439"/>
    <w:rsid w:val="00537517"/>
    <w:rsid w:val="00540E32"/>
    <w:rsid w:val="005417B4"/>
    <w:rsid w:val="005431E0"/>
    <w:rsid w:val="00543B52"/>
    <w:rsid w:val="00544222"/>
    <w:rsid w:val="005449C8"/>
    <w:rsid w:val="0054505D"/>
    <w:rsid w:val="00546C24"/>
    <w:rsid w:val="00546D09"/>
    <w:rsid w:val="0054763A"/>
    <w:rsid w:val="00547DE7"/>
    <w:rsid w:val="00551268"/>
    <w:rsid w:val="00553890"/>
    <w:rsid w:val="00554033"/>
    <w:rsid w:val="005544E5"/>
    <w:rsid w:val="005550D2"/>
    <w:rsid w:val="00556C5C"/>
    <w:rsid w:val="00556DD3"/>
    <w:rsid w:val="005579E7"/>
    <w:rsid w:val="00560126"/>
    <w:rsid w:val="005608D3"/>
    <w:rsid w:val="00561536"/>
    <w:rsid w:val="00561A4F"/>
    <w:rsid w:val="00561EF2"/>
    <w:rsid w:val="00562343"/>
    <w:rsid w:val="005640AA"/>
    <w:rsid w:val="005656BB"/>
    <w:rsid w:val="00567F22"/>
    <w:rsid w:val="005702E9"/>
    <w:rsid w:val="005723CC"/>
    <w:rsid w:val="00572DCD"/>
    <w:rsid w:val="00573EEC"/>
    <w:rsid w:val="0057572E"/>
    <w:rsid w:val="0057581D"/>
    <w:rsid w:val="00576586"/>
    <w:rsid w:val="0057695D"/>
    <w:rsid w:val="005774B5"/>
    <w:rsid w:val="00580782"/>
    <w:rsid w:val="00581CF4"/>
    <w:rsid w:val="00587310"/>
    <w:rsid w:val="00587810"/>
    <w:rsid w:val="00591528"/>
    <w:rsid w:val="00591E4E"/>
    <w:rsid w:val="00592621"/>
    <w:rsid w:val="00594015"/>
    <w:rsid w:val="005971E4"/>
    <w:rsid w:val="005A00A3"/>
    <w:rsid w:val="005A011B"/>
    <w:rsid w:val="005A2500"/>
    <w:rsid w:val="005A2A78"/>
    <w:rsid w:val="005A2B3B"/>
    <w:rsid w:val="005A542F"/>
    <w:rsid w:val="005A6A0B"/>
    <w:rsid w:val="005B09CA"/>
    <w:rsid w:val="005B0B2B"/>
    <w:rsid w:val="005B3418"/>
    <w:rsid w:val="005B5810"/>
    <w:rsid w:val="005B6DCF"/>
    <w:rsid w:val="005B70E6"/>
    <w:rsid w:val="005B797A"/>
    <w:rsid w:val="005C233A"/>
    <w:rsid w:val="005C28C3"/>
    <w:rsid w:val="005C2A02"/>
    <w:rsid w:val="005C3C5A"/>
    <w:rsid w:val="005C4899"/>
    <w:rsid w:val="005C589B"/>
    <w:rsid w:val="005C6C89"/>
    <w:rsid w:val="005C70A8"/>
    <w:rsid w:val="005D09A5"/>
    <w:rsid w:val="005D09E8"/>
    <w:rsid w:val="005D1407"/>
    <w:rsid w:val="005D1FC0"/>
    <w:rsid w:val="005D28B9"/>
    <w:rsid w:val="005D356F"/>
    <w:rsid w:val="005D4BB8"/>
    <w:rsid w:val="005D5259"/>
    <w:rsid w:val="005D5A8C"/>
    <w:rsid w:val="005D5E76"/>
    <w:rsid w:val="005D72B1"/>
    <w:rsid w:val="005D7DDA"/>
    <w:rsid w:val="005E0292"/>
    <w:rsid w:val="005E0590"/>
    <w:rsid w:val="005E3F76"/>
    <w:rsid w:val="005E4DED"/>
    <w:rsid w:val="005E5ADA"/>
    <w:rsid w:val="005E6455"/>
    <w:rsid w:val="005E7120"/>
    <w:rsid w:val="005F0FFE"/>
    <w:rsid w:val="005F1048"/>
    <w:rsid w:val="005F1CE5"/>
    <w:rsid w:val="005F4104"/>
    <w:rsid w:val="005F4F0D"/>
    <w:rsid w:val="005F4F23"/>
    <w:rsid w:val="005F510F"/>
    <w:rsid w:val="005F6022"/>
    <w:rsid w:val="005F79DE"/>
    <w:rsid w:val="00600927"/>
    <w:rsid w:val="00601D89"/>
    <w:rsid w:val="006023F4"/>
    <w:rsid w:val="0060463D"/>
    <w:rsid w:val="0060622C"/>
    <w:rsid w:val="00606DBF"/>
    <w:rsid w:val="006076DE"/>
    <w:rsid w:val="00607900"/>
    <w:rsid w:val="00607D20"/>
    <w:rsid w:val="0061112A"/>
    <w:rsid w:val="00611D7F"/>
    <w:rsid w:val="0061232A"/>
    <w:rsid w:val="00612D31"/>
    <w:rsid w:val="00613126"/>
    <w:rsid w:val="0061468C"/>
    <w:rsid w:val="00615E66"/>
    <w:rsid w:val="00620700"/>
    <w:rsid w:val="006221E0"/>
    <w:rsid w:val="0062245B"/>
    <w:rsid w:val="00622AE4"/>
    <w:rsid w:val="0062458E"/>
    <w:rsid w:val="00625000"/>
    <w:rsid w:val="00625472"/>
    <w:rsid w:val="006258E4"/>
    <w:rsid w:val="006261EB"/>
    <w:rsid w:val="0062644C"/>
    <w:rsid w:val="00626BC2"/>
    <w:rsid w:val="00627A34"/>
    <w:rsid w:val="0063000E"/>
    <w:rsid w:val="006318DE"/>
    <w:rsid w:val="00631B16"/>
    <w:rsid w:val="00632FA9"/>
    <w:rsid w:val="006339F1"/>
    <w:rsid w:val="006343BC"/>
    <w:rsid w:val="00634B87"/>
    <w:rsid w:val="0063527D"/>
    <w:rsid w:val="0063555A"/>
    <w:rsid w:val="00636556"/>
    <w:rsid w:val="00637C03"/>
    <w:rsid w:val="00642B64"/>
    <w:rsid w:val="0064551C"/>
    <w:rsid w:val="00645E08"/>
    <w:rsid w:val="0064620E"/>
    <w:rsid w:val="0064756F"/>
    <w:rsid w:val="00650F97"/>
    <w:rsid w:val="0065154F"/>
    <w:rsid w:val="006517C1"/>
    <w:rsid w:val="00651E4F"/>
    <w:rsid w:val="0065245C"/>
    <w:rsid w:val="00653055"/>
    <w:rsid w:val="00654C20"/>
    <w:rsid w:val="00655457"/>
    <w:rsid w:val="0065574F"/>
    <w:rsid w:val="00655A0F"/>
    <w:rsid w:val="00655C99"/>
    <w:rsid w:val="00656CA7"/>
    <w:rsid w:val="00660197"/>
    <w:rsid w:val="00660DBA"/>
    <w:rsid w:val="006613AC"/>
    <w:rsid w:val="0066183C"/>
    <w:rsid w:val="006628C0"/>
    <w:rsid w:val="00663A97"/>
    <w:rsid w:val="00664273"/>
    <w:rsid w:val="00664DDC"/>
    <w:rsid w:val="00665534"/>
    <w:rsid w:val="0066613E"/>
    <w:rsid w:val="00667E4C"/>
    <w:rsid w:val="00670212"/>
    <w:rsid w:val="00670AE1"/>
    <w:rsid w:val="00670EE6"/>
    <w:rsid w:val="006721A1"/>
    <w:rsid w:val="0067392D"/>
    <w:rsid w:val="00673B17"/>
    <w:rsid w:val="006748F9"/>
    <w:rsid w:val="00676CF0"/>
    <w:rsid w:val="0068033F"/>
    <w:rsid w:val="006804A2"/>
    <w:rsid w:val="006804E8"/>
    <w:rsid w:val="00681449"/>
    <w:rsid w:val="00681A42"/>
    <w:rsid w:val="00681C9C"/>
    <w:rsid w:val="00682084"/>
    <w:rsid w:val="006822BB"/>
    <w:rsid w:val="00684110"/>
    <w:rsid w:val="00684A92"/>
    <w:rsid w:val="00686010"/>
    <w:rsid w:val="006927D6"/>
    <w:rsid w:val="00693002"/>
    <w:rsid w:val="006948A7"/>
    <w:rsid w:val="00695A25"/>
    <w:rsid w:val="00695EBB"/>
    <w:rsid w:val="0069694B"/>
    <w:rsid w:val="00696DA4"/>
    <w:rsid w:val="00697057"/>
    <w:rsid w:val="00697886"/>
    <w:rsid w:val="006979CA"/>
    <w:rsid w:val="006A59AA"/>
    <w:rsid w:val="006A62D4"/>
    <w:rsid w:val="006A7322"/>
    <w:rsid w:val="006B169F"/>
    <w:rsid w:val="006B19A6"/>
    <w:rsid w:val="006B2AAA"/>
    <w:rsid w:val="006B3C1C"/>
    <w:rsid w:val="006B3F69"/>
    <w:rsid w:val="006B45AE"/>
    <w:rsid w:val="006B5050"/>
    <w:rsid w:val="006B5550"/>
    <w:rsid w:val="006B75FB"/>
    <w:rsid w:val="006C12A8"/>
    <w:rsid w:val="006C507F"/>
    <w:rsid w:val="006C5C90"/>
    <w:rsid w:val="006C604B"/>
    <w:rsid w:val="006C61B4"/>
    <w:rsid w:val="006C7230"/>
    <w:rsid w:val="006C73FA"/>
    <w:rsid w:val="006C774D"/>
    <w:rsid w:val="006C7A5D"/>
    <w:rsid w:val="006D0593"/>
    <w:rsid w:val="006D0D39"/>
    <w:rsid w:val="006D3B38"/>
    <w:rsid w:val="006D451F"/>
    <w:rsid w:val="006D4570"/>
    <w:rsid w:val="006D51B0"/>
    <w:rsid w:val="006D552E"/>
    <w:rsid w:val="006D5613"/>
    <w:rsid w:val="006D56C3"/>
    <w:rsid w:val="006D7521"/>
    <w:rsid w:val="006D76EA"/>
    <w:rsid w:val="006E01E8"/>
    <w:rsid w:val="006E0435"/>
    <w:rsid w:val="006E2102"/>
    <w:rsid w:val="006E40CC"/>
    <w:rsid w:val="006E416B"/>
    <w:rsid w:val="006E661D"/>
    <w:rsid w:val="006F0C9D"/>
    <w:rsid w:val="006F0E5D"/>
    <w:rsid w:val="006F1131"/>
    <w:rsid w:val="006F2400"/>
    <w:rsid w:val="006F26B6"/>
    <w:rsid w:val="006F28F8"/>
    <w:rsid w:val="006F2F5E"/>
    <w:rsid w:val="006F4A44"/>
    <w:rsid w:val="006F4D52"/>
    <w:rsid w:val="006F52EE"/>
    <w:rsid w:val="006F59E3"/>
    <w:rsid w:val="006F604D"/>
    <w:rsid w:val="006F67AA"/>
    <w:rsid w:val="00701BCB"/>
    <w:rsid w:val="00702E7A"/>
    <w:rsid w:val="00703FD1"/>
    <w:rsid w:val="007044CB"/>
    <w:rsid w:val="00705CB1"/>
    <w:rsid w:val="00712BA2"/>
    <w:rsid w:val="00712FD8"/>
    <w:rsid w:val="007168A7"/>
    <w:rsid w:val="007169D6"/>
    <w:rsid w:val="0071772D"/>
    <w:rsid w:val="00721C49"/>
    <w:rsid w:val="00722651"/>
    <w:rsid w:val="007230B9"/>
    <w:rsid w:val="007261DD"/>
    <w:rsid w:val="007270BB"/>
    <w:rsid w:val="007278BE"/>
    <w:rsid w:val="00730DA2"/>
    <w:rsid w:val="0073155E"/>
    <w:rsid w:val="007333F5"/>
    <w:rsid w:val="00733B64"/>
    <w:rsid w:val="00734DBA"/>
    <w:rsid w:val="00735C19"/>
    <w:rsid w:val="00737EFA"/>
    <w:rsid w:val="00740755"/>
    <w:rsid w:val="00740A15"/>
    <w:rsid w:val="007437F3"/>
    <w:rsid w:val="00743A66"/>
    <w:rsid w:val="007440DA"/>
    <w:rsid w:val="0074450A"/>
    <w:rsid w:val="00744ECA"/>
    <w:rsid w:val="007456B4"/>
    <w:rsid w:val="00745DC3"/>
    <w:rsid w:val="007460F3"/>
    <w:rsid w:val="007476BB"/>
    <w:rsid w:val="0075276F"/>
    <w:rsid w:val="0075307E"/>
    <w:rsid w:val="0075401F"/>
    <w:rsid w:val="00754784"/>
    <w:rsid w:val="007549D9"/>
    <w:rsid w:val="00756728"/>
    <w:rsid w:val="007569D4"/>
    <w:rsid w:val="00757446"/>
    <w:rsid w:val="0075753E"/>
    <w:rsid w:val="00757587"/>
    <w:rsid w:val="007612AA"/>
    <w:rsid w:val="0076148A"/>
    <w:rsid w:val="00762F47"/>
    <w:rsid w:val="007655C9"/>
    <w:rsid w:val="00766E16"/>
    <w:rsid w:val="00766EE0"/>
    <w:rsid w:val="007706A5"/>
    <w:rsid w:val="00770A05"/>
    <w:rsid w:val="0077334C"/>
    <w:rsid w:val="0077346B"/>
    <w:rsid w:val="00774080"/>
    <w:rsid w:val="00774F3C"/>
    <w:rsid w:val="0077620C"/>
    <w:rsid w:val="00780F08"/>
    <w:rsid w:val="0078168C"/>
    <w:rsid w:val="00781705"/>
    <w:rsid w:val="007817A2"/>
    <w:rsid w:val="00782D41"/>
    <w:rsid w:val="0078475B"/>
    <w:rsid w:val="00785550"/>
    <w:rsid w:val="00785A10"/>
    <w:rsid w:val="00785D99"/>
    <w:rsid w:val="00785DEC"/>
    <w:rsid w:val="007867B1"/>
    <w:rsid w:val="007869E9"/>
    <w:rsid w:val="00786F27"/>
    <w:rsid w:val="00786F4E"/>
    <w:rsid w:val="007872BC"/>
    <w:rsid w:val="00787310"/>
    <w:rsid w:val="00787902"/>
    <w:rsid w:val="00790759"/>
    <w:rsid w:val="00792334"/>
    <w:rsid w:val="00792B74"/>
    <w:rsid w:val="007936FC"/>
    <w:rsid w:val="00793C3D"/>
    <w:rsid w:val="00794000"/>
    <w:rsid w:val="0079415F"/>
    <w:rsid w:val="007957C7"/>
    <w:rsid w:val="007958B1"/>
    <w:rsid w:val="007959C8"/>
    <w:rsid w:val="00796B57"/>
    <w:rsid w:val="007A1459"/>
    <w:rsid w:val="007A18BF"/>
    <w:rsid w:val="007A2B4B"/>
    <w:rsid w:val="007A4268"/>
    <w:rsid w:val="007A4E8B"/>
    <w:rsid w:val="007A5134"/>
    <w:rsid w:val="007A5C2F"/>
    <w:rsid w:val="007A63EB"/>
    <w:rsid w:val="007A6A91"/>
    <w:rsid w:val="007A6F07"/>
    <w:rsid w:val="007A7A5B"/>
    <w:rsid w:val="007A7E43"/>
    <w:rsid w:val="007B2BF6"/>
    <w:rsid w:val="007B3A9B"/>
    <w:rsid w:val="007B4312"/>
    <w:rsid w:val="007B6333"/>
    <w:rsid w:val="007B7A47"/>
    <w:rsid w:val="007C1F1C"/>
    <w:rsid w:val="007C2368"/>
    <w:rsid w:val="007C2F2F"/>
    <w:rsid w:val="007C3CF8"/>
    <w:rsid w:val="007C4079"/>
    <w:rsid w:val="007C40C3"/>
    <w:rsid w:val="007D1402"/>
    <w:rsid w:val="007D1C38"/>
    <w:rsid w:val="007D235D"/>
    <w:rsid w:val="007D3880"/>
    <w:rsid w:val="007D38B6"/>
    <w:rsid w:val="007D4EEC"/>
    <w:rsid w:val="007D4FCD"/>
    <w:rsid w:val="007D53DE"/>
    <w:rsid w:val="007D5C1D"/>
    <w:rsid w:val="007D6172"/>
    <w:rsid w:val="007D61DF"/>
    <w:rsid w:val="007D70DE"/>
    <w:rsid w:val="007D7E1C"/>
    <w:rsid w:val="007E028F"/>
    <w:rsid w:val="007E1A59"/>
    <w:rsid w:val="007E459E"/>
    <w:rsid w:val="007E5126"/>
    <w:rsid w:val="007E6794"/>
    <w:rsid w:val="007E67F1"/>
    <w:rsid w:val="007E6A30"/>
    <w:rsid w:val="007E7CFC"/>
    <w:rsid w:val="007F0577"/>
    <w:rsid w:val="007F0940"/>
    <w:rsid w:val="007F1D28"/>
    <w:rsid w:val="007F1FCD"/>
    <w:rsid w:val="007F365F"/>
    <w:rsid w:val="007F494C"/>
    <w:rsid w:val="007F4AD5"/>
    <w:rsid w:val="007F579C"/>
    <w:rsid w:val="007F7FB1"/>
    <w:rsid w:val="00800A26"/>
    <w:rsid w:val="00802FB7"/>
    <w:rsid w:val="00803D67"/>
    <w:rsid w:val="008046DC"/>
    <w:rsid w:val="0080538B"/>
    <w:rsid w:val="00805BF8"/>
    <w:rsid w:val="0080667E"/>
    <w:rsid w:val="00807329"/>
    <w:rsid w:val="00807955"/>
    <w:rsid w:val="00810551"/>
    <w:rsid w:val="00811395"/>
    <w:rsid w:val="008114CE"/>
    <w:rsid w:val="00812142"/>
    <w:rsid w:val="008137AE"/>
    <w:rsid w:val="00813FA2"/>
    <w:rsid w:val="00815C2A"/>
    <w:rsid w:val="00815C58"/>
    <w:rsid w:val="00817C8C"/>
    <w:rsid w:val="008204B1"/>
    <w:rsid w:val="00820FEB"/>
    <w:rsid w:val="00822E35"/>
    <w:rsid w:val="00824F80"/>
    <w:rsid w:val="00826AB9"/>
    <w:rsid w:val="00826E60"/>
    <w:rsid w:val="00826F41"/>
    <w:rsid w:val="008273B6"/>
    <w:rsid w:val="008275C8"/>
    <w:rsid w:val="00827EC7"/>
    <w:rsid w:val="00830D1C"/>
    <w:rsid w:val="008324A1"/>
    <w:rsid w:val="00835643"/>
    <w:rsid w:val="0083573A"/>
    <w:rsid w:val="0083584B"/>
    <w:rsid w:val="00835FCE"/>
    <w:rsid w:val="0083719A"/>
    <w:rsid w:val="008413D6"/>
    <w:rsid w:val="008421A2"/>
    <w:rsid w:val="00842733"/>
    <w:rsid w:val="00842914"/>
    <w:rsid w:val="00843A54"/>
    <w:rsid w:val="008444C6"/>
    <w:rsid w:val="008445AC"/>
    <w:rsid w:val="00845221"/>
    <w:rsid w:val="00846ECD"/>
    <w:rsid w:val="00847517"/>
    <w:rsid w:val="00847A48"/>
    <w:rsid w:val="0085006A"/>
    <w:rsid w:val="0085064D"/>
    <w:rsid w:val="008537B1"/>
    <w:rsid w:val="008548CF"/>
    <w:rsid w:val="0085591E"/>
    <w:rsid w:val="00856FAF"/>
    <w:rsid w:val="00857770"/>
    <w:rsid w:val="0086044D"/>
    <w:rsid w:val="00860DA0"/>
    <w:rsid w:val="00861FF6"/>
    <w:rsid w:val="00862C2A"/>
    <w:rsid w:val="00863F51"/>
    <w:rsid w:val="008649EC"/>
    <w:rsid w:val="00865AFD"/>
    <w:rsid w:val="0086717E"/>
    <w:rsid w:val="00867C6D"/>
    <w:rsid w:val="00870015"/>
    <w:rsid w:val="0087032F"/>
    <w:rsid w:val="0087164B"/>
    <w:rsid w:val="00873EF0"/>
    <w:rsid w:val="0087517D"/>
    <w:rsid w:val="00875800"/>
    <w:rsid w:val="00876090"/>
    <w:rsid w:val="00876870"/>
    <w:rsid w:val="00880564"/>
    <w:rsid w:val="0088092C"/>
    <w:rsid w:val="00880B4B"/>
    <w:rsid w:val="00880D0F"/>
    <w:rsid w:val="008841F4"/>
    <w:rsid w:val="008851DE"/>
    <w:rsid w:val="008855C1"/>
    <w:rsid w:val="008857AD"/>
    <w:rsid w:val="00887C12"/>
    <w:rsid w:val="008908E8"/>
    <w:rsid w:val="00891125"/>
    <w:rsid w:val="00891A51"/>
    <w:rsid w:val="00891BBD"/>
    <w:rsid w:val="00893A84"/>
    <w:rsid w:val="00893BF7"/>
    <w:rsid w:val="00894A0D"/>
    <w:rsid w:val="00894E7D"/>
    <w:rsid w:val="00895847"/>
    <w:rsid w:val="00895855"/>
    <w:rsid w:val="00896283"/>
    <w:rsid w:val="008972EC"/>
    <w:rsid w:val="00897B76"/>
    <w:rsid w:val="008A14A0"/>
    <w:rsid w:val="008A22AE"/>
    <w:rsid w:val="008A2876"/>
    <w:rsid w:val="008A3624"/>
    <w:rsid w:val="008A6BB2"/>
    <w:rsid w:val="008A7486"/>
    <w:rsid w:val="008A791F"/>
    <w:rsid w:val="008B0699"/>
    <w:rsid w:val="008B0848"/>
    <w:rsid w:val="008B0849"/>
    <w:rsid w:val="008B28C4"/>
    <w:rsid w:val="008B4046"/>
    <w:rsid w:val="008B4362"/>
    <w:rsid w:val="008B571D"/>
    <w:rsid w:val="008B5764"/>
    <w:rsid w:val="008B58D8"/>
    <w:rsid w:val="008B5EF4"/>
    <w:rsid w:val="008B7664"/>
    <w:rsid w:val="008B7F2D"/>
    <w:rsid w:val="008C027C"/>
    <w:rsid w:val="008C25E1"/>
    <w:rsid w:val="008C2CE3"/>
    <w:rsid w:val="008C5B71"/>
    <w:rsid w:val="008C6753"/>
    <w:rsid w:val="008C6CE8"/>
    <w:rsid w:val="008C72E9"/>
    <w:rsid w:val="008C7B23"/>
    <w:rsid w:val="008D217D"/>
    <w:rsid w:val="008D2640"/>
    <w:rsid w:val="008D3979"/>
    <w:rsid w:val="008D4255"/>
    <w:rsid w:val="008D4A7E"/>
    <w:rsid w:val="008D761C"/>
    <w:rsid w:val="008D7A2D"/>
    <w:rsid w:val="008E0A78"/>
    <w:rsid w:val="008E0FA0"/>
    <w:rsid w:val="008E11CD"/>
    <w:rsid w:val="008E1803"/>
    <w:rsid w:val="008E194D"/>
    <w:rsid w:val="008E1A82"/>
    <w:rsid w:val="008E243D"/>
    <w:rsid w:val="008E37EC"/>
    <w:rsid w:val="008E3F17"/>
    <w:rsid w:val="008E69DC"/>
    <w:rsid w:val="008F055C"/>
    <w:rsid w:val="008F1B5B"/>
    <w:rsid w:val="008F22E9"/>
    <w:rsid w:val="008F2C27"/>
    <w:rsid w:val="008F3CDC"/>
    <w:rsid w:val="008F475F"/>
    <w:rsid w:val="008F56F6"/>
    <w:rsid w:val="008F5C80"/>
    <w:rsid w:val="008F5DE5"/>
    <w:rsid w:val="008F658C"/>
    <w:rsid w:val="008F6B91"/>
    <w:rsid w:val="008F792A"/>
    <w:rsid w:val="009007A8"/>
    <w:rsid w:val="009029A1"/>
    <w:rsid w:val="0090317C"/>
    <w:rsid w:val="0090365C"/>
    <w:rsid w:val="00905A17"/>
    <w:rsid w:val="00905DAD"/>
    <w:rsid w:val="009068B0"/>
    <w:rsid w:val="009069BC"/>
    <w:rsid w:val="0090740A"/>
    <w:rsid w:val="00907D19"/>
    <w:rsid w:val="00910484"/>
    <w:rsid w:val="009137FC"/>
    <w:rsid w:val="0092066C"/>
    <w:rsid w:val="009208D1"/>
    <w:rsid w:val="009210F2"/>
    <w:rsid w:val="00922DC1"/>
    <w:rsid w:val="00923FA4"/>
    <w:rsid w:val="00924888"/>
    <w:rsid w:val="009256C5"/>
    <w:rsid w:val="00926C82"/>
    <w:rsid w:val="00927410"/>
    <w:rsid w:val="009303C1"/>
    <w:rsid w:val="009306C9"/>
    <w:rsid w:val="00932110"/>
    <w:rsid w:val="0093236A"/>
    <w:rsid w:val="00932476"/>
    <w:rsid w:val="00932644"/>
    <w:rsid w:val="00932788"/>
    <w:rsid w:val="00932B85"/>
    <w:rsid w:val="00932C7B"/>
    <w:rsid w:val="00933A2F"/>
    <w:rsid w:val="009347AC"/>
    <w:rsid w:val="00935064"/>
    <w:rsid w:val="00936E64"/>
    <w:rsid w:val="0093710F"/>
    <w:rsid w:val="00937373"/>
    <w:rsid w:val="00940EBF"/>
    <w:rsid w:val="00941B65"/>
    <w:rsid w:val="00944567"/>
    <w:rsid w:val="009465FA"/>
    <w:rsid w:val="009467B8"/>
    <w:rsid w:val="0094754E"/>
    <w:rsid w:val="009501B6"/>
    <w:rsid w:val="00950291"/>
    <w:rsid w:val="009507B3"/>
    <w:rsid w:val="009520E0"/>
    <w:rsid w:val="00952ACF"/>
    <w:rsid w:val="00952CB2"/>
    <w:rsid w:val="00952FD2"/>
    <w:rsid w:val="0095376E"/>
    <w:rsid w:val="00954D33"/>
    <w:rsid w:val="00955B78"/>
    <w:rsid w:val="00955D3E"/>
    <w:rsid w:val="0095771D"/>
    <w:rsid w:val="00957960"/>
    <w:rsid w:val="00960247"/>
    <w:rsid w:val="00961D15"/>
    <w:rsid w:val="009629CE"/>
    <w:rsid w:val="00963176"/>
    <w:rsid w:val="00963D23"/>
    <w:rsid w:val="009651AB"/>
    <w:rsid w:val="0096547A"/>
    <w:rsid w:val="00965494"/>
    <w:rsid w:val="00965700"/>
    <w:rsid w:val="00965DF9"/>
    <w:rsid w:val="009711C3"/>
    <w:rsid w:val="00972652"/>
    <w:rsid w:val="009731BB"/>
    <w:rsid w:val="0097383F"/>
    <w:rsid w:val="009742C1"/>
    <w:rsid w:val="00974451"/>
    <w:rsid w:val="009745F3"/>
    <w:rsid w:val="009748BF"/>
    <w:rsid w:val="009769E5"/>
    <w:rsid w:val="0097720B"/>
    <w:rsid w:val="00980ED6"/>
    <w:rsid w:val="00981E75"/>
    <w:rsid w:val="0098270C"/>
    <w:rsid w:val="009844EB"/>
    <w:rsid w:val="009848E3"/>
    <w:rsid w:val="00984B72"/>
    <w:rsid w:val="0098519C"/>
    <w:rsid w:val="00987FAE"/>
    <w:rsid w:val="0099074B"/>
    <w:rsid w:val="00992960"/>
    <w:rsid w:val="00992CE7"/>
    <w:rsid w:val="00993024"/>
    <w:rsid w:val="00993041"/>
    <w:rsid w:val="00995032"/>
    <w:rsid w:val="00995981"/>
    <w:rsid w:val="00995CDC"/>
    <w:rsid w:val="00995DDC"/>
    <w:rsid w:val="00996D3A"/>
    <w:rsid w:val="009971A2"/>
    <w:rsid w:val="009A0FA8"/>
    <w:rsid w:val="009A3600"/>
    <w:rsid w:val="009A3626"/>
    <w:rsid w:val="009A37C6"/>
    <w:rsid w:val="009A57B2"/>
    <w:rsid w:val="009A5E20"/>
    <w:rsid w:val="009A5EF0"/>
    <w:rsid w:val="009A6296"/>
    <w:rsid w:val="009A6350"/>
    <w:rsid w:val="009A6CF6"/>
    <w:rsid w:val="009A7994"/>
    <w:rsid w:val="009B162E"/>
    <w:rsid w:val="009B1F41"/>
    <w:rsid w:val="009B3687"/>
    <w:rsid w:val="009B5441"/>
    <w:rsid w:val="009B5766"/>
    <w:rsid w:val="009B67FE"/>
    <w:rsid w:val="009B7418"/>
    <w:rsid w:val="009B7964"/>
    <w:rsid w:val="009C150A"/>
    <w:rsid w:val="009C3C23"/>
    <w:rsid w:val="009C597B"/>
    <w:rsid w:val="009C6718"/>
    <w:rsid w:val="009C6E02"/>
    <w:rsid w:val="009D1BE2"/>
    <w:rsid w:val="009D24E1"/>
    <w:rsid w:val="009D4B50"/>
    <w:rsid w:val="009D60CB"/>
    <w:rsid w:val="009D68A4"/>
    <w:rsid w:val="009D6D65"/>
    <w:rsid w:val="009E14D2"/>
    <w:rsid w:val="009E2047"/>
    <w:rsid w:val="009E2115"/>
    <w:rsid w:val="009E28B8"/>
    <w:rsid w:val="009E2CD2"/>
    <w:rsid w:val="009E3D18"/>
    <w:rsid w:val="009E5A4E"/>
    <w:rsid w:val="009E608C"/>
    <w:rsid w:val="009E73F4"/>
    <w:rsid w:val="009E7E96"/>
    <w:rsid w:val="009F08D2"/>
    <w:rsid w:val="009F1776"/>
    <w:rsid w:val="009F1C9A"/>
    <w:rsid w:val="009F27D5"/>
    <w:rsid w:val="009F2823"/>
    <w:rsid w:val="009F2DC9"/>
    <w:rsid w:val="009F3340"/>
    <w:rsid w:val="009F3A28"/>
    <w:rsid w:val="009F47BA"/>
    <w:rsid w:val="009F5151"/>
    <w:rsid w:val="009F781E"/>
    <w:rsid w:val="00A005EA"/>
    <w:rsid w:val="00A023BB"/>
    <w:rsid w:val="00A02B58"/>
    <w:rsid w:val="00A0362A"/>
    <w:rsid w:val="00A04E23"/>
    <w:rsid w:val="00A05C3A"/>
    <w:rsid w:val="00A05E0B"/>
    <w:rsid w:val="00A06711"/>
    <w:rsid w:val="00A075F8"/>
    <w:rsid w:val="00A078C5"/>
    <w:rsid w:val="00A12E25"/>
    <w:rsid w:val="00A14668"/>
    <w:rsid w:val="00A14891"/>
    <w:rsid w:val="00A1527A"/>
    <w:rsid w:val="00A15985"/>
    <w:rsid w:val="00A167EF"/>
    <w:rsid w:val="00A1775A"/>
    <w:rsid w:val="00A20B06"/>
    <w:rsid w:val="00A20F5E"/>
    <w:rsid w:val="00A227E0"/>
    <w:rsid w:val="00A22A48"/>
    <w:rsid w:val="00A23F89"/>
    <w:rsid w:val="00A255EC"/>
    <w:rsid w:val="00A25AAB"/>
    <w:rsid w:val="00A25B87"/>
    <w:rsid w:val="00A25C8D"/>
    <w:rsid w:val="00A2617B"/>
    <w:rsid w:val="00A269B3"/>
    <w:rsid w:val="00A27ABD"/>
    <w:rsid w:val="00A301B8"/>
    <w:rsid w:val="00A3298E"/>
    <w:rsid w:val="00A343C0"/>
    <w:rsid w:val="00A35131"/>
    <w:rsid w:val="00A3696A"/>
    <w:rsid w:val="00A415D8"/>
    <w:rsid w:val="00A41677"/>
    <w:rsid w:val="00A418DB"/>
    <w:rsid w:val="00A4203A"/>
    <w:rsid w:val="00A42301"/>
    <w:rsid w:val="00A425F4"/>
    <w:rsid w:val="00A44522"/>
    <w:rsid w:val="00A448EA"/>
    <w:rsid w:val="00A44D64"/>
    <w:rsid w:val="00A4501F"/>
    <w:rsid w:val="00A4581B"/>
    <w:rsid w:val="00A46851"/>
    <w:rsid w:val="00A46D92"/>
    <w:rsid w:val="00A479B9"/>
    <w:rsid w:val="00A50E22"/>
    <w:rsid w:val="00A5170B"/>
    <w:rsid w:val="00A525AB"/>
    <w:rsid w:val="00A52CAA"/>
    <w:rsid w:val="00A53971"/>
    <w:rsid w:val="00A53AAD"/>
    <w:rsid w:val="00A53B41"/>
    <w:rsid w:val="00A55DE5"/>
    <w:rsid w:val="00A56F43"/>
    <w:rsid w:val="00A57972"/>
    <w:rsid w:val="00A612DF"/>
    <w:rsid w:val="00A6232D"/>
    <w:rsid w:val="00A62643"/>
    <w:rsid w:val="00A62D93"/>
    <w:rsid w:val="00A62E48"/>
    <w:rsid w:val="00A63917"/>
    <w:rsid w:val="00A64C73"/>
    <w:rsid w:val="00A655DB"/>
    <w:rsid w:val="00A660FB"/>
    <w:rsid w:val="00A66DCC"/>
    <w:rsid w:val="00A67609"/>
    <w:rsid w:val="00A70056"/>
    <w:rsid w:val="00A70A45"/>
    <w:rsid w:val="00A710E4"/>
    <w:rsid w:val="00A7168F"/>
    <w:rsid w:val="00A7374A"/>
    <w:rsid w:val="00A73752"/>
    <w:rsid w:val="00A74443"/>
    <w:rsid w:val="00A75FB5"/>
    <w:rsid w:val="00A76D11"/>
    <w:rsid w:val="00A77150"/>
    <w:rsid w:val="00A779F1"/>
    <w:rsid w:val="00A801EF"/>
    <w:rsid w:val="00A84377"/>
    <w:rsid w:val="00A84FEA"/>
    <w:rsid w:val="00A879CD"/>
    <w:rsid w:val="00A87A8F"/>
    <w:rsid w:val="00A90AC3"/>
    <w:rsid w:val="00A91635"/>
    <w:rsid w:val="00A918B3"/>
    <w:rsid w:val="00A91BAF"/>
    <w:rsid w:val="00A923EC"/>
    <w:rsid w:val="00A933FE"/>
    <w:rsid w:val="00A93E2C"/>
    <w:rsid w:val="00A941DA"/>
    <w:rsid w:val="00A958D5"/>
    <w:rsid w:val="00A95ACB"/>
    <w:rsid w:val="00A97970"/>
    <w:rsid w:val="00AA079F"/>
    <w:rsid w:val="00AA0B9E"/>
    <w:rsid w:val="00AA1800"/>
    <w:rsid w:val="00AA23FB"/>
    <w:rsid w:val="00AA35BC"/>
    <w:rsid w:val="00AA4905"/>
    <w:rsid w:val="00AA5623"/>
    <w:rsid w:val="00AA6475"/>
    <w:rsid w:val="00AB1AFD"/>
    <w:rsid w:val="00AB4B6B"/>
    <w:rsid w:val="00AB6594"/>
    <w:rsid w:val="00AB6897"/>
    <w:rsid w:val="00AB6DF9"/>
    <w:rsid w:val="00AC0679"/>
    <w:rsid w:val="00AC1B47"/>
    <w:rsid w:val="00AC34BA"/>
    <w:rsid w:val="00AC43A5"/>
    <w:rsid w:val="00AC482D"/>
    <w:rsid w:val="00AC5FC2"/>
    <w:rsid w:val="00AC6F1C"/>
    <w:rsid w:val="00AC7ABF"/>
    <w:rsid w:val="00AC7E7F"/>
    <w:rsid w:val="00AD0E81"/>
    <w:rsid w:val="00AD24CB"/>
    <w:rsid w:val="00AD29E5"/>
    <w:rsid w:val="00AD2D53"/>
    <w:rsid w:val="00AD2EBD"/>
    <w:rsid w:val="00AD3D5F"/>
    <w:rsid w:val="00AD3F3D"/>
    <w:rsid w:val="00AD4274"/>
    <w:rsid w:val="00AD5D61"/>
    <w:rsid w:val="00AD79E0"/>
    <w:rsid w:val="00AD7A64"/>
    <w:rsid w:val="00AD7C73"/>
    <w:rsid w:val="00AD7FE3"/>
    <w:rsid w:val="00AE098A"/>
    <w:rsid w:val="00AE2166"/>
    <w:rsid w:val="00AE2AF7"/>
    <w:rsid w:val="00AE2DCC"/>
    <w:rsid w:val="00AE2FE2"/>
    <w:rsid w:val="00AE3300"/>
    <w:rsid w:val="00AE4132"/>
    <w:rsid w:val="00AE4C0B"/>
    <w:rsid w:val="00AE5094"/>
    <w:rsid w:val="00AE5D25"/>
    <w:rsid w:val="00AE6DE8"/>
    <w:rsid w:val="00AF0661"/>
    <w:rsid w:val="00AF3971"/>
    <w:rsid w:val="00AF4A36"/>
    <w:rsid w:val="00AF591C"/>
    <w:rsid w:val="00AF77D8"/>
    <w:rsid w:val="00B00C19"/>
    <w:rsid w:val="00B01E65"/>
    <w:rsid w:val="00B01F01"/>
    <w:rsid w:val="00B0276A"/>
    <w:rsid w:val="00B03F67"/>
    <w:rsid w:val="00B04090"/>
    <w:rsid w:val="00B047E2"/>
    <w:rsid w:val="00B067F7"/>
    <w:rsid w:val="00B069C5"/>
    <w:rsid w:val="00B07773"/>
    <w:rsid w:val="00B07D1C"/>
    <w:rsid w:val="00B107A4"/>
    <w:rsid w:val="00B108B8"/>
    <w:rsid w:val="00B12273"/>
    <w:rsid w:val="00B126DA"/>
    <w:rsid w:val="00B1425C"/>
    <w:rsid w:val="00B15FCF"/>
    <w:rsid w:val="00B1653D"/>
    <w:rsid w:val="00B168A9"/>
    <w:rsid w:val="00B17891"/>
    <w:rsid w:val="00B21A1D"/>
    <w:rsid w:val="00B21A9F"/>
    <w:rsid w:val="00B21F89"/>
    <w:rsid w:val="00B21F93"/>
    <w:rsid w:val="00B2208A"/>
    <w:rsid w:val="00B22300"/>
    <w:rsid w:val="00B23459"/>
    <w:rsid w:val="00B256C8"/>
    <w:rsid w:val="00B259C4"/>
    <w:rsid w:val="00B26021"/>
    <w:rsid w:val="00B270BB"/>
    <w:rsid w:val="00B27449"/>
    <w:rsid w:val="00B30795"/>
    <w:rsid w:val="00B30A3B"/>
    <w:rsid w:val="00B30F7D"/>
    <w:rsid w:val="00B31900"/>
    <w:rsid w:val="00B31F49"/>
    <w:rsid w:val="00B3239E"/>
    <w:rsid w:val="00B336FB"/>
    <w:rsid w:val="00B3456F"/>
    <w:rsid w:val="00B34FF1"/>
    <w:rsid w:val="00B355E1"/>
    <w:rsid w:val="00B35A84"/>
    <w:rsid w:val="00B37C80"/>
    <w:rsid w:val="00B42948"/>
    <w:rsid w:val="00B45E73"/>
    <w:rsid w:val="00B460A7"/>
    <w:rsid w:val="00B468C1"/>
    <w:rsid w:val="00B50C85"/>
    <w:rsid w:val="00B50CFF"/>
    <w:rsid w:val="00B50F77"/>
    <w:rsid w:val="00B52497"/>
    <w:rsid w:val="00B5276B"/>
    <w:rsid w:val="00B53691"/>
    <w:rsid w:val="00B54DB1"/>
    <w:rsid w:val="00B5724F"/>
    <w:rsid w:val="00B60798"/>
    <w:rsid w:val="00B62F13"/>
    <w:rsid w:val="00B63C84"/>
    <w:rsid w:val="00B659F8"/>
    <w:rsid w:val="00B65E33"/>
    <w:rsid w:val="00B66169"/>
    <w:rsid w:val="00B6667F"/>
    <w:rsid w:val="00B67059"/>
    <w:rsid w:val="00B700C4"/>
    <w:rsid w:val="00B703EF"/>
    <w:rsid w:val="00B729E2"/>
    <w:rsid w:val="00B72B05"/>
    <w:rsid w:val="00B7339E"/>
    <w:rsid w:val="00B74DDD"/>
    <w:rsid w:val="00B7552A"/>
    <w:rsid w:val="00B7688C"/>
    <w:rsid w:val="00B77229"/>
    <w:rsid w:val="00B81E12"/>
    <w:rsid w:val="00B82910"/>
    <w:rsid w:val="00B83C71"/>
    <w:rsid w:val="00B83E29"/>
    <w:rsid w:val="00B842E6"/>
    <w:rsid w:val="00B8455B"/>
    <w:rsid w:val="00B8668C"/>
    <w:rsid w:val="00B873C2"/>
    <w:rsid w:val="00B90FDA"/>
    <w:rsid w:val="00B91A43"/>
    <w:rsid w:val="00B920EC"/>
    <w:rsid w:val="00B920FB"/>
    <w:rsid w:val="00B9256F"/>
    <w:rsid w:val="00B932C7"/>
    <w:rsid w:val="00B94340"/>
    <w:rsid w:val="00B95348"/>
    <w:rsid w:val="00B96A8B"/>
    <w:rsid w:val="00B96DED"/>
    <w:rsid w:val="00B96EC8"/>
    <w:rsid w:val="00B97184"/>
    <w:rsid w:val="00B973E5"/>
    <w:rsid w:val="00B97ADB"/>
    <w:rsid w:val="00BA18D4"/>
    <w:rsid w:val="00BA197F"/>
    <w:rsid w:val="00BA2EFC"/>
    <w:rsid w:val="00BA4856"/>
    <w:rsid w:val="00BA485A"/>
    <w:rsid w:val="00BA4DDA"/>
    <w:rsid w:val="00BA5713"/>
    <w:rsid w:val="00BA6B9E"/>
    <w:rsid w:val="00BB1F99"/>
    <w:rsid w:val="00BB2848"/>
    <w:rsid w:val="00BB29C9"/>
    <w:rsid w:val="00BB637E"/>
    <w:rsid w:val="00BB683E"/>
    <w:rsid w:val="00BC00AA"/>
    <w:rsid w:val="00BC0F50"/>
    <w:rsid w:val="00BC2A14"/>
    <w:rsid w:val="00BC37C9"/>
    <w:rsid w:val="00BC4821"/>
    <w:rsid w:val="00BC5681"/>
    <w:rsid w:val="00BC5E86"/>
    <w:rsid w:val="00BC6482"/>
    <w:rsid w:val="00BC6F78"/>
    <w:rsid w:val="00BC73FF"/>
    <w:rsid w:val="00BD0B26"/>
    <w:rsid w:val="00BD1E24"/>
    <w:rsid w:val="00BD478C"/>
    <w:rsid w:val="00BD4D30"/>
    <w:rsid w:val="00BD521F"/>
    <w:rsid w:val="00BD58B9"/>
    <w:rsid w:val="00BD61BC"/>
    <w:rsid w:val="00BD65A8"/>
    <w:rsid w:val="00BD7536"/>
    <w:rsid w:val="00BD7833"/>
    <w:rsid w:val="00BE080D"/>
    <w:rsid w:val="00BE0A2D"/>
    <w:rsid w:val="00BE0CA9"/>
    <w:rsid w:val="00BE191C"/>
    <w:rsid w:val="00BE1935"/>
    <w:rsid w:val="00BE263F"/>
    <w:rsid w:val="00BE365A"/>
    <w:rsid w:val="00BE5FFC"/>
    <w:rsid w:val="00BE69EF"/>
    <w:rsid w:val="00BE6B67"/>
    <w:rsid w:val="00BF0BDB"/>
    <w:rsid w:val="00BF101F"/>
    <w:rsid w:val="00BF47D0"/>
    <w:rsid w:val="00BF497C"/>
    <w:rsid w:val="00BF6909"/>
    <w:rsid w:val="00BF6CD9"/>
    <w:rsid w:val="00BF74F6"/>
    <w:rsid w:val="00BF7C53"/>
    <w:rsid w:val="00C00D01"/>
    <w:rsid w:val="00C00F55"/>
    <w:rsid w:val="00C01F00"/>
    <w:rsid w:val="00C03BE9"/>
    <w:rsid w:val="00C047D2"/>
    <w:rsid w:val="00C06F18"/>
    <w:rsid w:val="00C109A2"/>
    <w:rsid w:val="00C11EF0"/>
    <w:rsid w:val="00C12648"/>
    <w:rsid w:val="00C1284E"/>
    <w:rsid w:val="00C1297F"/>
    <w:rsid w:val="00C13B2D"/>
    <w:rsid w:val="00C14476"/>
    <w:rsid w:val="00C156AC"/>
    <w:rsid w:val="00C162A7"/>
    <w:rsid w:val="00C165CD"/>
    <w:rsid w:val="00C17035"/>
    <w:rsid w:val="00C222F7"/>
    <w:rsid w:val="00C2263B"/>
    <w:rsid w:val="00C23535"/>
    <w:rsid w:val="00C26292"/>
    <w:rsid w:val="00C313B6"/>
    <w:rsid w:val="00C3254C"/>
    <w:rsid w:val="00C36FCB"/>
    <w:rsid w:val="00C37DF3"/>
    <w:rsid w:val="00C421DB"/>
    <w:rsid w:val="00C42844"/>
    <w:rsid w:val="00C42A96"/>
    <w:rsid w:val="00C42C2C"/>
    <w:rsid w:val="00C43243"/>
    <w:rsid w:val="00C44E02"/>
    <w:rsid w:val="00C4503F"/>
    <w:rsid w:val="00C45078"/>
    <w:rsid w:val="00C4537D"/>
    <w:rsid w:val="00C46E0F"/>
    <w:rsid w:val="00C504B6"/>
    <w:rsid w:val="00C51816"/>
    <w:rsid w:val="00C51B82"/>
    <w:rsid w:val="00C52AB4"/>
    <w:rsid w:val="00C52B38"/>
    <w:rsid w:val="00C53F66"/>
    <w:rsid w:val="00C54C2B"/>
    <w:rsid w:val="00C5726A"/>
    <w:rsid w:val="00C573E9"/>
    <w:rsid w:val="00C62C0F"/>
    <w:rsid w:val="00C62FB7"/>
    <w:rsid w:val="00C633A5"/>
    <w:rsid w:val="00C65401"/>
    <w:rsid w:val="00C655D4"/>
    <w:rsid w:val="00C67FE9"/>
    <w:rsid w:val="00C70BE2"/>
    <w:rsid w:val="00C718FE"/>
    <w:rsid w:val="00C722AE"/>
    <w:rsid w:val="00C73249"/>
    <w:rsid w:val="00C743E0"/>
    <w:rsid w:val="00C75E6A"/>
    <w:rsid w:val="00C76E4E"/>
    <w:rsid w:val="00C77499"/>
    <w:rsid w:val="00C805BF"/>
    <w:rsid w:val="00C80E73"/>
    <w:rsid w:val="00C81330"/>
    <w:rsid w:val="00C813E9"/>
    <w:rsid w:val="00C81B62"/>
    <w:rsid w:val="00C83B96"/>
    <w:rsid w:val="00C8406F"/>
    <w:rsid w:val="00C852AC"/>
    <w:rsid w:val="00C86600"/>
    <w:rsid w:val="00C87A69"/>
    <w:rsid w:val="00C9064F"/>
    <w:rsid w:val="00C92766"/>
    <w:rsid w:val="00C92D15"/>
    <w:rsid w:val="00C949B9"/>
    <w:rsid w:val="00C94BC6"/>
    <w:rsid w:val="00C96FCF"/>
    <w:rsid w:val="00CA1C31"/>
    <w:rsid w:val="00CA2089"/>
    <w:rsid w:val="00CA463E"/>
    <w:rsid w:val="00CA49FF"/>
    <w:rsid w:val="00CA4B55"/>
    <w:rsid w:val="00CA50D7"/>
    <w:rsid w:val="00CA5B79"/>
    <w:rsid w:val="00CA7E00"/>
    <w:rsid w:val="00CB0BD9"/>
    <w:rsid w:val="00CB4B59"/>
    <w:rsid w:val="00CB5C9A"/>
    <w:rsid w:val="00CB76C7"/>
    <w:rsid w:val="00CC03BE"/>
    <w:rsid w:val="00CC1832"/>
    <w:rsid w:val="00CC18D4"/>
    <w:rsid w:val="00CC2354"/>
    <w:rsid w:val="00CC2859"/>
    <w:rsid w:val="00CC2EAA"/>
    <w:rsid w:val="00CC325E"/>
    <w:rsid w:val="00CC3752"/>
    <w:rsid w:val="00CC4C1A"/>
    <w:rsid w:val="00CC517C"/>
    <w:rsid w:val="00CC5974"/>
    <w:rsid w:val="00CC5C04"/>
    <w:rsid w:val="00CC692F"/>
    <w:rsid w:val="00CD02EF"/>
    <w:rsid w:val="00CD0CE4"/>
    <w:rsid w:val="00CD2501"/>
    <w:rsid w:val="00CD29C3"/>
    <w:rsid w:val="00CD3E22"/>
    <w:rsid w:val="00CD4A3E"/>
    <w:rsid w:val="00CD665C"/>
    <w:rsid w:val="00CD6E5E"/>
    <w:rsid w:val="00CD7337"/>
    <w:rsid w:val="00CE09BF"/>
    <w:rsid w:val="00CE0F99"/>
    <w:rsid w:val="00CE14FF"/>
    <w:rsid w:val="00CE151E"/>
    <w:rsid w:val="00CE26E5"/>
    <w:rsid w:val="00CE2BE5"/>
    <w:rsid w:val="00CE7C7C"/>
    <w:rsid w:val="00CF011C"/>
    <w:rsid w:val="00CF42A4"/>
    <w:rsid w:val="00CF77F8"/>
    <w:rsid w:val="00CF79ED"/>
    <w:rsid w:val="00D00163"/>
    <w:rsid w:val="00D005D4"/>
    <w:rsid w:val="00D01290"/>
    <w:rsid w:val="00D01F69"/>
    <w:rsid w:val="00D05B33"/>
    <w:rsid w:val="00D107F2"/>
    <w:rsid w:val="00D116F5"/>
    <w:rsid w:val="00D11F3C"/>
    <w:rsid w:val="00D12411"/>
    <w:rsid w:val="00D13906"/>
    <w:rsid w:val="00D13B35"/>
    <w:rsid w:val="00D17CC8"/>
    <w:rsid w:val="00D22A6B"/>
    <w:rsid w:val="00D232C3"/>
    <w:rsid w:val="00D24E6F"/>
    <w:rsid w:val="00D256F8"/>
    <w:rsid w:val="00D259E3"/>
    <w:rsid w:val="00D26008"/>
    <w:rsid w:val="00D26A64"/>
    <w:rsid w:val="00D27B73"/>
    <w:rsid w:val="00D27D9D"/>
    <w:rsid w:val="00D3213E"/>
    <w:rsid w:val="00D339FC"/>
    <w:rsid w:val="00D36AAB"/>
    <w:rsid w:val="00D41500"/>
    <w:rsid w:val="00D426C2"/>
    <w:rsid w:val="00D47D7F"/>
    <w:rsid w:val="00D50C4E"/>
    <w:rsid w:val="00D51CA7"/>
    <w:rsid w:val="00D51CAF"/>
    <w:rsid w:val="00D52418"/>
    <w:rsid w:val="00D53174"/>
    <w:rsid w:val="00D53A5B"/>
    <w:rsid w:val="00D53E0E"/>
    <w:rsid w:val="00D55A59"/>
    <w:rsid w:val="00D55AB3"/>
    <w:rsid w:val="00D629B7"/>
    <w:rsid w:val="00D6324A"/>
    <w:rsid w:val="00D64E21"/>
    <w:rsid w:val="00D658DC"/>
    <w:rsid w:val="00D67198"/>
    <w:rsid w:val="00D70857"/>
    <w:rsid w:val="00D732CE"/>
    <w:rsid w:val="00D74A02"/>
    <w:rsid w:val="00D75771"/>
    <w:rsid w:val="00D75837"/>
    <w:rsid w:val="00D75C59"/>
    <w:rsid w:val="00D76C67"/>
    <w:rsid w:val="00D7753C"/>
    <w:rsid w:val="00D80A5C"/>
    <w:rsid w:val="00D80EAE"/>
    <w:rsid w:val="00D81D53"/>
    <w:rsid w:val="00D82299"/>
    <w:rsid w:val="00D824CE"/>
    <w:rsid w:val="00D82A5B"/>
    <w:rsid w:val="00D847EF"/>
    <w:rsid w:val="00D858F0"/>
    <w:rsid w:val="00D865A2"/>
    <w:rsid w:val="00D87700"/>
    <w:rsid w:val="00D90271"/>
    <w:rsid w:val="00D90505"/>
    <w:rsid w:val="00D90ADC"/>
    <w:rsid w:val="00D91776"/>
    <w:rsid w:val="00D92250"/>
    <w:rsid w:val="00D92F27"/>
    <w:rsid w:val="00D92FD8"/>
    <w:rsid w:val="00D930F8"/>
    <w:rsid w:val="00D94972"/>
    <w:rsid w:val="00D95829"/>
    <w:rsid w:val="00D95CC0"/>
    <w:rsid w:val="00D965ED"/>
    <w:rsid w:val="00D96839"/>
    <w:rsid w:val="00D96B7D"/>
    <w:rsid w:val="00DA3133"/>
    <w:rsid w:val="00DA4A51"/>
    <w:rsid w:val="00DA61E9"/>
    <w:rsid w:val="00DA6617"/>
    <w:rsid w:val="00DB0251"/>
    <w:rsid w:val="00DB0445"/>
    <w:rsid w:val="00DB1A90"/>
    <w:rsid w:val="00DB1E3E"/>
    <w:rsid w:val="00DB211A"/>
    <w:rsid w:val="00DB27F0"/>
    <w:rsid w:val="00DB28E3"/>
    <w:rsid w:val="00DB2C0D"/>
    <w:rsid w:val="00DB4237"/>
    <w:rsid w:val="00DB4C8F"/>
    <w:rsid w:val="00DB7CEC"/>
    <w:rsid w:val="00DC124B"/>
    <w:rsid w:val="00DC2F5C"/>
    <w:rsid w:val="00DC5106"/>
    <w:rsid w:val="00DC55A9"/>
    <w:rsid w:val="00DC643C"/>
    <w:rsid w:val="00DD029D"/>
    <w:rsid w:val="00DD0988"/>
    <w:rsid w:val="00DD1416"/>
    <w:rsid w:val="00DD237A"/>
    <w:rsid w:val="00DD4039"/>
    <w:rsid w:val="00DD41FA"/>
    <w:rsid w:val="00DD441F"/>
    <w:rsid w:val="00DD63D3"/>
    <w:rsid w:val="00DD776C"/>
    <w:rsid w:val="00DE10DA"/>
    <w:rsid w:val="00DE19F0"/>
    <w:rsid w:val="00DE1F57"/>
    <w:rsid w:val="00DE39EE"/>
    <w:rsid w:val="00DE55C8"/>
    <w:rsid w:val="00DE6288"/>
    <w:rsid w:val="00DE67F9"/>
    <w:rsid w:val="00DE6D5C"/>
    <w:rsid w:val="00DE6F8B"/>
    <w:rsid w:val="00DF40DB"/>
    <w:rsid w:val="00DF571A"/>
    <w:rsid w:val="00DF5875"/>
    <w:rsid w:val="00DF634C"/>
    <w:rsid w:val="00E002DB"/>
    <w:rsid w:val="00E04DF0"/>
    <w:rsid w:val="00E05BFC"/>
    <w:rsid w:val="00E11C3D"/>
    <w:rsid w:val="00E120E9"/>
    <w:rsid w:val="00E13251"/>
    <w:rsid w:val="00E141AB"/>
    <w:rsid w:val="00E15593"/>
    <w:rsid w:val="00E15886"/>
    <w:rsid w:val="00E15E58"/>
    <w:rsid w:val="00E16099"/>
    <w:rsid w:val="00E2053B"/>
    <w:rsid w:val="00E21D1D"/>
    <w:rsid w:val="00E2306E"/>
    <w:rsid w:val="00E23ABD"/>
    <w:rsid w:val="00E25873"/>
    <w:rsid w:val="00E25ACF"/>
    <w:rsid w:val="00E266EC"/>
    <w:rsid w:val="00E30D7B"/>
    <w:rsid w:val="00E32994"/>
    <w:rsid w:val="00E330D3"/>
    <w:rsid w:val="00E33175"/>
    <w:rsid w:val="00E3379D"/>
    <w:rsid w:val="00E34175"/>
    <w:rsid w:val="00E35548"/>
    <w:rsid w:val="00E36A40"/>
    <w:rsid w:val="00E36A59"/>
    <w:rsid w:val="00E36F53"/>
    <w:rsid w:val="00E37F44"/>
    <w:rsid w:val="00E40AB6"/>
    <w:rsid w:val="00E4124F"/>
    <w:rsid w:val="00E4215B"/>
    <w:rsid w:val="00E435D2"/>
    <w:rsid w:val="00E473FB"/>
    <w:rsid w:val="00E50A08"/>
    <w:rsid w:val="00E515B8"/>
    <w:rsid w:val="00E51E8B"/>
    <w:rsid w:val="00E52312"/>
    <w:rsid w:val="00E53616"/>
    <w:rsid w:val="00E556B0"/>
    <w:rsid w:val="00E57162"/>
    <w:rsid w:val="00E5727B"/>
    <w:rsid w:val="00E60C1B"/>
    <w:rsid w:val="00E61731"/>
    <w:rsid w:val="00E61CAE"/>
    <w:rsid w:val="00E624C5"/>
    <w:rsid w:val="00E63153"/>
    <w:rsid w:val="00E63441"/>
    <w:rsid w:val="00E63A91"/>
    <w:rsid w:val="00E650AF"/>
    <w:rsid w:val="00E66BC9"/>
    <w:rsid w:val="00E66C53"/>
    <w:rsid w:val="00E678EA"/>
    <w:rsid w:val="00E70787"/>
    <w:rsid w:val="00E74D45"/>
    <w:rsid w:val="00E76C4E"/>
    <w:rsid w:val="00E77F32"/>
    <w:rsid w:val="00E80228"/>
    <w:rsid w:val="00E819C3"/>
    <w:rsid w:val="00E81B24"/>
    <w:rsid w:val="00E82994"/>
    <w:rsid w:val="00E83278"/>
    <w:rsid w:val="00E841D7"/>
    <w:rsid w:val="00E846E3"/>
    <w:rsid w:val="00E85BDD"/>
    <w:rsid w:val="00E86AD1"/>
    <w:rsid w:val="00E906AF"/>
    <w:rsid w:val="00E90A6E"/>
    <w:rsid w:val="00E93E1B"/>
    <w:rsid w:val="00E95138"/>
    <w:rsid w:val="00E9556C"/>
    <w:rsid w:val="00E95DB8"/>
    <w:rsid w:val="00E96183"/>
    <w:rsid w:val="00E97D28"/>
    <w:rsid w:val="00EA1D69"/>
    <w:rsid w:val="00EA2A2D"/>
    <w:rsid w:val="00EA4EEA"/>
    <w:rsid w:val="00EA54BC"/>
    <w:rsid w:val="00EA7A67"/>
    <w:rsid w:val="00EB0242"/>
    <w:rsid w:val="00EB0604"/>
    <w:rsid w:val="00EB0A67"/>
    <w:rsid w:val="00EB1FCD"/>
    <w:rsid w:val="00EB2FC3"/>
    <w:rsid w:val="00EB3D90"/>
    <w:rsid w:val="00EB441D"/>
    <w:rsid w:val="00EB57B5"/>
    <w:rsid w:val="00EB5DEB"/>
    <w:rsid w:val="00EB71C7"/>
    <w:rsid w:val="00EB7BBC"/>
    <w:rsid w:val="00EB7E6C"/>
    <w:rsid w:val="00EC0334"/>
    <w:rsid w:val="00EC231D"/>
    <w:rsid w:val="00EC30D9"/>
    <w:rsid w:val="00ED0452"/>
    <w:rsid w:val="00ED0B69"/>
    <w:rsid w:val="00ED20B8"/>
    <w:rsid w:val="00ED2BB1"/>
    <w:rsid w:val="00ED2D91"/>
    <w:rsid w:val="00ED3E03"/>
    <w:rsid w:val="00ED4706"/>
    <w:rsid w:val="00ED473B"/>
    <w:rsid w:val="00ED481F"/>
    <w:rsid w:val="00ED4CDB"/>
    <w:rsid w:val="00ED5061"/>
    <w:rsid w:val="00ED55A3"/>
    <w:rsid w:val="00ED6330"/>
    <w:rsid w:val="00ED68E2"/>
    <w:rsid w:val="00EE05C3"/>
    <w:rsid w:val="00EE17A5"/>
    <w:rsid w:val="00EE2642"/>
    <w:rsid w:val="00EE2968"/>
    <w:rsid w:val="00EE3EBC"/>
    <w:rsid w:val="00EF17A1"/>
    <w:rsid w:val="00EF1ADE"/>
    <w:rsid w:val="00EF1C33"/>
    <w:rsid w:val="00EF2593"/>
    <w:rsid w:val="00EF2A0A"/>
    <w:rsid w:val="00EF3498"/>
    <w:rsid w:val="00EF4032"/>
    <w:rsid w:val="00EF4982"/>
    <w:rsid w:val="00EF50CC"/>
    <w:rsid w:val="00EF56D0"/>
    <w:rsid w:val="00EF62E6"/>
    <w:rsid w:val="00EF7ACB"/>
    <w:rsid w:val="00F004BF"/>
    <w:rsid w:val="00F032A9"/>
    <w:rsid w:val="00F03C4F"/>
    <w:rsid w:val="00F03D44"/>
    <w:rsid w:val="00F046CE"/>
    <w:rsid w:val="00F0487F"/>
    <w:rsid w:val="00F0631E"/>
    <w:rsid w:val="00F10DF1"/>
    <w:rsid w:val="00F10FDD"/>
    <w:rsid w:val="00F11D46"/>
    <w:rsid w:val="00F12958"/>
    <w:rsid w:val="00F138CD"/>
    <w:rsid w:val="00F148E0"/>
    <w:rsid w:val="00F14D18"/>
    <w:rsid w:val="00F15FBE"/>
    <w:rsid w:val="00F1694F"/>
    <w:rsid w:val="00F2169C"/>
    <w:rsid w:val="00F21902"/>
    <w:rsid w:val="00F22246"/>
    <w:rsid w:val="00F23395"/>
    <w:rsid w:val="00F23EEA"/>
    <w:rsid w:val="00F24416"/>
    <w:rsid w:val="00F25676"/>
    <w:rsid w:val="00F25778"/>
    <w:rsid w:val="00F257C2"/>
    <w:rsid w:val="00F25B0C"/>
    <w:rsid w:val="00F2634F"/>
    <w:rsid w:val="00F269CA"/>
    <w:rsid w:val="00F30289"/>
    <w:rsid w:val="00F30333"/>
    <w:rsid w:val="00F30B86"/>
    <w:rsid w:val="00F33F05"/>
    <w:rsid w:val="00F34350"/>
    <w:rsid w:val="00F36BDD"/>
    <w:rsid w:val="00F371BB"/>
    <w:rsid w:val="00F37F8C"/>
    <w:rsid w:val="00F40CE5"/>
    <w:rsid w:val="00F415B0"/>
    <w:rsid w:val="00F42490"/>
    <w:rsid w:val="00F44BE3"/>
    <w:rsid w:val="00F44C3F"/>
    <w:rsid w:val="00F470A0"/>
    <w:rsid w:val="00F47EFF"/>
    <w:rsid w:val="00F47F94"/>
    <w:rsid w:val="00F50FFF"/>
    <w:rsid w:val="00F51071"/>
    <w:rsid w:val="00F523B4"/>
    <w:rsid w:val="00F562A0"/>
    <w:rsid w:val="00F56A0F"/>
    <w:rsid w:val="00F56DB8"/>
    <w:rsid w:val="00F572D4"/>
    <w:rsid w:val="00F576CD"/>
    <w:rsid w:val="00F6006F"/>
    <w:rsid w:val="00F61DF4"/>
    <w:rsid w:val="00F61ED5"/>
    <w:rsid w:val="00F63E8E"/>
    <w:rsid w:val="00F65594"/>
    <w:rsid w:val="00F662D8"/>
    <w:rsid w:val="00F66B6B"/>
    <w:rsid w:val="00F7351D"/>
    <w:rsid w:val="00F74B88"/>
    <w:rsid w:val="00F764DF"/>
    <w:rsid w:val="00F80798"/>
    <w:rsid w:val="00F815B5"/>
    <w:rsid w:val="00F843EC"/>
    <w:rsid w:val="00F871AC"/>
    <w:rsid w:val="00F878F1"/>
    <w:rsid w:val="00F87E37"/>
    <w:rsid w:val="00F90AE8"/>
    <w:rsid w:val="00F90BA1"/>
    <w:rsid w:val="00F932A3"/>
    <w:rsid w:val="00F935BE"/>
    <w:rsid w:val="00F94A02"/>
    <w:rsid w:val="00F94E6C"/>
    <w:rsid w:val="00F96C0E"/>
    <w:rsid w:val="00F97585"/>
    <w:rsid w:val="00F97A6E"/>
    <w:rsid w:val="00FA0874"/>
    <w:rsid w:val="00FA0DF0"/>
    <w:rsid w:val="00FA1422"/>
    <w:rsid w:val="00FA28C8"/>
    <w:rsid w:val="00FA2F0A"/>
    <w:rsid w:val="00FA6BB6"/>
    <w:rsid w:val="00FA748B"/>
    <w:rsid w:val="00FB17F0"/>
    <w:rsid w:val="00FB1B36"/>
    <w:rsid w:val="00FB318E"/>
    <w:rsid w:val="00FB34FB"/>
    <w:rsid w:val="00FB4245"/>
    <w:rsid w:val="00FB4871"/>
    <w:rsid w:val="00FB5214"/>
    <w:rsid w:val="00FB6182"/>
    <w:rsid w:val="00FB6339"/>
    <w:rsid w:val="00FB645B"/>
    <w:rsid w:val="00FB64B4"/>
    <w:rsid w:val="00FB7124"/>
    <w:rsid w:val="00FC01A5"/>
    <w:rsid w:val="00FC1950"/>
    <w:rsid w:val="00FC27DD"/>
    <w:rsid w:val="00FC3518"/>
    <w:rsid w:val="00FC3C00"/>
    <w:rsid w:val="00FC65B5"/>
    <w:rsid w:val="00FC7D7D"/>
    <w:rsid w:val="00FD08A7"/>
    <w:rsid w:val="00FD0C41"/>
    <w:rsid w:val="00FD0E81"/>
    <w:rsid w:val="00FD0EDE"/>
    <w:rsid w:val="00FD1162"/>
    <w:rsid w:val="00FD2A36"/>
    <w:rsid w:val="00FD36A4"/>
    <w:rsid w:val="00FD3834"/>
    <w:rsid w:val="00FD3CA0"/>
    <w:rsid w:val="00FD4DA2"/>
    <w:rsid w:val="00FD56F1"/>
    <w:rsid w:val="00FD58FE"/>
    <w:rsid w:val="00FD6137"/>
    <w:rsid w:val="00FE2677"/>
    <w:rsid w:val="00FE2D09"/>
    <w:rsid w:val="00FE31B6"/>
    <w:rsid w:val="00FE3735"/>
    <w:rsid w:val="00FE4528"/>
    <w:rsid w:val="00FE4E5A"/>
    <w:rsid w:val="00FE62E6"/>
    <w:rsid w:val="00FE6C3A"/>
    <w:rsid w:val="00FE7D8D"/>
    <w:rsid w:val="00FF08BB"/>
    <w:rsid w:val="00FF1E27"/>
    <w:rsid w:val="00FF520B"/>
    <w:rsid w:val="00FF644D"/>
    <w:rsid w:val="00FF6D90"/>
    <w:rsid w:val="00FF76EC"/>
    <w:rsid w:val="00FF7D92"/>
    <w:rsid w:val="010F1107"/>
    <w:rsid w:val="011A4232"/>
    <w:rsid w:val="02716E20"/>
    <w:rsid w:val="0281102F"/>
    <w:rsid w:val="02A26102"/>
    <w:rsid w:val="02A35D56"/>
    <w:rsid w:val="03202937"/>
    <w:rsid w:val="033E3AE8"/>
    <w:rsid w:val="038C0A91"/>
    <w:rsid w:val="03C60F25"/>
    <w:rsid w:val="04066397"/>
    <w:rsid w:val="041620CA"/>
    <w:rsid w:val="041B79FB"/>
    <w:rsid w:val="043755C5"/>
    <w:rsid w:val="045E7323"/>
    <w:rsid w:val="046D5597"/>
    <w:rsid w:val="04826562"/>
    <w:rsid w:val="050305EF"/>
    <w:rsid w:val="05625B16"/>
    <w:rsid w:val="062709CB"/>
    <w:rsid w:val="06E122C1"/>
    <w:rsid w:val="074D536C"/>
    <w:rsid w:val="079D6474"/>
    <w:rsid w:val="07F9675F"/>
    <w:rsid w:val="08711560"/>
    <w:rsid w:val="088665B3"/>
    <w:rsid w:val="08BE20EA"/>
    <w:rsid w:val="09515E68"/>
    <w:rsid w:val="09931A29"/>
    <w:rsid w:val="0A807C94"/>
    <w:rsid w:val="0A8579A8"/>
    <w:rsid w:val="0B0E5CA4"/>
    <w:rsid w:val="0BBE4EAD"/>
    <w:rsid w:val="0C6F28B4"/>
    <w:rsid w:val="0CA61561"/>
    <w:rsid w:val="0CAF6894"/>
    <w:rsid w:val="0CBD773B"/>
    <w:rsid w:val="0CCD0F5C"/>
    <w:rsid w:val="0D363180"/>
    <w:rsid w:val="0D3F21B4"/>
    <w:rsid w:val="0D6913D8"/>
    <w:rsid w:val="0D8F32FB"/>
    <w:rsid w:val="0E3D4A64"/>
    <w:rsid w:val="0E4F146C"/>
    <w:rsid w:val="0E5900EF"/>
    <w:rsid w:val="0EF65D21"/>
    <w:rsid w:val="0FC9486C"/>
    <w:rsid w:val="0FD3392F"/>
    <w:rsid w:val="101363E2"/>
    <w:rsid w:val="10235DDF"/>
    <w:rsid w:val="104C5E28"/>
    <w:rsid w:val="10A90982"/>
    <w:rsid w:val="10F07260"/>
    <w:rsid w:val="110113B8"/>
    <w:rsid w:val="11EF3027"/>
    <w:rsid w:val="12222033"/>
    <w:rsid w:val="1244718D"/>
    <w:rsid w:val="12551DD1"/>
    <w:rsid w:val="12ED4E01"/>
    <w:rsid w:val="13717CC3"/>
    <w:rsid w:val="13BD02CE"/>
    <w:rsid w:val="13E236DD"/>
    <w:rsid w:val="14034F86"/>
    <w:rsid w:val="14151D1C"/>
    <w:rsid w:val="14885ADD"/>
    <w:rsid w:val="14897F72"/>
    <w:rsid w:val="14AC7DCA"/>
    <w:rsid w:val="14B96E3B"/>
    <w:rsid w:val="152A75FC"/>
    <w:rsid w:val="15451018"/>
    <w:rsid w:val="158605A8"/>
    <w:rsid w:val="15CA6B4C"/>
    <w:rsid w:val="16450E11"/>
    <w:rsid w:val="165A3B7F"/>
    <w:rsid w:val="16604F25"/>
    <w:rsid w:val="1661661C"/>
    <w:rsid w:val="1663431D"/>
    <w:rsid w:val="16AB7CE8"/>
    <w:rsid w:val="171475DA"/>
    <w:rsid w:val="173B36EC"/>
    <w:rsid w:val="17571DDC"/>
    <w:rsid w:val="17795248"/>
    <w:rsid w:val="17941D20"/>
    <w:rsid w:val="17B07257"/>
    <w:rsid w:val="17EC107F"/>
    <w:rsid w:val="17F67CF3"/>
    <w:rsid w:val="185E37F4"/>
    <w:rsid w:val="188976B9"/>
    <w:rsid w:val="18CD0B42"/>
    <w:rsid w:val="18D66AEA"/>
    <w:rsid w:val="1A4955AE"/>
    <w:rsid w:val="1A5B2715"/>
    <w:rsid w:val="1A5F26C1"/>
    <w:rsid w:val="1A6D2E9A"/>
    <w:rsid w:val="1A7149CF"/>
    <w:rsid w:val="1ABF5695"/>
    <w:rsid w:val="1AF66376"/>
    <w:rsid w:val="1B0103E2"/>
    <w:rsid w:val="1B365CB0"/>
    <w:rsid w:val="1C71798D"/>
    <w:rsid w:val="1D421EEE"/>
    <w:rsid w:val="1D7D43F2"/>
    <w:rsid w:val="1DD91A9D"/>
    <w:rsid w:val="1DDC5DC7"/>
    <w:rsid w:val="1E07239E"/>
    <w:rsid w:val="1E4E70CA"/>
    <w:rsid w:val="1EA2519C"/>
    <w:rsid w:val="1F1C22F7"/>
    <w:rsid w:val="1F20206C"/>
    <w:rsid w:val="1F5E2C52"/>
    <w:rsid w:val="1F713CE8"/>
    <w:rsid w:val="1FAA6325"/>
    <w:rsid w:val="1FAA7E64"/>
    <w:rsid w:val="1FC622D4"/>
    <w:rsid w:val="1FE10629"/>
    <w:rsid w:val="1FE308C6"/>
    <w:rsid w:val="206E343F"/>
    <w:rsid w:val="2122539D"/>
    <w:rsid w:val="21720B69"/>
    <w:rsid w:val="21CA4808"/>
    <w:rsid w:val="22116A3F"/>
    <w:rsid w:val="227F5EB4"/>
    <w:rsid w:val="237B086A"/>
    <w:rsid w:val="23A06959"/>
    <w:rsid w:val="23B21376"/>
    <w:rsid w:val="240959A0"/>
    <w:rsid w:val="24425D69"/>
    <w:rsid w:val="24FA7DFB"/>
    <w:rsid w:val="254D267B"/>
    <w:rsid w:val="25A5383E"/>
    <w:rsid w:val="25BB2257"/>
    <w:rsid w:val="25BF172C"/>
    <w:rsid w:val="25C3700C"/>
    <w:rsid w:val="25D52EAD"/>
    <w:rsid w:val="25EC214B"/>
    <w:rsid w:val="26414229"/>
    <w:rsid w:val="266902C3"/>
    <w:rsid w:val="267C7548"/>
    <w:rsid w:val="267F11CF"/>
    <w:rsid w:val="2694494E"/>
    <w:rsid w:val="27A6550F"/>
    <w:rsid w:val="28262A8F"/>
    <w:rsid w:val="283A7A1F"/>
    <w:rsid w:val="284B424D"/>
    <w:rsid w:val="286D0B33"/>
    <w:rsid w:val="2870784F"/>
    <w:rsid w:val="28715563"/>
    <w:rsid w:val="287E44AF"/>
    <w:rsid w:val="29033B52"/>
    <w:rsid w:val="294B70A9"/>
    <w:rsid w:val="294C0C3C"/>
    <w:rsid w:val="297E5B01"/>
    <w:rsid w:val="299F38D0"/>
    <w:rsid w:val="29A877DF"/>
    <w:rsid w:val="2A205137"/>
    <w:rsid w:val="2A8F21F4"/>
    <w:rsid w:val="2A910B70"/>
    <w:rsid w:val="2AE85888"/>
    <w:rsid w:val="2B984D67"/>
    <w:rsid w:val="2C0D4AF5"/>
    <w:rsid w:val="2C353FB1"/>
    <w:rsid w:val="2C753DF8"/>
    <w:rsid w:val="2C9635AE"/>
    <w:rsid w:val="2C9D5E1D"/>
    <w:rsid w:val="2CF46CAB"/>
    <w:rsid w:val="2D584492"/>
    <w:rsid w:val="2D5F2E97"/>
    <w:rsid w:val="2D636F32"/>
    <w:rsid w:val="2D864DE2"/>
    <w:rsid w:val="2E3D6E74"/>
    <w:rsid w:val="2E702F77"/>
    <w:rsid w:val="2F132FF0"/>
    <w:rsid w:val="2F32529C"/>
    <w:rsid w:val="2F9A7318"/>
    <w:rsid w:val="301947F3"/>
    <w:rsid w:val="301D6A2F"/>
    <w:rsid w:val="30295E56"/>
    <w:rsid w:val="3042120C"/>
    <w:rsid w:val="30710D51"/>
    <w:rsid w:val="30764637"/>
    <w:rsid w:val="309743D1"/>
    <w:rsid w:val="31156AE5"/>
    <w:rsid w:val="31B147AB"/>
    <w:rsid w:val="31C44E1B"/>
    <w:rsid w:val="32615A86"/>
    <w:rsid w:val="32B8601D"/>
    <w:rsid w:val="333B73A6"/>
    <w:rsid w:val="33AF262F"/>
    <w:rsid w:val="342A4B3C"/>
    <w:rsid w:val="3439311A"/>
    <w:rsid w:val="34732196"/>
    <w:rsid w:val="349F102E"/>
    <w:rsid w:val="34A36E91"/>
    <w:rsid w:val="34CF1344"/>
    <w:rsid w:val="34F840B3"/>
    <w:rsid w:val="354F7658"/>
    <w:rsid w:val="35DA21D9"/>
    <w:rsid w:val="367D6672"/>
    <w:rsid w:val="369634F8"/>
    <w:rsid w:val="36DD4CF8"/>
    <w:rsid w:val="36E06C76"/>
    <w:rsid w:val="372B4A28"/>
    <w:rsid w:val="37683B24"/>
    <w:rsid w:val="38BD6E1E"/>
    <w:rsid w:val="38D77FBA"/>
    <w:rsid w:val="39262065"/>
    <w:rsid w:val="39685A19"/>
    <w:rsid w:val="39B471C7"/>
    <w:rsid w:val="3A08208F"/>
    <w:rsid w:val="3A76722E"/>
    <w:rsid w:val="3A884B35"/>
    <w:rsid w:val="3AB64727"/>
    <w:rsid w:val="3B494884"/>
    <w:rsid w:val="3CC41593"/>
    <w:rsid w:val="3CE1028D"/>
    <w:rsid w:val="3D190B5A"/>
    <w:rsid w:val="3D26252A"/>
    <w:rsid w:val="3DA7280B"/>
    <w:rsid w:val="3DEA3F70"/>
    <w:rsid w:val="3E5351F0"/>
    <w:rsid w:val="3E680EE6"/>
    <w:rsid w:val="3E6B6558"/>
    <w:rsid w:val="3EE83E93"/>
    <w:rsid w:val="3F033B34"/>
    <w:rsid w:val="3F2B5ECC"/>
    <w:rsid w:val="3F6619EC"/>
    <w:rsid w:val="3F8E7487"/>
    <w:rsid w:val="3FF24005"/>
    <w:rsid w:val="40100D9A"/>
    <w:rsid w:val="40320FB5"/>
    <w:rsid w:val="40941CD0"/>
    <w:rsid w:val="40BE78B9"/>
    <w:rsid w:val="40E07950"/>
    <w:rsid w:val="41215118"/>
    <w:rsid w:val="418F49E8"/>
    <w:rsid w:val="41B06BF0"/>
    <w:rsid w:val="42694EFB"/>
    <w:rsid w:val="426F3290"/>
    <w:rsid w:val="427C2687"/>
    <w:rsid w:val="42A660EF"/>
    <w:rsid w:val="42AB2DD7"/>
    <w:rsid w:val="4347073B"/>
    <w:rsid w:val="438405F0"/>
    <w:rsid w:val="43C67C1B"/>
    <w:rsid w:val="441F1413"/>
    <w:rsid w:val="450A101D"/>
    <w:rsid w:val="4529256D"/>
    <w:rsid w:val="45804F26"/>
    <w:rsid w:val="45AE4618"/>
    <w:rsid w:val="45DC7215"/>
    <w:rsid w:val="45EF0D41"/>
    <w:rsid w:val="46D551B1"/>
    <w:rsid w:val="471B3C81"/>
    <w:rsid w:val="48370C42"/>
    <w:rsid w:val="483C0A98"/>
    <w:rsid w:val="489363B5"/>
    <w:rsid w:val="48BF054F"/>
    <w:rsid w:val="499B1E57"/>
    <w:rsid w:val="4A0251A3"/>
    <w:rsid w:val="4A6765AF"/>
    <w:rsid w:val="4AC2495E"/>
    <w:rsid w:val="4AC35571"/>
    <w:rsid w:val="4B5C6966"/>
    <w:rsid w:val="4B831E3F"/>
    <w:rsid w:val="4BE831BE"/>
    <w:rsid w:val="4C5865F4"/>
    <w:rsid w:val="4D2E61F6"/>
    <w:rsid w:val="4D386FB2"/>
    <w:rsid w:val="4D6D6C83"/>
    <w:rsid w:val="4D974304"/>
    <w:rsid w:val="4DCD0AAC"/>
    <w:rsid w:val="4EEF02AC"/>
    <w:rsid w:val="4F6D5BA5"/>
    <w:rsid w:val="4F722042"/>
    <w:rsid w:val="4FAB581A"/>
    <w:rsid w:val="509A7257"/>
    <w:rsid w:val="50AF0EA8"/>
    <w:rsid w:val="50F112C0"/>
    <w:rsid w:val="51576183"/>
    <w:rsid w:val="51912102"/>
    <w:rsid w:val="51D174E6"/>
    <w:rsid w:val="5264645A"/>
    <w:rsid w:val="52FF0FE4"/>
    <w:rsid w:val="535B4124"/>
    <w:rsid w:val="53C842FA"/>
    <w:rsid w:val="53CC2F69"/>
    <w:rsid w:val="53D670AA"/>
    <w:rsid w:val="53D94104"/>
    <w:rsid w:val="53EE6441"/>
    <w:rsid w:val="5431267B"/>
    <w:rsid w:val="544B2673"/>
    <w:rsid w:val="546F58BC"/>
    <w:rsid w:val="54804F35"/>
    <w:rsid w:val="549060C8"/>
    <w:rsid w:val="54C54AB7"/>
    <w:rsid w:val="55426CE5"/>
    <w:rsid w:val="55715EF0"/>
    <w:rsid w:val="55C9675E"/>
    <w:rsid w:val="55EB13E1"/>
    <w:rsid w:val="561E30D7"/>
    <w:rsid w:val="56300983"/>
    <w:rsid w:val="56497E93"/>
    <w:rsid w:val="56BC255A"/>
    <w:rsid w:val="57152CF2"/>
    <w:rsid w:val="57340F97"/>
    <w:rsid w:val="578958BE"/>
    <w:rsid w:val="578C2177"/>
    <w:rsid w:val="58175876"/>
    <w:rsid w:val="58453AD5"/>
    <w:rsid w:val="58AF3424"/>
    <w:rsid w:val="591450A0"/>
    <w:rsid w:val="59182784"/>
    <w:rsid w:val="595938D5"/>
    <w:rsid w:val="598C391F"/>
    <w:rsid w:val="59EE35DB"/>
    <w:rsid w:val="5A0771FC"/>
    <w:rsid w:val="5A1C669E"/>
    <w:rsid w:val="5A310F42"/>
    <w:rsid w:val="5A607731"/>
    <w:rsid w:val="5ADD351C"/>
    <w:rsid w:val="5B1A0A68"/>
    <w:rsid w:val="5B4C18A4"/>
    <w:rsid w:val="5BC46196"/>
    <w:rsid w:val="5BE62A77"/>
    <w:rsid w:val="5BF8432F"/>
    <w:rsid w:val="5C2708C2"/>
    <w:rsid w:val="5C483DEC"/>
    <w:rsid w:val="5C5F7BE4"/>
    <w:rsid w:val="5CA23634"/>
    <w:rsid w:val="5CB10CF1"/>
    <w:rsid w:val="5CB903C1"/>
    <w:rsid w:val="5CFC39D8"/>
    <w:rsid w:val="5E356BB7"/>
    <w:rsid w:val="5E6822AB"/>
    <w:rsid w:val="5ECE5CD1"/>
    <w:rsid w:val="5EFF525E"/>
    <w:rsid w:val="5F02650A"/>
    <w:rsid w:val="5F73381A"/>
    <w:rsid w:val="5FAA1492"/>
    <w:rsid w:val="600D19E9"/>
    <w:rsid w:val="600F4964"/>
    <w:rsid w:val="605B1279"/>
    <w:rsid w:val="60F72F47"/>
    <w:rsid w:val="61642FE2"/>
    <w:rsid w:val="619D0921"/>
    <w:rsid w:val="62DA5804"/>
    <w:rsid w:val="63384C26"/>
    <w:rsid w:val="633E62C2"/>
    <w:rsid w:val="63642291"/>
    <w:rsid w:val="639F76F8"/>
    <w:rsid w:val="63A64073"/>
    <w:rsid w:val="63F41F8C"/>
    <w:rsid w:val="640204C6"/>
    <w:rsid w:val="647E4097"/>
    <w:rsid w:val="64A82BD3"/>
    <w:rsid w:val="64ED5B56"/>
    <w:rsid w:val="653932FD"/>
    <w:rsid w:val="65753EF7"/>
    <w:rsid w:val="658C31B6"/>
    <w:rsid w:val="658E29D6"/>
    <w:rsid w:val="65E06A75"/>
    <w:rsid w:val="65E527B6"/>
    <w:rsid w:val="662276E3"/>
    <w:rsid w:val="665116BC"/>
    <w:rsid w:val="666805F8"/>
    <w:rsid w:val="66BD4A8B"/>
    <w:rsid w:val="66D46744"/>
    <w:rsid w:val="671E7090"/>
    <w:rsid w:val="67220388"/>
    <w:rsid w:val="67397FBF"/>
    <w:rsid w:val="67D03F4F"/>
    <w:rsid w:val="68F57DB2"/>
    <w:rsid w:val="69902FCC"/>
    <w:rsid w:val="69962AD5"/>
    <w:rsid w:val="6A294864"/>
    <w:rsid w:val="6A2C56E0"/>
    <w:rsid w:val="6A47494C"/>
    <w:rsid w:val="6A660E08"/>
    <w:rsid w:val="6A990A5D"/>
    <w:rsid w:val="6B01723D"/>
    <w:rsid w:val="6B574E5E"/>
    <w:rsid w:val="6B9603A8"/>
    <w:rsid w:val="6BB15D47"/>
    <w:rsid w:val="6C5F33EB"/>
    <w:rsid w:val="6CF84E57"/>
    <w:rsid w:val="6D731102"/>
    <w:rsid w:val="6D883682"/>
    <w:rsid w:val="6E0D317B"/>
    <w:rsid w:val="6E521873"/>
    <w:rsid w:val="6E791CBE"/>
    <w:rsid w:val="6EDA1049"/>
    <w:rsid w:val="6EF15089"/>
    <w:rsid w:val="6F0F5C72"/>
    <w:rsid w:val="6F384EA0"/>
    <w:rsid w:val="6FE20835"/>
    <w:rsid w:val="6FE53365"/>
    <w:rsid w:val="6FEF2064"/>
    <w:rsid w:val="70426F36"/>
    <w:rsid w:val="70475CEF"/>
    <w:rsid w:val="706527C2"/>
    <w:rsid w:val="706776E1"/>
    <w:rsid w:val="71DF663E"/>
    <w:rsid w:val="72533FB3"/>
    <w:rsid w:val="725F448F"/>
    <w:rsid w:val="72773935"/>
    <w:rsid w:val="72A95708"/>
    <w:rsid w:val="72E47D42"/>
    <w:rsid w:val="72E557B5"/>
    <w:rsid w:val="73BB3A8D"/>
    <w:rsid w:val="742173AA"/>
    <w:rsid w:val="748443A7"/>
    <w:rsid w:val="74B26139"/>
    <w:rsid w:val="753D0450"/>
    <w:rsid w:val="7557122A"/>
    <w:rsid w:val="765E7CC4"/>
    <w:rsid w:val="769B656D"/>
    <w:rsid w:val="76E2665C"/>
    <w:rsid w:val="77983EAA"/>
    <w:rsid w:val="7798752E"/>
    <w:rsid w:val="77BA6ED3"/>
    <w:rsid w:val="78140594"/>
    <w:rsid w:val="781F6C46"/>
    <w:rsid w:val="78250581"/>
    <w:rsid w:val="782839A4"/>
    <w:rsid w:val="78561D50"/>
    <w:rsid w:val="78B55E49"/>
    <w:rsid w:val="79BA6BF9"/>
    <w:rsid w:val="79BE24EC"/>
    <w:rsid w:val="7A3D37D4"/>
    <w:rsid w:val="7A584AD1"/>
    <w:rsid w:val="7B3C5800"/>
    <w:rsid w:val="7B5917A6"/>
    <w:rsid w:val="7B71289D"/>
    <w:rsid w:val="7B8565F5"/>
    <w:rsid w:val="7B9D1A6B"/>
    <w:rsid w:val="7BCE752C"/>
    <w:rsid w:val="7BD24DB0"/>
    <w:rsid w:val="7C507E22"/>
    <w:rsid w:val="7D0A00EB"/>
    <w:rsid w:val="7D3D0EBD"/>
    <w:rsid w:val="7D617A45"/>
    <w:rsid w:val="7DCC06C7"/>
    <w:rsid w:val="7E3574E4"/>
    <w:rsid w:val="7E644FEA"/>
    <w:rsid w:val="7E841021"/>
    <w:rsid w:val="7ECF5AE8"/>
    <w:rsid w:val="7EDC3CE2"/>
    <w:rsid w:val="7EE021B5"/>
    <w:rsid w:val="7EF62037"/>
    <w:rsid w:val="7F2200BB"/>
    <w:rsid w:val="7F5554EF"/>
    <w:rsid w:val="7F91621E"/>
    <w:rsid w:val="7FD10769"/>
    <w:rsid w:val="DF7FD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ody Text Indent"/>
    <w:basedOn w:val="1"/>
    <w:qFormat/>
    <w:uiPriority w:val="0"/>
    <w:pPr>
      <w:ind w:left="420" w:leftChars="200"/>
    </w:pPr>
    <w:rPr>
      <w:rFonts w:eastAsiaTheme="minorEastAsia" w:cstheme="minorBidi"/>
    </w:rPr>
  </w:style>
  <w:style w:type="paragraph" w:styleId="6">
    <w:name w:val="Date"/>
    <w:basedOn w:val="1"/>
    <w:next w:val="1"/>
    <w:qFormat/>
    <w:uiPriority w:val="0"/>
    <w:pPr>
      <w:ind w:left="100" w:leftChars="2500"/>
    </w:pPr>
  </w:style>
  <w:style w:type="paragraph" w:styleId="7">
    <w:name w:val="Balloon Text"/>
    <w:basedOn w:val="1"/>
    <w:link w:val="17"/>
    <w:qFormat/>
    <w:uiPriority w:val="0"/>
    <w:rPr>
      <w:sz w:val="18"/>
      <w:szCs w:val="18"/>
      <w:lang w:val="zh-CN"/>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Emphasis"/>
    <w:qFormat/>
    <w:uiPriority w:val="20"/>
    <w:rPr>
      <w:color w:val="CC0000"/>
    </w:rPr>
  </w:style>
  <w:style w:type="paragraph" w:customStyle="1" w:styleId="16">
    <w:name w:val="Char Char Char Char Char Char Char"/>
    <w:basedOn w:val="1"/>
    <w:qFormat/>
    <w:uiPriority w:val="0"/>
  </w:style>
  <w:style w:type="character" w:customStyle="1" w:styleId="17">
    <w:name w:val="批注框文本 Char"/>
    <w:link w:val="7"/>
    <w:qFormat/>
    <w:uiPriority w:val="0"/>
    <w:rPr>
      <w:kern w:val="2"/>
      <w:sz w:val="18"/>
      <w:szCs w:val="18"/>
    </w:rPr>
  </w:style>
  <w:style w:type="character" w:customStyle="1" w:styleId="18">
    <w:name w:val="标题 1 Char"/>
    <w:basedOn w:val="12"/>
    <w:link w:val="2"/>
    <w:qFormat/>
    <w:uiPriority w:val="9"/>
    <w:rPr>
      <w:rFonts w:ascii="宋体" w:hAnsi="宋体" w:cs="宋体"/>
      <w:b/>
      <w:bCs/>
      <w:kern w:val="36"/>
      <w:sz w:val="48"/>
      <w:szCs w:val="48"/>
    </w:rPr>
  </w:style>
  <w:style w:type="character" w:customStyle="1" w:styleId="19">
    <w:name w:val="apple-converted-space"/>
    <w:basedOn w:val="12"/>
    <w:qFormat/>
    <w:uiPriority w:val="0"/>
  </w:style>
  <w:style w:type="paragraph" w:styleId="20">
    <w:name w:val="List Paragraph"/>
    <w:basedOn w:val="1"/>
    <w:qFormat/>
    <w:uiPriority w:val="34"/>
    <w:pPr>
      <w:ind w:firstLine="420" w:firstLineChars="200"/>
    </w:pPr>
  </w:style>
  <w:style w:type="paragraph" w:customStyle="1" w:styleId="21">
    <w:name w:val="正文段落"/>
    <w:basedOn w:val="5"/>
    <w:qFormat/>
    <w:uiPriority w:val="0"/>
    <w:pPr>
      <w:spacing w:before="60" w:line="500" w:lineRule="exact"/>
      <w:ind w:left="0" w:leftChars="0" w:firstLine="200" w:firstLineChars="200"/>
    </w:pPr>
    <w:rPr>
      <w:bCs/>
      <w:color w:val="000000"/>
      <w:sz w:val="24"/>
    </w:r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7654</Words>
  <Characters>592</Characters>
  <Lines>4</Lines>
  <Paragraphs>16</Paragraphs>
  <TotalTime>22</TotalTime>
  <ScaleCrop>false</ScaleCrop>
  <LinksUpToDate>false</LinksUpToDate>
  <CharactersWithSpaces>8230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2021-12-24T16:13:00Z</dcterms:created>
  <dc:creator>吴青</dc:creator>
  <cp:lastModifiedBy>user</cp:lastModifiedBy>
  <cp:lastPrinted>2021-11-26T09:35:00Z</cp:lastPrinted>
  <dcterms:modified xsi:type="dcterms:W3CDTF">2022-07-01T12:36:43Z</dcterms:modified>
  <dc:title>五建10.30</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D08995DB252E457D939BF440723F8D48</vt:lpwstr>
  </property>
</Properties>
</file>