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E7" w:rsidRPr="00B154E7" w:rsidRDefault="00B154E7" w:rsidP="00B154E7">
      <w:pPr>
        <w:widowControl/>
        <w:shd w:val="clear" w:color="auto" w:fill="FFFFFF"/>
        <w:spacing w:before="375"/>
        <w:jc w:val="center"/>
        <w:outlineLvl w:val="0"/>
        <w:rPr>
          <w:rFonts w:ascii="仿宋" w:eastAsia="仿宋" w:hAnsi="仿宋" w:cs="宋体"/>
          <w:b/>
          <w:color w:val="2C2C2C"/>
          <w:kern w:val="36"/>
          <w:sz w:val="32"/>
          <w:szCs w:val="32"/>
        </w:rPr>
      </w:pPr>
      <w:r w:rsidRPr="00B154E7">
        <w:rPr>
          <w:rFonts w:ascii="仿宋" w:eastAsia="仿宋" w:hAnsi="仿宋" w:cs="宋体" w:hint="eastAsia"/>
          <w:b/>
          <w:color w:val="2C2C2C"/>
          <w:kern w:val="36"/>
          <w:sz w:val="32"/>
          <w:szCs w:val="32"/>
        </w:rPr>
        <w:t>河北都望建筑工程有限公司“9.24”高处坠落事故调查报告</w:t>
      </w:r>
    </w:p>
    <w:p w:rsidR="00B154E7" w:rsidRPr="00B154E7" w:rsidRDefault="00B154E7" w:rsidP="00B154E7">
      <w:pPr>
        <w:widowControl/>
        <w:shd w:val="clear" w:color="auto" w:fill="FFFFFF"/>
        <w:ind w:firstLineChars="200" w:firstLine="600"/>
        <w:jc w:val="left"/>
        <w:rPr>
          <w:rFonts w:ascii="仿宋" w:eastAsia="仿宋" w:hAnsi="仿宋" w:cs="宋体"/>
          <w:color w:val="484848"/>
          <w:kern w:val="0"/>
          <w:sz w:val="30"/>
          <w:szCs w:val="30"/>
        </w:rPr>
      </w:pPr>
      <w:r w:rsidRPr="00B154E7">
        <w:rPr>
          <w:rFonts w:ascii="仿宋" w:eastAsia="仿宋" w:hAnsi="仿宋" w:cs="宋体" w:hint="eastAsia"/>
          <w:color w:val="484848"/>
          <w:kern w:val="0"/>
          <w:sz w:val="30"/>
          <w:szCs w:val="30"/>
        </w:rPr>
        <w:t>2019年9月24日13时许</w:t>
      </w:r>
      <w:bookmarkStart w:id="0" w:name="_GoBack"/>
      <w:bookmarkEnd w:id="0"/>
      <w:r w:rsidRPr="00B154E7">
        <w:rPr>
          <w:rFonts w:ascii="仿宋" w:eastAsia="仿宋" w:hAnsi="仿宋" w:cs="宋体" w:hint="eastAsia"/>
          <w:color w:val="484848"/>
          <w:kern w:val="0"/>
          <w:sz w:val="30"/>
          <w:szCs w:val="30"/>
        </w:rPr>
        <w:t>，哈尔滨市道外区桦树街桦树棚改二期工程项目2号楼施工现场，河北都望建筑工程有限公司员工安强在二号楼楼梯间一</w:t>
      </w:r>
      <w:proofErr w:type="gramStart"/>
      <w:r w:rsidRPr="00B154E7">
        <w:rPr>
          <w:rFonts w:ascii="仿宋" w:eastAsia="仿宋" w:hAnsi="仿宋" w:cs="宋体" w:hint="eastAsia"/>
          <w:color w:val="484848"/>
          <w:kern w:val="0"/>
          <w:sz w:val="30"/>
          <w:szCs w:val="30"/>
        </w:rPr>
        <w:t>楼半缓台</w:t>
      </w:r>
      <w:proofErr w:type="gramEnd"/>
      <w:r w:rsidRPr="00B154E7">
        <w:rPr>
          <w:rFonts w:ascii="仿宋" w:eastAsia="仿宋" w:hAnsi="仿宋" w:cs="宋体" w:hint="eastAsia"/>
          <w:color w:val="484848"/>
          <w:kern w:val="0"/>
          <w:sz w:val="30"/>
          <w:szCs w:val="30"/>
        </w:rPr>
        <w:t>处，发现刘</w:t>
      </w:r>
      <w:proofErr w:type="gramStart"/>
      <w:r w:rsidRPr="00B154E7">
        <w:rPr>
          <w:rFonts w:ascii="仿宋" w:eastAsia="仿宋" w:hAnsi="仿宋" w:cs="宋体" w:hint="eastAsia"/>
          <w:color w:val="484848"/>
          <w:kern w:val="0"/>
          <w:sz w:val="30"/>
          <w:szCs w:val="30"/>
        </w:rPr>
        <w:t>满义呈</w:t>
      </w:r>
      <w:proofErr w:type="gramEnd"/>
      <w:r w:rsidRPr="00B154E7">
        <w:rPr>
          <w:rFonts w:ascii="仿宋" w:eastAsia="仿宋" w:hAnsi="仿宋" w:cs="宋体" w:hint="eastAsia"/>
          <w:color w:val="484848"/>
          <w:kern w:val="0"/>
          <w:sz w:val="30"/>
          <w:szCs w:val="30"/>
        </w:rPr>
        <w:t>左侧卧躺在地面头部下方有血迹，工人将</w:t>
      </w:r>
      <w:proofErr w:type="gramStart"/>
      <w:r w:rsidRPr="00B154E7">
        <w:rPr>
          <w:rFonts w:ascii="仿宋" w:eastAsia="仿宋" w:hAnsi="仿宋" w:cs="宋体" w:hint="eastAsia"/>
          <w:color w:val="484848"/>
          <w:kern w:val="0"/>
          <w:sz w:val="30"/>
          <w:szCs w:val="30"/>
        </w:rPr>
        <w:t>刘满义送至</w:t>
      </w:r>
      <w:proofErr w:type="gramEnd"/>
      <w:r w:rsidRPr="00B154E7">
        <w:rPr>
          <w:rFonts w:ascii="仿宋" w:eastAsia="仿宋" w:hAnsi="仿宋" w:cs="宋体" w:hint="eastAsia"/>
          <w:color w:val="484848"/>
          <w:kern w:val="0"/>
          <w:sz w:val="30"/>
          <w:szCs w:val="30"/>
        </w:rPr>
        <w:t>哈尔滨市第二医院进行抢救，于当日18时经抢救无效死亡。</w:t>
      </w:r>
    </w:p>
    <w:p w:rsidR="00B154E7" w:rsidRPr="00B154E7" w:rsidRDefault="00B154E7" w:rsidP="00B154E7">
      <w:pPr>
        <w:widowControl/>
        <w:shd w:val="clear" w:color="auto" w:fill="FFFFFF"/>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事故接报后，道外区政府各相关部门立即组织人员赶赴事故现场，依据《安全生产法》、《生产安全事故报告和调查处理条例》和《黑龙江省生产安全事故调查处理办法》有关规定，道外区政府成立由道外区</w:t>
      </w:r>
      <w:proofErr w:type="gramStart"/>
      <w:r w:rsidRPr="00B154E7">
        <w:rPr>
          <w:rFonts w:ascii="仿宋" w:eastAsia="仿宋" w:hAnsi="仿宋" w:cs="宋体" w:hint="eastAsia"/>
          <w:color w:val="484848"/>
          <w:kern w:val="0"/>
          <w:sz w:val="30"/>
          <w:szCs w:val="30"/>
        </w:rPr>
        <w:t>应急局</w:t>
      </w:r>
      <w:proofErr w:type="gramEnd"/>
      <w:r w:rsidRPr="00B154E7">
        <w:rPr>
          <w:rFonts w:ascii="仿宋" w:eastAsia="仿宋" w:hAnsi="仿宋" w:cs="宋体" w:hint="eastAsia"/>
          <w:color w:val="484848"/>
          <w:kern w:val="0"/>
          <w:sz w:val="30"/>
          <w:szCs w:val="30"/>
        </w:rPr>
        <w:t>牵头，道外公安分局、区总工会组成的事故调查组。事故调查组按照“科学严谨、依法依规、实事求是、注重实效”和“四不放过”的原则，通过现场勘查、调查取证、查阅有关资料和记录，查明了事故发生时间、地点、经过、原因、人员伤亡和直接经济损失等情况，认定了事故性质和责任，提出了对有关责任单位和责任人员的处理建议以及事故防范措施建议，现将有关情况报告如下：</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一、事故单位概况</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河北都望建筑工程有限公司成立于2013年06月27日；类型为有限责任公司；住所：临漳县建安路东段北侧；法定代表人：郭书台；注册资本：三仟万圆整；统一社会信用代码：911304230720653800；安全生产许可证编号：（冀）JZ</w:t>
      </w:r>
      <w:proofErr w:type="gramStart"/>
      <w:r w:rsidRPr="00B154E7">
        <w:rPr>
          <w:rFonts w:ascii="仿宋" w:eastAsia="仿宋" w:hAnsi="仿宋" w:cs="宋体" w:hint="eastAsia"/>
          <w:color w:val="484848"/>
          <w:kern w:val="0"/>
          <w:sz w:val="30"/>
          <w:szCs w:val="30"/>
        </w:rPr>
        <w:t>安许证</w:t>
      </w:r>
      <w:proofErr w:type="gramEnd"/>
      <w:r w:rsidRPr="00B154E7">
        <w:rPr>
          <w:rFonts w:ascii="仿宋" w:eastAsia="仿宋" w:hAnsi="仿宋" w:cs="宋体" w:hint="eastAsia"/>
          <w:color w:val="484848"/>
          <w:kern w:val="0"/>
          <w:sz w:val="30"/>
          <w:szCs w:val="30"/>
        </w:rPr>
        <w:lastRenderedPageBreak/>
        <w:t>字（2014）006616-1/2；许可范围：建筑施工；企业经营范围：房屋建筑工程、管道工程、给排水工程等。</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二、其他相关情况</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b/>
          <w:bCs/>
          <w:color w:val="000000"/>
          <w:kern w:val="0"/>
          <w:sz w:val="30"/>
          <w:szCs w:val="30"/>
        </w:rPr>
        <w:t>（一）工程概况</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项目名称：道外区桦树街二期棚户区改造项目；</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工程地点：哈尔滨市道外区南直路、桦树街、宏伟路、东直路围合区；</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建设规模：325480.15平方米；</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建设单位：</w:t>
      </w:r>
      <w:proofErr w:type="gramStart"/>
      <w:r w:rsidRPr="00B154E7">
        <w:rPr>
          <w:rFonts w:ascii="仿宋" w:eastAsia="仿宋" w:hAnsi="仿宋" w:cs="宋体" w:hint="eastAsia"/>
          <w:color w:val="484848"/>
          <w:kern w:val="0"/>
          <w:sz w:val="30"/>
          <w:szCs w:val="30"/>
        </w:rPr>
        <w:t>哈尔滨哈外棚户区</w:t>
      </w:r>
      <w:proofErr w:type="gramEnd"/>
      <w:r w:rsidRPr="00B154E7">
        <w:rPr>
          <w:rFonts w:ascii="仿宋" w:eastAsia="仿宋" w:hAnsi="仿宋" w:cs="宋体" w:hint="eastAsia"/>
          <w:color w:val="484848"/>
          <w:kern w:val="0"/>
          <w:sz w:val="30"/>
          <w:szCs w:val="30"/>
        </w:rPr>
        <w:t>改造开发建设有限责任公司；</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监理单位：盛</w:t>
      </w:r>
      <w:proofErr w:type="gramStart"/>
      <w:r w:rsidRPr="00B154E7">
        <w:rPr>
          <w:rFonts w:ascii="仿宋" w:eastAsia="仿宋" w:hAnsi="仿宋" w:cs="宋体" w:hint="eastAsia"/>
          <w:color w:val="484848"/>
          <w:kern w:val="0"/>
          <w:sz w:val="30"/>
          <w:szCs w:val="30"/>
        </w:rPr>
        <w:t>弘工程</w:t>
      </w:r>
      <w:proofErr w:type="gramEnd"/>
      <w:r w:rsidRPr="00B154E7">
        <w:rPr>
          <w:rFonts w:ascii="仿宋" w:eastAsia="仿宋" w:hAnsi="仿宋" w:cs="宋体" w:hint="eastAsia"/>
          <w:color w:val="484848"/>
          <w:kern w:val="0"/>
          <w:sz w:val="30"/>
          <w:szCs w:val="30"/>
        </w:rPr>
        <w:t>管理咨询有限公司；</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施工单位：</w:t>
      </w:r>
      <w:proofErr w:type="gramStart"/>
      <w:r w:rsidRPr="00B154E7">
        <w:rPr>
          <w:rFonts w:ascii="仿宋" w:eastAsia="仿宋" w:hAnsi="仿宋" w:cs="宋体" w:hint="eastAsia"/>
          <w:color w:val="484848"/>
          <w:kern w:val="0"/>
          <w:sz w:val="30"/>
          <w:szCs w:val="30"/>
        </w:rPr>
        <w:t>中冶天</w:t>
      </w:r>
      <w:proofErr w:type="gramEnd"/>
      <w:r w:rsidRPr="00B154E7">
        <w:rPr>
          <w:rFonts w:ascii="仿宋" w:eastAsia="仿宋" w:hAnsi="仿宋" w:cs="宋体" w:hint="eastAsia"/>
          <w:color w:val="484848"/>
          <w:kern w:val="0"/>
          <w:sz w:val="30"/>
          <w:szCs w:val="30"/>
        </w:rPr>
        <w:t>工集团有限公司；</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合同开工日期：2016年7月19日；</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合同竣工日期：2020年10月31日；</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b/>
          <w:bCs/>
          <w:color w:val="000000"/>
          <w:kern w:val="0"/>
          <w:sz w:val="30"/>
          <w:szCs w:val="30"/>
        </w:rPr>
        <w:t>（二）事故现场情况</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事故地点位于哈尔滨市道外区桦树街桦树棚改二期工程项目2#楼一楼二</w:t>
      </w:r>
      <w:proofErr w:type="gramStart"/>
      <w:r w:rsidRPr="00B154E7">
        <w:rPr>
          <w:rFonts w:ascii="仿宋" w:eastAsia="仿宋" w:hAnsi="仿宋" w:cs="宋体" w:hint="eastAsia"/>
          <w:color w:val="484848"/>
          <w:kern w:val="0"/>
          <w:sz w:val="30"/>
          <w:szCs w:val="30"/>
        </w:rPr>
        <w:t>楼缓台</w:t>
      </w:r>
      <w:proofErr w:type="gramEnd"/>
      <w:r w:rsidRPr="00B154E7">
        <w:rPr>
          <w:rFonts w:ascii="仿宋" w:eastAsia="仿宋" w:hAnsi="仿宋" w:cs="宋体" w:hint="eastAsia"/>
          <w:color w:val="484848"/>
          <w:kern w:val="0"/>
          <w:sz w:val="30"/>
          <w:szCs w:val="30"/>
        </w:rPr>
        <w:t>处，左侧墙壁有临时搭建的钢管结构脚手架，高约2.7米，顶部铺有长4米、宽1.2米、厚度0.5米的木板3块，</w:t>
      </w:r>
      <w:proofErr w:type="gramStart"/>
      <w:r w:rsidRPr="00B154E7">
        <w:rPr>
          <w:rFonts w:ascii="仿宋" w:eastAsia="仿宋" w:hAnsi="仿宋" w:cs="宋体" w:hint="eastAsia"/>
          <w:color w:val="484848"/>
          <w:kern w:val="0"/>
          <w:sz w:val="30"/>
          <w:szCs w:val="30"/>
        </w:rPr>
        <w:t>缓台处</w:t>
      </w:r>
      <w:proofErr w:type="gramEnd"/>
      <w:r w:rsidRPr="00B154E7">
        <w:rPr>
          <w:rFonts w:ascii="仿宋" w:eastAsia="仿宋" w:hAnsi="仿宋" w:cs="宋体" w:hint="eastAsia"/>
          <w:color w:val="484848"/>
          <w:kern w:val="0"/>
          <w:sz w:val="30"/>
          <w:szCs w:val="30"/>
        </w:rPr>
        <w:t>地面有血迹。</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三、事故经过和事故抢险救援情况</w:t>
      </w:r>
    </w:p>
    <w:p w:rsidR="00B154E7" w:rsidRPr="00B154E7" w:rsidRDefault="00B154E7" w:rsidP="00B154E7">
      <w:pPr>
        <w:widowControl/>
        <w:shd w:val="clear" w:color="auto" w:fill="FFFFFF"/>
        <w:ind w:firstLine="643"/>
        <w:jc w:val="left"/>
        <w:rPr>
          <w:rFonts w:ascii="仿宋" w:eastAsia="仿宋" w:hAnsi="仿宋" w:cs="宋体" w:hint="eastAsia"/>
          <w:color w:val="484848"/>
          <w:kern w:val="0"/>
          <w:sz w:val="30"/>
          <w:szCs w:val="30"/>
        </w:rPr>
      </w:pPr>
      <w:r w:rsidRPr="00B154E7">
        <w:rPr>
          <w:rFonts w:ascii="仿宋" w:eastAsia="仿宋" w:hAnsi="仿宋" w:cs="宋体" w:hint="eastAsia"/>
          <w:b/>
          <w:bCs/>
          <w:color w:val="484848"/>
          <w:kern w:val="0"/>
          <w:sz w:val="30"/>
          <w:szCs w:val="30"/>
        </w:rPr>
        <w:t>（一）事故经过及抢险救援情况</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2019年9月24日13时，</w:t>
      </w:r>
      <w:r w:rsidRPr="00B154E7">
        <w:rPr>
          <w:rFonts w:ascii="仿宋" w:eastAsia="仿宋" w:hAnsi="仿宋" w:cs="宋体" w:hint="eastAsia"/>
          <w:color w:val="484848"/>
          <w:kern w:val="0"/>
          <w:sz w:val="30"/>
          <w:szCs w:val="30"/>
        </w:rPr>
        <w:t>工人安强</w:t>
      </w:r>
      <w:r w:rsidRPr="00B154E7">
        <w:rPr>
          <w:rFonts w:ascii="仿宋" w:eastAsia="仿宋" w:hAnsi="仿宋" w:cs="宋体" w:hint="eastAsia"/>
          <w:color w:val="000000"/>
          <w:kern w:val="0"/>
          <w:sz w:val="30"/>
          <w:szCs w:val="30"/>
        </w:rPr>
        <w:t>在</w:t>
      </w:r>
      <w:r w:rsidRPr="00B154E7">
        <w:rPr>
          <w:rFonts w:ascii="仿宋" w:eastAsia="仿宋" w:hAnsi="仿宋" w:cs="宋体" w:hint="eastAsia"/>
          <w:color w:val="484848"/>
          <w:kern w:val="0"/>
          <w:sz w:val="30"/>
          <w:szCs w:val="30"/>
        </w:rPr>
        <w:t>桦树棚改二期工程项目2#楼5楼室内施工完毕后，下楼在一</w:t>
      </w:r>
      <w:proofErr w:type="gramStart"/>
      <w:r w:rsidRPr="00B154E7">
        <w:rPr>
          <w:rFonts w:ascii="仿宋" w:eastAsia="仿宋" w:hAnsi="仿宋" w:cs="宋体" w:hint="eastAsia"/>
          <w:color w:val="484848"/>
          <w:kern w:val="0"/>
          <w:sz w:val="30"/>
          <w:szCs w:val="30"/>
        </w:rPr>
        <w:t>楼半缓台</w:t>
      </w:r>
      <w:proofErr w:type="gramEnd"/>
      <w:r w:rsidRPr="00B154E7">
        <w:rPr>
          <w:rFonts w:ascii="仿宋" w:eastAsia="仿宋" w:hAnsi="仿宋" w:cs="宋体" w:hint="eastAsia"/>
          <w:color w:val="484848"/>
          <w:kern w:val="0"/>
          <w:sz w:val="30"/>
          <w:szCs w:val="30"/>
        </w:rPr>
        <w:t>处发现有一人</w:t>
      </w:r>
      <w:r w:rsidRPr="00B154E7">
        <w:rPr>
          <w:rFonts w:ascii="仿宋" w:eastAsia="仿宋" w:hAnsi="仿宋" w:cs="宋体" w:hint="eastAsia"/>
          <w:color w:val="484848"/>
          <w:kern w:val="0"/>
          <w:sz w:val="30"/>
          <w:szCs w:val="30"/>
        </w:rPr>
        <w:lastRenderedPageBreak/>
        <w:t>呈左侧卧躺在地面头部下方有血迹。安强立即呼叫二楼施工的谈海峰，并电话向当班领班刘刚通报情况，领班刘刚接到报告后与同在一起的抹灰工长王兴国赶到事故现场，现场</w:t>
      </w:r>
      <w:proofErr w:type="gramStart"/>
      <w:r w:rsidRPr="00B154E7">
        <w:rPr>
          <w:rFonts w:ascii="仿宋" w:eastAsia="仿宋" w:hAnsi="仿宋" w:cs="宋体" w:hint="eastAsia"/>
          <w:color w:val="484848"/>
          <w:kern w:val="0"/>
          <w:sz w:val="30"/>
          <w:szCs w:val="30"/>
        </w:rPr>
        <w:t>工人第</w:t>
      </w:r>
      <w:proofErr w:type="gramEnd"/>
      <w:r w:rsidRPr="00B154E7">
        <w:rPr>
          <w:rFonts w:ascii="仿宋" w:eastAsia="仿宋" w:hAnsi="仿宋" w:cs="宋体" w:hint="eastAsia"/>
          <w:color w:val="484848"/>
          <w:kern w:val="0"/>
          <w:sz w:val="30"/>
          <w:szCs w:val="30"/>
        </w:rPr>
        <w:t>一时间将</w:t>
      </w:r>
      <w:proofErr w:type="gramStart"/>
      <w:r w:rsidRPr="00B154E7">
        <w:rPr>
          <w:rFonts w:ascii="仿宋" w:eastAsia="仿宋" w:hAnsi="仿宋" w:cs="宋体" w:hint="eastAsia"/>
          <w:color w:val="484848"/>
          <w:kern w:val="0"/>
          <w:sz w:val="30"/>
          <w:szCs w:val="30"/>
        </w:rPr>
        <w:t>刘满义送至</w:t>
      </w:r>
      <w:proofErr w:type="gramEnd"/>
      <w:r w:rsidRPr="00B154E7">
        <w:rPr>
          <w:rFonts w:ascii="仿宋" w:eastAsia="仿宋" w:hAnsi="仿宋" w:cs="宋体" w:hint="eastAsia"/>
          <w:color w:val="484848"/>
          <w:kern w:val="0"/>
          <w:sz w:val="30"/>
          <w:szCs w:val="30"/>
        </w:rPr>
        <w:t>哈尔滨市第二人民医院进行抢救，18时许，刘</w:t>
      </w:r>
      <w:proofErr w:type="gramStart"/>
      <w:r w:rsidRPr="00B154E7">
        <w:rPr>
          <w:rFonts w:ascii="仿宋" w:eastAsia="仿宋" w:hAnsi="仿宋" w:cs="宋体" w:hint="eastAsia"/>
          <w:color w:val="484848"/>
          <w:kern w:val="0"/>
          <w:sz w:val="30"/>
          <w:szCs w:val="30"/>
        </w:rPr>
        <w:t>满义经</w:t>
      </w:r>
      <w:proofErr w:type="gramEnd"/>
      <w:r w:rsidRPr="00B154E7">
        <w:rPr>
          <w:rFonts w:ascii="仿宋" w:eastAsia="仿宋" w:hAnsi="仿宋" w:cs="宋体" w:hint="eastAsia"/>
          <w:color w:val="484848"/>
          <w:kern w:val="0"/>
          <w:sz w:val="30"/>
          <w:szCs w:val="30"/>
        </w:rPr>
        <w:t>抢救无效死亡。</w:t>
      </w:r>
    </w:p>
    <w:p w:rsidR="00B154E7" w:rsidRPr="00B154E7" w:rsidRDefault="00B154E7" w:rsidP="00B154E7">
      <w:pPr>
        <w:widowControl/>
        <w:shd w:val="clear" w:color="auto" w:fill="FFFFFF"/>
        <w:ind w:firstLine="643"/>
        <w:jc w:val="left"/>
        <w:rPr>
          <w:rFonts w:ascii="仿宋" w:eastAsia="仿宋" w:hAnsi="仿宋" w:cs="宋体" w:hint="eastAsia"/>
          <w:color w:val="484848"/>
          <w:kern w:val="0"/>
          <w:sz w:val="30"/>
          <w:szCs w:val="30"/>
        </w:rPr>
      </w:pPr>
      <w:r w:rsidRPr="00B154E7">
        <w:rPr>
          <w:rFonts w:ascii="仿宋" w:eastAsia="仿宋" w:hAnsi="仿宋" w:cs="宋体" w:hint="eastAsia"/>
          <w:b/>
          <w:bCs/>
          <w:color w:val="484848"/>
          <w:kern w:val="0"/>
          <w:sz w:val="30"/>
          <w:szCs w:val="30"/>
        </w:rPr>
        <w:t>（二）事故报告情况</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9月25日15时40分，</w:t>
      </w:r>
      <w:r w:rsidRPr="00B154E7">
        <w:rPr>
          <w:rFonts w:ascii="仿宋" w:eastAsia="仿宋" w:hAnsi="仿宋" w:cs="宋体" w:hint="eastAsia"/>
          <w:color w:val="484848"/>
          <w:kern w:val="0"/>
          <w:sz w:val="30"/>
          <w:szCs w:val="30"/>
        </w:rPr>
        <w:t>河北都望建筑工程有限公司抹灰工长王兴国将事故情况报给河北都望建筑工程有限公司技术负责人韩再国，并向道外分局三棵派出所报警，18时15分，道外区</w:t>
      </w:r>
      <w:proofErr w:type="gramStart"/>
      <w:r w:rsidRPr="00B154E7">
        <w:rPr>
          <w:rFonts w:ascii="仿宋" w:eastAsia="仿宋" w:hAnsi="仿宋" w:cs="宋体" w:hint="eastAsia"/>
          <w:color w:val="484848"/>
          <w:kern w:val="0"/>
          <w:sz w:val="30"/>
          <w:szCs w:val="30"/>
        </w:rPr>
        <w:t>应急局</w:t>
      </w:r>
      <w:proofErr w:type="gramEnd"/>
      <w:r w:rsidRPr="00B154E7">
        <w:rPr>
          <w:rFonts w:ascii="仿宋" w:eastAsia="仿宋" w:hAnsi="仿宋" w:cs="宋体" w:hint="eastAsia"/>
          <w:color w:val="484848"/>
          <w:kern w:val="0"/>
          <w:sz w:val="30"/>
          <w:szCs w:val="30"/>
        </w:rPr>
        <w:t>接到事故单位报告。</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四、人员伤亡和直接经济损失情况</w:t>
      </w:r>
    </w:p>
    <w:tbl>
      <w:tblPr>
        <w:tblW w:w="10965" w:type="dxa"/>
        <w:tblCellMar>
          <w:left w:w="0" w:type="dxa"/>
          <w:right w:w="0" w:type="dxa"/>
        </w:tblCellMar>
        <w:tblLook w:val="04A0" w:firstRow="1" w:lastRow="0" w:firstColumn="1" w:lastColumn="0" w:noHBand="0" w:noVBand="1"/>
      </w:tblPr>
      <w:tblGrid>
        <w:gridCol w:w="864"/>
        <w:gridCol w:w="843"/>
        <w:gridCol w:w="780"/>
        <w:gridCol w:w="836"/>
        <w:gridCol w:w="1480"/>
        <w:gridCol w:w="2916"/>
        <w:gridCol w:w="1589"/>
        <w:gridCol w:w="1657"/>
      </w:tblGrid>
      <w:tr w:rsidR="00B154E7" w:rsidRPr="00B154E7" w:rsidTr="00B154E7">
        <w:trPr>
          <w:trHeight w:val="744"/>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姓名</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年龄</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性别</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籍贯</w:t>
            </w:r>
          </w:p>
        </w:tc>
        <w:tc>
          <w:tcPr>
            <w:tcW w:w="175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民族</w:t>
            </w:r>
          </w:p>
        </w:tc>
        <w:tc>
          <w:tcPr>
            <w:tcW w:w="171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身份证号</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伤亡情况</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事故直接经济损失（万元）</w:t>
            </w:r>
          </w:p>
        </w:tc>
      </w:tr>
      <w:tr w:rsidR="00B154E7" w:rsidRPr="00B154E7" w:rsidTr="00B154E7">
        <w:trPr>
          <w:trHeight w:val="658"/>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proofErr w:type="gramStart"/>
            <w:r w:rsidRPr="00B154E7">
              <w:rPr>
                <w:rFonts w:ascii="仿宋" w:eastAsia="仿宋" w:hAnsi="仿宋" w:cs="宋体" w:hint="eastAsia"/>
                <w:kern w:val="0"/>
                <w:sz w:val="30"/>
                <w:szCs w:val="30"/>
              </w:rPr>
              <w:t>刘满义</w:t>
            </w:r>
            <w:proofErr w:type="gramEnd"/>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45</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男</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湖北</w:t>
            </w:r>
          </w:p>
        </w:tc>
        <w:tc>
          <w:tcPr>
            <w:tcW w:w="175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汉</w:t>
            </w:r>
          </w:p>
        </w:tc>
        <w:tc>
          <w:tcPr>
            <w:tcW w:w="171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422201197406205911</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死亡</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154E7" w:rsidRPr="00B154E7" w:rsidRDefault="00B154E7" w:rsidP="00B154E7">
            <w:pPr>
              <w:widowControl/>
              <w:jc w:val="left"/>
              <w:rPr>
                <w:rFonts w:ascii="仿宋" w:eastAsia="仿宋" w:hAnsi="仿宋" w:cs="宋体"/>
                <w:kern w:val="0"/>
                <w:sz w:val="30"/>
                <w:szCs w:val="30"/>
              </w:rPr>
            </w:pPr>
            <w:r w:rsidRPr="00B154E7">
              <w:rPr>
                <w:rFonts w:ascii="仿宋" w:eastAsia="仿宋" w:hAnsi="仿宋" w:cs="宋体" w:hint="eastAsia"/>
                <w:kern w:val="0"/>
                <w:sz w:val="30"/>
                <w:szCs w:val="30"/>
              </w:rPr>
              <w:t>120</w:t>
            </w:r>
          </w:p>
        </w:tc>
      </w:tr>
    </w:tbl>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五、发生事故原因和事故性质</w:t>
      </w:r>
    </w:p>
    <w:p w:rsidR="00B154E7" w:rsidRPr="00B154E7" w:rsidRDefault="00B154E7" w:rsidP="00B154E7">
      <w:pPr>
        <w:widowControl/>
        <w:shd w:val="clear" w:color="auto" w:fill="FFFFFF"/>
        <w:ind w:firstLine="643"/>
        <w:jc w:val="left"/>
        <w:rPr>
          <w:rFonts w:ascii="仿宋" w:eastAsia="仿宋" w:hAnsi="仿宋" w:cs="宋体" w:hint="eastAsia"/>
          <w:color w:val="484848"/>
          <w:kern w:val="0"/>
          <w:sz w:val="30"/>
          <w:szCs w:val="30"/>
        </w:rPr>
      </w:pPr>
      <w:r w:rsidRPr="00B154E7">
        <w:rPr>
          <w:rFonts w:ascii="仿宋" w:eastAsia="仿宋" w:hAnsi="仿宋" w:cs="宋体" w:hint="eastAsia"/>
          <w:b/>
          <w:bCs/>
          <w:color w:val="484848"/>
          <w:kern w:val="0"/>
          <w:sz w:val="30"/>
          <w:szCs w:val="30"/>
        </w:rPr>
        <w:t>（一）事故直接原因</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根据哈尔滨市公安局道外分局刑事技术大队法医学尸体检验鉴定书，（哈外）公（刑技）鉴（法病）字[2019]27号，刘</w:t>
      </w:r>
      <w:proofErr w:type="gramStart"/>
      <w:r w:rsidRPr="00B154E7">
        <w:rPr>
          <w:rFonts w:ascii="仿宋" w:eastAsia="仿宋" w:hAnsi="仿宋" w:cs="宋体" w:hint="eastAsia"/>
          <w:color w:val="000000"/>
          <w:kern w:val="0"/>
          <w:sz w:val="30"/>
          <w:szCs w:val="30"/>
        </w:rPr>
        <w:t>满义死亡</w:t>
      </w:r>
      <w:proofErr w:type="gramEnd"/>
      <w:r w:rsidRPr="00B154E7">
        <w:rPr>
          <w:rFonts w:ascii="仿宋" w:eastAsia="仿宋" w:hAnsi="仿宋" w:cs="宋体" w:hint="eastAsia"/>
          <w:color w:val="000000"/>
          <w:kern w:val="0"/>
          <w:sz w:val="30"/>
          <w:szCs w:val="30"/>
        </w:rPr>
        <w:t>原因：结合现场情况，认为死者符合生前高坠重度颅脑损伤死亡。</w:t>
      </w:r>
    </w:p>
    <w:p w:rsidR="00B154E7" w:rsidRPr="00B154E7" w:rsidRDefault="00B154E7" w:rsidP="00B154E7">
      <w:pPr>
        <w:widowControl/>
        <w:shd w:val="clear" w:color="auto" w:fill="FFFFFF"/>
        <w:ind w:firstLine="643"/>
        <w:jc w:val="left"/>
        <w:rPr>
          <w:rFonts w:ascii="仿宋" w:eastAsia="仿宋" w:hAnsi="仿宋" w:cs="宋体" w:hint="eastAsia"/>
          <w:color w:val="484848"/>
          <w:kern w:val="0"/>
          <w:sz w:val="30"/>
          <w:szCs w:val="30"/>
        </w:rPr>
      </w:pPr>
      <w:r w:rsidRPr="00B154E7">
        <w:rPr>
          <w:rFonts w:ascii="仿宋" w:eastAsia="仿宋" w:hAnsi="仿宋" w:cs="宋体" w:hint="eastAsia"/>
          <w:b/>
          <w:bCs/>
          <w:color w:val="484848"/>
          <w:kern w:val="0"/>
          <w:sz w:val="30"/>
          <w:szCs w:val="30"/>
        </w:rPr>
        <w:lastRenderedPageBreak/>
        <w:t>（二）事故间接原因</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1、忽视职工安全教育，教育培训材料流于形式，缺乏针对性、实效性、实用性。</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2、安全防范措施不到位，高处作业没有针对现场情况采取必要的防范措施</w:t>
      </w:r>
      <w:r w:rsidRPr="00B154E7">
        <w:rPr>
          <w:rFonts w:ascii="仿宋" w:eastAsia="仿宋" w:hAnsi="仿宋" w:cs="宋体" w:hint="eastAsia"/>
          <w:color w:val="484848"/>
          <w:kern w:val="0"/>
          <w:sz w:val="30"/>
          <w:szCs w:val="30"/>
        </w:rPr>
        <w:t>。</w:t>
      </w:r>
    </w:p>
    <w:p w:rsidR="00B154E7" w:rsidRPr="00B154E7" w:rsidRDefault="00B154E7" w:rsidP="00B154E7">
      <w:pPr>
        <w:widowControl/>
        <w:shd w:val="clear" w:color="auto" w:fill="FFFFFF"/>
        <w:ind w:firstLine="643"/>
        <w:jc w:val="left"/>
        <w:rPr>
          <w:rFonts w:ascii="仿宋" w:eastAsia="仿宋" w:hAnsi="仿宋" w:cs="宋体" w:hint="eastAsia"/>
          <w:color w:val="484848"/>
          <w:kern w:val="0"/>
          <w:sz w:val="30"/>
          <w:szCs w:val="30"/>
        </w:rPr>
      </w:pPr>
      <w:r w:rsidRPr="00B154E7">
        <w:rPr>
          <w:rFonts w:ascii="仿宋" w:eastAsia="仿宋" w:hAnsi="仿宋" w:cs="宋体" w:hint="eastAsia"/>
          <w:b/>
          <w:bCs/>
          <w:color w:val="484848"/>
          <w:kern w:val="0"/>
          <w:sz w:val="30"/>
          <w:szCs w:val="30"/>
        </w:rPr>
        <w:t>（三）事故性质</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经调查认定，</w:t>
      </w:r>
      <w:r w:rsidRPr="00B154E7">
        <w:rPr>
          <w:rFonts w:ascii="仿宋" w:eastAsia="仿宋" w:hAnsi="仿宋" w:cs="宋体" w:hint="eastAsia"/>
          <w:color w:val="484848"/>
          <w:kern w:val="0"/>
          <w:sz w:val="30"/>
          <w:szCs w:val="30"/>
        </w:rPr>
        <w:t>河北都望建筑工程有限公司</w:t>
      </w:r>
      <w:r w:rsidRPr="00B154E7">
        <w:rPr>
          <w:rFonts w:ascii="仿宋" w:eastAsia="仿宋" w:hAnsi="仿宋" w:cs="宋体" w:hint="eastAsia"/>
          <w:color w:val="000000"/>
          <w:kern w:val="0"/>
          <w:sz w:val="30"/>
          <w:szCs w:val="30"/>
        </w:rPr>
        <w:t>“9.24”高处坠落事故</w:t>
      </w:r>
      <w:r w:rsidRPr="00B154E7">
        <w:rPr>
          <w:rFonts w:ascii="仿宋" w:eastAsia="仿宋" w:hAnsi="仿宋" w:cs="宋体" w:hint="eastAsia"/>
          <w:color w:val="484848"/>
          <w:kern w:val="0"/>
          <w:sz w:val="30"/>
          <w:szCs w:val="30"/>
        </w:rPr>
        <w:t>为一起一般生产安全责任事故。</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六、对事故责任人和责任单位的责任认定及处理建议</w:t>
      </w:r>
    </w:p>
    <w:p w:rsidR="00B154E7" w:rsidRPr="00B154E7" w:rsidRDefault="00B154E7" w:rsidP="00B154E7">
      <w:pPr>
        <w:widowControl/>
        <w:shd w:val="clear" w:color="auto" w:fill="FFFFFF"/>
        <w:ind w:firstLine="643"/>
        <w:jc w:val="left"/>
        <w:rPr>
          <w:rFonts w:ascii="仿宋" w:eastAsia="仿宋" w:hAnsi="仿宋" w:cs="宋体" w:hint="eastAsia"/>
          <w:color w:val="484848"/>
          <w:kern w:val="0"/>
          <w:sz w:val="30"/>
          <w:szCs w:val="30"/>
        </w:rPr>
      </w:pPr>
      <w:r w:rsidRPr="00B154E7">
        <w:rPr>
          <w:rFonts w:ascii="仿宋" w:eastAsia="仿宋" w:hAnsi="仿宋" w:cs="宋体" w:hint="eastAsia"/>
          <w:b/>
          <w:bCs/>
          <w:color w:val="484848"/>
          <w:kern w:val="0"/>
          <w:sz w:val="30"/>
          <w:szCs w:val="30"/>
        </w:rPr>
        <w:t>（一）对责任人员的责任认定及处理建议</w:t>
      </w:r>
    </w:p>
    <w:p w:rsidR="00B154E7" w:rsidRPr="00B154E7" w:rsidRDefault="00B154E7" w:rsidP="00B154E7">
      <w:pPr>
        <w:widowControl/>
        <w:shd w:val="clear" w:color="auto" w:fill="FFFFFF"/>
        <w:ind w:firstLine="640"/>
        <w:jc w:val="left"/>
        <w:rPr>
          <w:rFonts w:ascii="仿宋" w:eastAsia="仿宋" w:hAnsi="仿宋" w:cs="宋体" w:hint="eastAsia"/>
          <w:color w:val="484848"/>
          <w:kern w:val="0"/>
          <w:sz w:val="30"/>
          <w:szCs w:val="30"/>
        </w:rPr>
      </w:pPr>
      <w:proofErr w:type="gramStart"/>
      <w:r w:rsidRPr="00B154E7">
        <w:rPr>
          <w:rFonts w:ascii="仿宋" w:eastAsia="仿宋" w:hAnsi="仿宋" w:cs="宋体" w:hint="eastAsia"/>
          <w:color w:val="484848"/>
          <w:kern w:val="0"/>
          <w:sz w:val="30"/>
          <w:szCs w:val="30"/>
        </w:rPr>
        <w:t>刘满义</w:t>
      </w:r>
      <w:proofErr w:type="gramEnd"/>
      <w:r w:rsidRPr="00B154E7">
        <w:rPr>
          <w:rFonts w:ascii="仿宋" w:eastAsia="仿宋" w:hAnsi="仿宋" w:cs="宋体" w:hint="eastAsia"/>
          <w:color w:val="484848"/>
          <w:kern w:val="0"/>
          <w:sz w:val="30"/>
          <w:szCs w:val="30"/>
        </w:rPr>
        <w:t xml:space="preserve"> 河北都望建筑工程有限公司</w:t>
      </w:r>
      <w:r w:rsidRPr="00B154E7">
        <w:rPr>
          <w:rFonts w:ascii="仿宋" w:eastAsia="仿宋" w:hAnsi="仿宋" w:cs="宋体" w:hint="eastAsia"/>
          <w:color w:val="000000"/>
          <w:kern w:val="0"/>
          <w:sz w:val="30"/>
          <w:szCs w:val="30"/>
        </w:rPr>
        <w:t>施工现场工人，高处作业安全防范意识淡薄，自我防护能力低，在作业过程中高处坠落，是此起事故的直接责任人。鉴于其在事故中死亡，免于追究责任。</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刘刚河北都望建筑工程有限公司施工现场班组长，对工人安全管理教育不到位，施工作业前对工人进行安全技术交底不深不细，对工人施工中安全保护措施检查提示不到位，负有直接管理责任。其行为违反了《中华人民共和国安全生产法》第二十二条第（六）项[①]规定，依据《安全生产违法行为行政处罚办法》第四十五条第（一）项[②]规定，建议给予罚款贰仟元整的行政处罚。</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王兴国河北都望建筑工程有限公司施工现场工长，安全监督管理不到位，安全管理制度未落实，安全教育流于形式，负有直</w:t>
      </w:r>
      <w:r w:rsidRPr="00B154E7">
        <w:rPr>
          <w:rFonts w:ascii="仿宋" w:eastAsia="仿宋" w:hAnsi="仿宋" w:cs="宋体" w:hint="eastAsia"/>
          <w:color w:val="000000"/>
          <w:kern w:val="0"/>
          <w:sz w:val="30"/>
          <w:szCs w:val="30"/>
        </w:rPr>
        <w:lastRenderedPageBreak/>
        <w:t>接管理责任。其行为违反了《中华人民共和国安全生产法》第二十二条第（五）项[③]规定，依据《安全生产违法行为行政处罚办法》第四十五条第（一）项</w:t>
      </w:r>
      <w:r w:rsidRPr="00B154E7">
        <w:rPr>
          <w:rFonts w:ascii="仿宋" w:eastAsia="仿宋" w:hAnsi="仿宋" w:cs="宋体" w:hint="eastAsia"/>
          <w:color w:val="484848"/>
          <w:kern w:val="0"/>
          <w:sz w:val="30"/>
          <w:szCs w:val="30"/>
        </w:rPr>
        <w:t>[④]</w:t>
      </w:r>
      <w:r w:rsidRPr="00B154E7">
        <w:rPr>
          <w:rFonts w:ascii="仿宋" w:eastAsia="仿宋" w:hAnsi="仿宋" w:cs="宋体" w:hint="eastAsia"/>
          <w:color w:val="000000"/>
          <w:kern w:val="0"/>
          <w:sz w:val="30"/>
          <w:szCs w:val="30"/>
        </w:rPr>
        <w:t>规定，建议给予罚款三仟元整的行政处罚。</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韩再国河北都望建筑工程有限公司施工现场负责人，安全责任心不强，安全管理不到位，施工现场缺乏有效的监督检查，负有领导责任。其行为违反了《中华人民共和国安全生产法》第二十二条第（五）项规定，依据《安全生产违法行为行政处罚办法》第四十五条第（一）项规定，建议给予罚款伍仟元整的行政处罚。</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郭书台河北都望建筑工程有限公司法定代表人，对安全工作疏于管理，重视不够，未落实安全生产规章制度及岗位安全生产责任制，负有领导责任。其行为违反了《中华人民共和国安全生产法》第十八条第（五）项</w:t>
      </w:r>
      <w:r w:rsidRPr="00B154E7">
        <w:rPr>
          <w:rFonts w:ascii="仿宋" w:eastAsia="仿宋" w:hAnsi="仿宋" w:cs="宋体" w:hint="eastAsia"/>
          <w:color w:val="484848"/>
          <w:kern w:val="0"/>
          <w:sz w:val="30"/>
          <w:szCs w:val="30"/>
        </w:rPr>
        <w:t>[⑤]</w:t>
      </w:r>
      <w:r w:rsidRPr="00B154E7">
        <w:rPr>
          <w:rFonts w:ascii="仿宋" w:eastAsia="仿宋" w:hAnsi="仿宋" w:cs="宋体" w:hint="eastAsia"/>
          <w:color w:val="000000"/>
          <w:kern w:val="0"/>
          <w:sz w:val="30"/>
          <w:szCs w:val="30"/>
        </w:rPr>
        <w:t>规定，依据《安全生产违法行为行政处罚办法》第四十五条第（一）项规定，建议给予罚款玖仟元整的行政处罚。</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王跃</w:t>
      </w:r>
      <w:proofErr w:type="gramStart"/>
      <w:r w:rsidRPr="00B154E7">
        <w:rPr>
          <w:rFonts w:ascii="仿宋" w:eastAsia="仿宋" w:hAnsi="仿宋" w:cs="宋体" w:hint="eastAsia"/>
          <w:color w:val="000000"/>
          <w:kern w:val="0"/>
          <w:sz w:val="30"/>
          <w:szCs w:val="30"/>
        </w:rPr>
        <w:t>中冶天</w:t>
      </w:r>
      <w:proofErr w:type="gramEnd"/>
      <w:r w:rsidRPr="00B154E7">
        <w:rPr>
          <w:rFonts w:ascii="仿宋" w:eastAsia="仿宋" w:hAnsi="仿宋" w:cs="宋体" w:hint="eastAsia"/>
          <w:color w:val="000000"/>
          <w:kern w:val="0"/>
          <w:sz w:val="30"/>
          <w:szCs w:val="30"/>
        </w:rPr>
        <w:t>工集团有限公司作业现场生产经理，未认真履行本级职责，对工人安全教育不到位，现场缺乏有效监管，负有直接管理责任。其行为违反了《中华人民共和国安全生产法》第二十二条第（五）项[⑥]规定，依据《安全生产违法行为行政处罚办法》第四十五条第（一）项</w:t>
      </w:r>
      <w:r w:rsidRPr="00B154E7">
        <w:rPr>
          <w:rFonts w:ascii="仿宋" w:eastAsia="仿宋" w:hAnsi="仿宋" w:cs="宋体" w:hint="eastAsia"/>
          <w:color w:val="484848"/>
          <w:kern w:val="0"/>
          <w:sz w:val="30"/>
          <w:szCs w:val="30"/>
        </w:rPr>
        <w:t>[⑦]</w:t>
      </w:r>
      <w:r w:rsidRPr="00B154E7">
        <w:rPr>
          <w:rFonts w:ascii="仿宋" w:eastAsia="仿宋" w:hAnsi="仿宋" w:cs="宋体" w:hint="eastAsia"/>
          <w:color w:val="000000"/>
          <w:kern w:val="0"/>
          <w:sz w:val="30"/>
          <w:szCs w:val="30"/>
        </w:rPr>
        <w:t>规定，建议给予罚款陆仟元整的行政处罚。</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lastRenderedPageBreak/>
        <w:t>吕亚东</w:t>
      </w:r>
      <w:proofErr w:type="gramStart"/>
      <w:r w:rsidRPr="00B154E7">
        <w:rPr>
          <w:rFonts w:ascii="仿宋" w:eastAsia="仿宋" w:hAnsi="仿宋" w:cs="宋体" w:hint="eastAsia"/>
          <w:color w:val="000000"/>
          <w:kern w:val="0"/>
          <w:sz w:val="30"/>
          <w:szCs w:val="30"/>
        </w:rPr>
        <w:t>中冶天</w:t>
      </w:r>
      <w:proofErr w:type="gramEnd"/>
      <w:r w:rsidRPr="00B154E7">
        <w:rPr>
          <w:rFonts w:ascii="仿宋" w:eastAsia="仿宋" w:hAnsi="仿宋" w:cs="宋体" w:hint="eastAsia"/>
          <w:color w:val="000000"/>
          <w:kern w:val="0"/>
          <w:sz w:val="30"/>
          <w:szCs w:val="30"/>
        </w:rPr>
        <w:t>工集团有限公司项目执行经理，安全管理责任心不强，安全检查流于形式，安全教育培训落实在表面上，真正在思想上未落实落靠，负有领导责任。其行为违反了《中华人民共和国安全生产法》第二十二条第（五）项规定，依据《安全生产违法行为行政处罚办法》第四十五条第（一）项规定，建议给予罚款捌仟元整的行政处罚。</w:t>
      </w:r>
    </w:p>
    <w:p w:rsidR="00B154E7" w:rsidRPr="00B154E7" w:rsidRDefault="00B154E7" w:rsidP="00B154E7">
      <w:pPr>
        <w:widowControl/>
        <w:shd w:val="clear" w:color="auto" w:fill="FFFFFF"/>
        <w:ind w:firstLine="643"/>
        <w:jc w:val="left"/>
        <w:rPr>
          <w:rFonts w:ascii="仿宋" w:eastAsia="仿宋" w:hAnsi="仿宋" w:cs="宋体" w:hint="eastAsia"/>
          <w:color w:val="484848"/>
          <w:kern w:val="0"/>
          <w:sz w:val="30"/>
          <w:szCs w:val="30"/>
        </w:rPr>
      </w:pPr>
      <w:r w:rsidRPr="00B154E7">
        <w:rPr>
          <w:rFonts w:ascii="仿宋" w:eastAsia="仿宋" w:hAnsi="仿宋" w:cs="宋体" w:hint="eastAsia"/>
          <w:b/>
          <w:bCs/>
          <w:color w:val="484848"/>
          <w:kern w:val="0"/>
          <w:sz w:val="30"/>
          <w:szCs w:val="30"/>
        </w:rPr>
        <w:t>（二）对责任单位的责任认定及处理建议</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河北都望建筑工程有限公司，</w:t>
      </w:r>
      <w:r w:rsidRPr="00B154E7">
        <w:rPr>
          <w:rFonts w:ascii="仿宋" w:eastAsia="仿宋" w:hAnsi="仿宋" w:cs="宋体" w:hint="eastAsia"/>
          <w:color w:val="000000"/>
          <w:kern w:val="0"/>
          <w:sz w:val="30"/>
          <w:szCs w:val="30"/>
        </w:rPr>
        <w:t>忽视安全生产工作，对施工现场工人安全教育培训流于形式，未及时消除作业区域存在的生产安全事故隐患，对施工现场工人作业缺乏有效监管，未按规定时间向相关部门报告事故情况，对事故的发生负有责任。以上行为违反《中华人民共和国安全生产法》第二十五条第一款、第三十八条第一款[⑧]规定，依据《中华人民共和国安全生产法》第一百零九条第（一）项[⑨]规定，建议给予罚款三拾万元整的行政处罚。</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七、事故防范和整改措施</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（一）</w:t>
      </w:r>
      <w:r w:rsidRPr="00B154E7">
        <w:rPr>
          <w:rFonts w:ascii="仿宋" w:eastAsia="仿宋" w:hAnsi="仿宋" w:cs="宋体" w:hint="eastAsia"/>
          <w:color w:val="484848"/>
          <w:kern w:val="0"/>
          <w:sz w:val="30"/>
          <w:szCs w:val="30"/>
        </w:rPr>
        <w:t>河北都望建筑工程有限公司</w:t>
      </w:r>
      <w:r w:rsidRPr="00B154E7">
        <w:rPr>
          <w:rFonts w:ascii="仿宋" w:eastAsia="仿宋" w:hAnsi="仿宋" w:cs="宋体" w:hint="eastAsia"/>
          <w:color w:val="000000"/>
          <w:kern w:val="0"/>
          <w:sz w:val="30"/>
          <w:szCs w:val="30"/>
        </w:rPr>
        <w:t>要认真吸取事故教训，要全面对所有员工进行一次安全教育培训，确保入心入脑，同时对施工现场进行深入排查，不留死角，特别要针对高处作业人员，拿出具体措施，防患未然。</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（二）</w:t>
      </w:r>
      <w:r w:rsidRPr="00B154E7">
        <w:rPr>
          <w:rFonts w:ascii="仿宋" w:eastAsia="仿宋" w:hAnsi="仿宋" w:cs="宋体" w:hint="eastAsia"/>
          <w:color w:val="484848"/>
          <w:kern w:val="0"/>
          <w:sz w:val="30"/>
          <w:szCs w:val="30"/>
        </w:rPr>
        <w:t>河北都望建筑工程有限公司</w:t>
      </w:r>
      <w:r w:rsidRPr="00B154E7">
        <w:rPr>
          <w:rFonts w:ascii="仿宋" w:eastAsia="仿宋" w:hAnsi="仿宋" w:cs="宋体" w:hint="eastAsia"/>
          <w:color w:val="000000"/>
          <w:kern w:val="0"/>
          <w:sz w:val="30"/>
          <w:szCs w:val="30"/>
        </w:rPr>
        <w:t>要进一步建立健全安全生产责任制，全面落实企业安全生产主体责任，针对不同岗位，不</w:t>
      </w:r>
      <w:r w:rsidRPr="00B154E7">
        <w:rPr>
          <w:rFonts w:ascii="仿宋" w:eastAsia="仿宋" w:hAnsi="仿宋" w:cs="宋体" w:hint="eastAsia"/>
          <w:color w:val="000000"/>
          <w:kern w:val="0"/>
          <w:sz w:val="30"/>
          <w:szCs w:val="30"/>
        </w:rPr>
        <w:lastRenderedPageBreak/>
        <w:t>同的用工形式，开展有针对性的安全教育，不断提高职工的安全意识，确保安全生产。</w:t>
      </w:r>
    </w:p>
    <w:p w:rsidR="00B154E7" w:rsidRPr="00B154E7" w:rsidRDefault="00B154E7" w:rsidP="00B154E7">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B154E7">
        <w:rPr>
          <w:rFonts w:ascii="仿宋" w:eastAsia="仿宋" w:hAnsi="仿宋" w:cs="宋体" w:hint="eastAsia"/>
          <w:color w:val="000000"/>
          <w:kern w:val="0"/>
          <w:sz w:val="30"/>
          <w:szCs w:val="30"/>
        </w:rPr>
        <w:t>（三）</w:t>
      </w:r>
      <w:proofErr w:type="gramStart"/>
      <w:r w:rsidRPr="00B154E7">
        <w:rPr>
          <w:rFonts w:ascii="仿宋" w:eastAsia="仿宋" w:hAnsi="仿宋" w:cs="宋体" w:hint="eastAsia"/>
          <w:color w:val="000000"/>
          <w:kern w:val="0"/>
          <w:sz w:val="30"/>
          <w:szCs w:val="30"/>
        </w:rPr>
        <w:t>中冶天</w:t>
      </w:r>
      <w:proofErr w:type="gramEnd"/>
      <w:r w:rsidRPr="00B154E7">
        <w:rPr>
          <w:rFonts w:ascii="仿宋" w:eastAsia="仿宋" w:hAnsi="仿宋" w:cs="宋体" w:hint="eastAsia"/>
          <w:color w:val="000000"/>
          <w:kern w:val="0"/>
          <w:sz w:val="30"/>
          <w:szCs w:val="30"/>
        </w:rPr>
        <w:t>工集团有限公司要认真吸取事故教训，举一反三，对承包单位安全生产工作开展全面检查，确保监督检查到位。</w:t>
      </w:r>
    </w:p>
    <w:p w:rsidR="00B154E7" w:rsidRPr="00B154E7" w:rsidRDefault="00B154E7" w:rsidP="00B154E7">
      <w:pPr>
        <w:widowControl/>
        <w:shd w:val="clear" w:color="auto" w:fill="FFFFFF"/>
        <w:rPr>
          <w:rFonts w:ascii="仿宋" w:eastAsia="仿宋" w:hAnsi="仿宋" w:cs="宋体" w:hint="eastAsia"/>
          <w:color w:val="484848"/>
          <w:kern w:val="0"/>
          <w:sz w:val="30"/>
          <w:szCs w:val="30"/>
        </w:rPr>
      </w:pPr>
    </w:p>
    <w:p w:rsidR="00B154E7" w:rsidRPr="00B154E7" w:rsidRDefault="00B154E7" w:rsidP="00B154E7">
      <w:pPr>
        <w:widowControl/>
        <w:shd w:val="clear" w:color="auto" w:fill="FFFFFF"/>
        <w:ind w:firstLine="4480"/>
        <w:jc w:val="left"/>
        <w:rPr>
          <w:rFonts w:ascii="仿宋" w:eastAsia="仿宋" w:hAnsi="仿宋" w:cs="宋体" w:hint="eastAsia"/>
          <w:color w:val="484848"/>
          <w:kern w:val="0"/>
          <w:sz w:val="30"/>
          <w:szCs w:val="30"/>
        </w:rPr>
      </w:pPr>
      <w:r w:rsidRPr="00B154E7">
        <w:rPr>
          <w:rFonts w:ascii="宋体" w:eastAsia="宋体" w:hAnsi="宋体" w:cs="宋体" w:hint="eastAsia"/>
          <w:color w:val="484848"/>
          <w:kern w:val="0"/>
          <w:sz w:val="30"/>
          <w:szCs w:val="30"/>
        </w:rPr>
        <w:t>                                                                </w:t>
      </w:r>
      <w:r w:rsidRPr="00B154E7">
        <w:rPr>
          <w:rFonts w:ascii="仿宋" w:eastAsia="仿宋" w:hAnsi="仿宋" w:cs="宋体" w:hint="eastAsia"/>
          <w:color w:val="484848"/>
          <w:kern w:val="0"/>
          <w:sz w:val="30"/>
          <w:szCs w:val="30"/>
        </w:rPr>
        <w:t xml:space="preserve"> 河北都望建筑工程有限公司</w:t>
      </w:r>
    </w:p>
    <w:p w:rsidR="00B154E7" w:rsidRPr="00B154E7" w:rsidRDefault="00B154E7" w:rsidP="00B154E7">
      <w:pPr>
        <w:widowControl/>
        <w:shd w:val="clear" w:color="auto" w:fill="FFFFFF"/>
        <w:ind w:firstLine="640"/>
        <w:jc w:val="left"/>
        <w:rPr>
          <w:rFonts w:ascii="仿宋" w:eastAsia="仿宋" w:hAnsi="仿宋" w:cs="宋体" w:hint="eastAsia"/>
          <w:color w:val="484848"/>
          <w:kern w:val="0"/>
          <w:sz w:val="30"/>
          <w:szCs w:val="30"/>
        </w:rPr>
      </w:pPr>
      <w:r w:rsidRPr="00B154E7">
        <w:rPr>
          <w:rFonts w:ascii="宋体" w:eastAsia="宋体" w:hAnsi="宋体" w:cs="宋体" w:hint="eastAsia"/>
          <w:color w:val="484848"/>
          <w:kern w:val="0"/>
          <w:sz w:val="30"/>
          <w:szCs w:val="30"/>
        </w:rPr>
        <w:t>                                                                                                              </w:t>
      </w:r>
      <w:r w:rsidRPr="00B154E7">
        <w:rPr>
          <w:rFonts w:ascii="仿宋" w:eastAsia="仿宋" w:hAnsi="仿宋" w:cs="宋体" w:hint="eastAsia"/>
          <w:color w:val="484848"/>
          <w:kern w:val="0"/>
          <w:sz w:val="30"/>
          <w:szCs w:val="30"/>
        </w:rPr>
        <w:t xml:space="preserve"> </w:t>
      </w:r>
      <w:r w:rsidRPr="00B154E7">
        <w:rPr>
          <w:rFonts w:ascii="宋体" w:eastAsia="宋体" w:hAnsi="宋体" w:cs="宋体" w:hint="eastAsia"/>
          <w:color w:val="484848"/>
          <w:kern w:val="0"/>
          <w:sz w:val="30"/>
          <w:szCs w:val="30"/>
        </w:rPr>
        <w:t>   </w:t>
      </w:r>
      <w:r w:rsidRPr="00B154E7">
        <w:rPr>
          <w:rFonts w:ascii="仿宋" w:eastAsia="仿宋" w:hAnsi="仿宋" w:cs="宋体" w:hint="eastAsia"/>
          <w:color w:val="484848"/>
          <w:kern w:val="0"/>
          <w:sz w:val="30"/>
          <w:szCs w:val="30"/>
        </w:rPr>
        <w:t>“9.24”高处坠落事故调查组</w:t>
      </w:r>
    </w:p>
    <w:p w:rsidR="00B154E7" w:rsidRPr="00B154E7" w:rsidRDefault="00B154E7" w:rsidP="00B154E7">
      <w:pPr>
        <w:widowControl/>
        <w:shd w:val="clear" w:color="auto" w:fill="FFFFFF"/>
        <w:ind w:firstLine="5120"/>
        <w:jc w:val="left"/>
        <w:rPr>
          <w:rFonts w:ascii="仿宋" w:eastAsia="仿宋" w:hAnsi="仿宋" w:cs="宋体" w:hint="eastAsia"/>
          <w:color w:val="484848"/>
          <w:kern w:val="0"/>
          <w:sz w:val="30"/>
          <w:szCs w:val="30"/>
        </w:rPr>
      </w:pPr>
      <w:r w:rsidRPr="00B154E7">
        <w:rPr>
          <w:rFonts w:ascii="宋体" w:eastAsia="宋体" w:hAnsi="宋体" w:cs="宋体" w:hint="eastAsia"/>
          <w:color w:val="484848"/>
          <w:kern w:val="0"/>
          <w:sz w:val="30"/>
          <w:szCs w:val="30"/>
        </w:rPr>
        <w:t>                                                                  </w:t>
      </w:r>
      <w:r w:rsidRPr="00B154E7">
        <w:rPr>
          <w:rFonts w:ascii="仿宋" w:eastAsia="仿宋" w:hAnsi="仿宋" w:cs="宋体" w:hint="eastAsia"/>
          <w:color w:val="484848"/>
          <w:kern w:val="0"/>
          <w:sz w:val="30"/>
          <w:szCs w:val="30"/>
        </w:rPr>
        <w:t xml:space="preserve"> 2020年5月14日</w: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pict>
          <v:rect id="_x0000_i1025" style="width:0;height:.75pt" o:hralign="center" o:hrstd="t" o:hr="t" fillcolor="#a0a0a0" stroked="f"/>
        </w:pic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[①] 第二十二条 生产经营单位的安全生产管理机构以及安全生产管理人员履行下列职责：（六）制止和纠正违章指挥、强令冒险作业、违反操作规程的行为；</w: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lastRenderedPageBreak/>
        <w:t>[②] 第四十五条　生产经营单位及其主要负责人或者其他人员有下列行为之一的，给予警告，并可以对生产经营单位处1万元以上3万元以下罚款，对其主要负责人、其他有关人员处1000元以上1万元以下的罚款：</w: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（一）违反操作规程或者安全管理规定作业的；</w: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[③] 第二十二条 生产经营单位的安全生产管理机构以及安全生产管理人员履行下列职责：（五）检查本单位的安全生产状况，及时排查生产安全事故隐患，提出改进安全生产管理的建议；</w: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[④] 第四十五条　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[⑤]第十八条 生产经营单位的主要负责人对本单位安全生产工作负有下列职责：（五）督促、检查本单位的安全生产工作，及时消除生产安全事故隐患；</w: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[⑥] 第二十二条 生产经营单位的安全生产管理机构以及安全生产管理人员履行下列职责：（五）检查本单位的安全生产状况，及时排查生产安全事故隐患，提出改进安全生产管理的建议；</w: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[⑦] 第四十五条　生产经营单位及其主要负责人或者其他人员有下列行为之一的，给予警告，并可以对生产经营单位处1万元以上3万元以下罚款，对其主要负责人、其他有关人员处1000</w:t>
      </w:r>
      <w:r w:rsidRPr="00B154E7">
        <w:rPr>
          <w:rFonts w:ascii="仿宋" w:eastAsia="仿宋" w:hAnsi="仿宋" w:cs="宋体" w:hint="eastAsia"/>
          <w:color w:val="484848"/>
          <w:kern w:val="0"/>
          <w:sz w:val="30"/>
          <w:szCs w:val="30"/>
        </w:rPr>
        <w:lastRenderedPageBreak/>
        <w:t>元以上1万元以下的罚款：（一）违反操作规程或者安全管理规定作业的；</w: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[⑧]第二十五条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sidRPr="00B154E7">
        <w:rPr>
          <w:rFonts w:ascii="宋体" w:eastAsia="宋体" w:hAnsi="宋体" w:cs="宋体" w:hint="eastAsia"/>
          <w:color w:val="484848"/>
          <w:kern w:val="0"/>
          <w:sz w:val="30"/>
          <w:szCs w:val="30"/>
        </w:rPr>
        <w:t> </w: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第三十八条 生产经营单位应当建立健全生产安全事故隐患排查治理制度，采取技术、管理措施，及时发现并消除事故隐患。事故隐患排查治理情况应当如实记录，并向从业人员通报。县级以上地方各级人民政府负有安全生产监督管理职责的部门应当建立健全重大事故隐患治理督办制度，督促生产经营单位消除重大事故隐患。</w:t>
      </w:r>
    </w:p>
    <w:p w:rsidR="00B154E7" w:rsidRPr="00B154E7" w:rsidRDefault="00B154E7" w:rsidP="00B154E7">
      <w:pPr>
        <w:widowControl/>
        <w:shd w:val="clear" w:color="auto" w:fill="FFFFFF"/>
        <w:jc w:val="left"/>
        <w:rPr>
          <w:rFonts w:ascii="仿宋" w:eastAsia="仿宋" w:hAnsi="仿宋" w:cs="宋体" w:hint="eastAsia"/>
          <w:color w:val="484848"/>
          <w:kern w:val="0"/>
          <w:sz w:val="30"/>
          <w:szCs w:val="30"/>
        </w:rPr>
      </w:pPr>
      <w:r w:rsidRPr="00B154E7">
        <w:rPr>
          <w:rFonts w:ascii="仿宋" w:eastAsia="仿宋" w:hAnsi="仿宋" w:cs="宋体" w:hint="eastAsia"/>
          <w:color w:val="484848"/>
          <w:kern w:val="0"/>
          <w:sz w:val="30"/>
          <w:szCs w:val="30"/>
        </w:rPr>
        <w:t>[⑨] 第一百零九条 发生生产安全事故，对负有责任的生产经营单位除要求其依法承担相应的赔偿等责任外，由安全生产监督管理部门依照下列规定处以罚款:（一）发生一般事故的，处二十万元以上五十万元以下的罚款；</w:t>
      </w:r>
    </w:p>
    <w:p w:rsidR="002707CD" w:rsidRPr="00B154E7" w:rsidRDefault="002707CD">
      <w:pPr>
        <w:rPr>
          <w:rFonts w:ascii="仿宋" w:eastAsia="仿宋" w:hAnsi="仿宋"/>
          <w:sz w:val="30"/>
          <w:szCs w:val="30"/>
        </w:rPr>
      </w:pPr>
    </w:p>
    <w:sectPr w:rsidR="002707CD" w:rsidRPr="00B15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DD"/>
    <w:rsid w:val="002707CD"/>
    <w:rsid w:val="009710DD"/>
    <w:rsid w:val="00B1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154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54E7"/>
    <w:rPr>
      <w:rFonts w:ascii="宋体" w:eastAsia="宋体" w:hAnsi="宋体" w:cs="宋体"/>
      <w:b/>
      <w:bCs/>
      <w:kern w:val="36"/>
      <w:sz w:val="48"/>
      <w:szCs w:val="48"/>
    </w:rPr>
  </w:style>
  <w:style w:type="paragraph" w:styleId="a3">
    <w:name w:val="Normal (Web)"/>
    <w:basedOn w:val="a"/>
    <w:uiPriority w:val="99"/>
    <w:unhideWhenUsed/>
    <w:rsid w:val="00B154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54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154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54E7"/>
    <w:rPr>
      <w:rFonts w:ascii="宋体" w:eastAsia="宋体" w:hAnsi="宋体" w:cs="宋体"/>
      <w:b/>
      <w:bCs/>
      <w:kern w:val="36"/>
      <w:sz w:val="48"/>
      <w:szCs w:val="48"/>
    </w:rPr>
  </w:style>
  <w:style w:type="paragraph" w:styleId="a3">
    <w:name w:val="Normal (Web)"/>
    <w:basedOn w:val="a"/>
    <w:uiPriority w:val="99"/>
    <w:unhideWhenUsed/>
    <w:rsid w:val="00B154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5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129">
      <w:bodyDiv w:val="1"/>
      <w:marLeft w:val="0"/>
      <w:marRight w:val="0"/>
      <w:marTop w:val="0"/>
      <w:marBottom w:val="0"/>
      <w:divBdr>
        <w:top w:val="none" w:sz="0" w:space="0" w:color="auto"/>
        <w:left w:val="none" w:sz="0" w:space="0" w:color="auto"/>
        <w:bottom w:val="none" w:sz="0" w:space="0" w:color="auto"/>
        <w:right w:val="none" w:sz="0" w:space="0" w:color="auto"/>
      </w:divBdr>
    </w:div>
    <w:div w:id="4090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676</Words>
  <Characters>3856</Characters>
  <Application>Microsoft Office Word</Application>
  <DocSecurity>0</DocSecurity>
  <Lines>32</Lines>
  <Paragraphs>9</Paragraphs>
  <ScaleCrop>false</ScaleCrop>
  <Company>微软中国</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2021-03-14T15:11:00Z</dcterms:created>
  <dcterms:modified xsi:type="dcterms:W3CDTF">2021-03-14T15:11:00Z</dcterms:modified>
</cp:coreProperties>
</file>