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1A9" w:rsidRPr="00B2637C" w:rsidRDefault="00B2637C" w:rsidP="00B2637C">
      <w:pPr>
        <w:jc w:val="center"/>
        <w:rPr>
          <w:rStyle w:val="a3"/>
          <w:rFonts w:ascii="仿宋" w:eastAsia="仿宋" w:hAnsi="仿宋" w:hint="eastAsia"/>
          <w:b/>
          <w:i w:val="0"/>
          <w:iCs w:val="0"/>
          <w:color w:val="333333"/>
          <w:sz w:val="32"/>
          <w:szCs w:val="32"/>
          <w:shd w:val="clear" w:color="auto" w:fill="FFFFFF"/>
        </w:rPr>
      </w:pPr>
      <w:r w:rsidRPr="00B2637C">
        <w:rPr>
          <w:rStyle w:val="a3"/>
          <w:rFonts w:ascii="仿宋" w:eastAsia="仿宋" w:hAnsi="仿宋"/>
          <w:b/>
          <w:i w:val="0"/>
          <w:iCs w:val="0"/>
          <w:color w:val="333333"/>
          <w:sz w:val="32"/>
          <w:szCs w:val="32"/>
          <w:shd w:val="clear" w:color="auto" w:fill="FFFFFF"/>
        </w:rPr>
        <w:t>沈河区东陵西路三环立交桥 “7.15”一般触电事故调查报告</w:t>
      </w:r>
    </w:p>
    <w:p w:rsidR="00B2637C" w:rsidRPr="00B2637C" w:rsidRDefault="00B2637C" w:rsidP="00B2637C">
      <w:pPr>
        <w:pStyle w:val="a4"/>
        <w:spacing w:before="0" w:beforeAutospacing="0" w:after="0" w:afterAutospacing="0" w:line="600" w:lineRule="atLeast"/>
        <w:ind w:firstLine="645"/>
        <w:rPr>
          <w:rFonts w:ascii="仿宋" w:eastAsia="仿宋" w:hAnsi="仿宋"/>
          <w:sz w:val="30"/>
          <w:szCs w:val="30"/>
        </w:rPr>
      </w:pPr>
      <w:r w:rsidRPr="00B2637C">
        <w:rPr>
          <w:rStyle w:val="a3"/>
          <w:rFonts w:ascii="仿宋" w:eastAsia="仿宋" w:hAnsi="仿宋" w:hint="eastAsia"/>
          <w:i w:val="0"/>
          <w:iCs w:val="0"/>
          <w:sz w:val="30"/>
          <w:szCs w:val="30"/>
        </w:rPr>
        <w:t>2020年 7月 15日 13时07分，沈河区东陵西路三环立交桥西侧40米处，辽宁新意电力工程有限公司进行施工时，发生一起一般触</w:t>
      </w:r>
      <w:bookmarkStart w:id="0" w:name="_GoBack"/>
      <w:bookmarkEnd w:id="0"/>
      <w:r w:rsidRPr="00B2637C">
        <w:rPr>
          <w:rStyle w:val="a3"/>
          <w:rFonts w:ascii="仿宋" w:eastAsia="仿宋" w:hAnsi="仿宋" w:hint="eastAsia"/>
          <w:i w:val="0"/>
          <w:iCs w:val="0"/>
          <w:sz w:val="30"/>
          <w:szCs w:val="30"/>
        </w:rPr>
        <w:t>电事故，造成1名工人死亡，直接经济损失约170万元。</w:t>
      </w:r>
    </w:p>
    <w:p w:rsidR="00B2637C" w:rsidRPr="00B2637C" w:rsidRDefault="00B2637C" w:rsidP="00B2637C">
      <w:pPr>
        <w:pStyle w:val="a4"/>
        <w:spacing w:before="0" w:beforeAutospacing="0" w:after="0" w:afterAutospacing="0" w:line="600" w:lineRule="atLeast"/>
        <w:ind w:firstLine="645"/>
        <w:rPr>
          <w:rFonts w:ascii="仿宋" w:eastAsia="仿宋" w:hAnsi="仿宋"/>
          <w:sz w:val="30"/>
          <w:szCs w:val="30"/>
        </w:rPr>
      </w:pPr>
      <w:r w:rsidRPr="00B2637C">
        <w:rPr>
          <w:rStyle w:val="a3"/>
          <w:rFonts w:ascii="仿宋" w:eastAsia="仿宋" w:hAnsi="仿宋" w:hint="eastAsia"/>
          <w:i w:val="0"/>
          <w:iCs w:val="0"/>
          <w:sz w:val="30"/>
          <w:szCs w:val="30"/>
        </w:rPr>
        <w:t>依据《中华人民共和国安全生产法》、《生产安全事故报告和调查处理条例》的规定，经市政府授权，由市应急管理局牵头，市公安局、市总工会、沈河区应急管理局等单位组成事故调查组，开展调查工作。同时，函请中国电信辽宁省分公司纪委参加相关工作。</w:t>
      </w:r>
    </w:p>
    <w:p w:rsidR="00B2637C" w:rsidRPr="00B2637C" w:rsidRDefault="00B2637C" w:rsidP="00B2637C">
      <w:pPr>
        <w:pStyle w:val="a4"/>
        <w:spacing w:before="0" w:beforeAutospacing="0" w:after="0" w:afterAutospacing="0" w:line="600" w:lineRule="atLeast"/>
        <w:ind w:firstLine="720"/>
        <w:rPr>
          <w:rFonts w:ascii="仿宋" w:eastAsia="仿宋" w:hAnsi="仿宋"/>
          <w:sz w:val="30"/>
          <w:szCs w:val="30"/>
        </w:rPr>
      </w:pPr>
      <w:r w:rsidRPr="00B2637C">
        <w:rPr>
          <w:rStyle w:val="a3"/>
          <w:rFonts w:ascii="仿宋" w:eastAsia="仿宋" w:hAnsi="仿宋" w:hint="eastAsia"/>
          <w:i w:val="0"/>
          <w:iCs w:val="0"/>
          <w:sz w:val="30"/>
          <w:szCs w:val="30"/>
        </w:rPr>
        <w:t>调查组经过现场勘察、询问当事人、查阅相关资料，委托科研院所和有关专家对事故原因进行了技术分析鉴定，查清了事故发生的经过、原因，认定了事故的性质和责任，并提出了对有关责任单位和人员的处理建议和防范措施。</w:t>
      </w:r>
    </w:p>
    <w:p w:rsidR="00B2637C" w:rsidRPr="00B2637C" w:rsidRDefault="00B2637C" w:rsidP="00B2637C">
      <w:pPr>
        <w:pStyle w:val="a4"/>
        <w:spacing w:before="0" w:beforeAutospacing="0" w:after="0" w:afterAutospacing="0"/>
        <w:ind w:firstLine="645"/>
        <w:rPr>
          <w:rFonts w:ascii="仿宋" w:eastAsia="仿宋" w:hAnsi="仿宋"/>
          <w:sz w:val="30"/>
          <w:szCs w:val="30"/>
        </w:rPr>
      </w:pPr>
      <w:r w:rsidRPr="00B2637C">
        <w:rPr>
          <w:rStyle w:val="a3"/>
          <w:rFonts w:ascii="仿宋" w:eastAsia="仿宋" w:hAnsi="仿宋" w:hint="eastAsia"/>
          <w:i w:val="0"/>
          <w:iCs w:val="0"/>
          <w:sz w:val="30"/>
          <w:szCs w:val="30"/>
        </w:rPr>
        <w:t>一、事故相关单位基本情况</w:t>
      </w:r>
    </w:p>
    <w:p w:rsidR="00B2637C" w:rsidRPr="00B2637C" w:rsidRDefault="00B2637C" w:rsidP="00B2637C">
      <w:pPr>
        <w:pStyle w:val="a4"/>
        <w:spacing w:before="0" w:beforeAutospacing="0" w:after="0" w:afterAutospacing="0" w:line="600" w:lineRule="atLeast"/>
        <w:ind w:firstLine="645"/>
        <w:rPr>
          <w:rFonts w:ascii="仿宋" w:eastAsia="仿宋" w:hAnsi="仿宋"/>
          <w:sz w:val="30"/>
          <w:szCs w:val="30"/>
        </w:rPr>
      </w:pPr>
      <w:r w:rsidRPr="00B2637C">
        <w:rPr>
          <w:rStyle w:val="a3"/>
          <w:rFonts w:ascii="仿宋" w:eastAsia="仿宋" w:hAnsi="仿宋" w:hint="eastAsia"/>
          <w:i w:val="0"/>
          <w:iCs w:val="0"/>
          <w:sz w:val="30"/>
          <w:szCs w:val="30"/>
        </w:rPr>
        <w:t>1.辽宁新意电力工程有限公司（以下简称辽宁新意公司），银河湾小区10kV外电源改造工程土建施工承包单位。注册住所沈阳市沈河区，法定代表人张某光，营业期限自2003年5月13日至长期，营业范围电力工程、机电设备安装工程、建筑工程、电气设备安装；建筑工程劳务分包等。</w:t>
      </w:r>
    </w:p>
    <w:p w:rsidR="00B2637C" w:rsidRPr="00B2637C" w:rsidRDefault="00B2637C" w:rsidP="00B2637C">
      <w:pPr>
        <w:pStyle w:val="a4"/>
        <w:spacing w:before="0" w:beforeAutospacing="0" w:after="0" w:afterAutospacing="0" w:line="600" w:lineRule="atLeast"/>
        <w:ind w:firstLine="645"/>
        <w:rPr>
          <w:rFonts w:ascii="仿宋" w:eastAsia="仿宋" w:hAnsi="仿宋"/>
          <w:sz w:val="30"/>
          <w:szCs w:val="30"/>
        </w:rPr>
      </w:pPr>
      <w:r w:rsidRPr="00B2637C">
        <w:rPr>
          <w:rStyle w:val="a3"/>
          <w:rFonts w:ascii="仿宋" w:eastAsia="仿宋" w:hAnsi="仿宋" w:hint="eastAsia"/>
          <w:i w:val="0"/>
          <w:iCs w:val="0"/>
          <w:sz w:val="30"/>
          <w:szCs w:val="30"/>
        </w:rPr>
        <w:lastRenderedPageBreak/>
        <w:t xml:space="preserve">2.中国电信集团有限公司沈阳分公司（以下简称沈阳电信公司），2017年“平安沈河”视频监控系统新建点位工程（以下简称“平安沈河”视频监控工程）施工及产权单位。 </w:t>
      </w:r>
      <w:r w:rsidRPr="00B2637C">
        <w:rPr>
          <w:rStyle w:val="a3"/>
          <w:rFonts w:hint="eastAsia"/>
          <w:i w:val="0"/>
          <w:iCs w:val="0"/>
          <w:sz w:val="30"/>
          <w:szCs w:val="30"/>
        </w:rPr>
        <w:t>     </w:t>
      </w:r>
      <w:r w:rsidRPr="00B2637C">
        <w:rPr>
          <w:rStyle w:val="a3"/>
          <w:rFonts w:ascii="仿宋" w:eastAsia="仿宋" w:hAnsi="仿宋" w:hint="eastAsia"/>
          <w:i w:val="0"/>
          <w:iCs w:val="0"/>
          <w:sz w:val="30"/>
          <w:szCs w:val="30"/>
        </w:rPr>
        <w:t>营业场所沈阳市和平区南京南街，负责人于某，经营范围根据隶属企业授权从事基础电信和增值电信业务；与通信及信息业务相关的系统集成、技术开发、技术服务、信息咨询、设备生产、销售和设计施工，广告设计、制作、代理、发布。</w:t>
      </w:r>
      <w:r w:rsidRPr="00B2637C">
        <w:rPr>
          <w:rFonts w:hint="eastAsia"/>
          <w:sz w:val="30"/>
          <w:szCs w:val="30"/>
        </w:rPr>
        <w:t> </w:t>
      </w:r>
      <w:r w:rsidRPr="00B2637C">
        <w:rPr>
          <w:rFonts w:ascii="仿宋" w:eastAsia="仿宋" w:hAnsi="仿宋" w:hint="eastAsia"/>
          <w:sz w:val="30"/>
          <w:szCs w:val="30"/>
        </w:rPr>
        <w:t xml:space="preserve"> </w:t>
      </w:r>
      <w:r w:rsidRPr="00B2637C">
        <w:rPr>
          <w:rFonts w:hint="eastAsia"/>
          <w:sz w:val="30"/>
          <w:szCs w:val="30"/>
        </w:rPr>
        <w:t> </w:t>
      </w:r>
      <w:r w:rsidRPr="00B2637C">
        <w:rPr>
          <w:rFonts w:ascii="仿宋" w:eastAsia="仿宋" w:hAnsi="仿宋" w:hint="eastAsia"/>
          <w:sz w:val="30"/>
          <w:szCs w:val="30"/>
        </w:rPr>
        <w:t xml:space="preserve"> </w:t>
      </w:r>
      <w:r w:rsidRPr="00B2637C">
        <w:rPr>
          <w:rFonts w:hint="eastAsia"/>
          <w:sz w:val="30"/>
          <w:szCs w:val="30"/>
        </w:rPr>
        <w:t> </w:t>
      </w:r>
      <w:r w:rsidRPr="00B2637C">
        <w:rPr>
          <w:rFonts w:ascii="仿宋" w:eastAsia="仿宋" w:hAnsi="仿宋" w:hint="eastAsia"/>
          <w:sz w:val="30"/>
          <w:szCs w:val="30"/>
        </w:rPr>
        <w:t xml:space="preserve"> </w:t>
      </w:r>
      <w:r w:rsidRPr="00B2637C">
        <w:rPr>
          <w:rFonts w:hint="eastAsia"/>
          <w:sz w:val="30"/>
          <w:szCs w:val="30"/>
        </w:rPr>
        <w:t> </w:t>
      </w:r>
      <w:r w:rsidRPr="00B2637C">
        <w:rPr>
          <w:rFonts w:ascii="仿宋" w:eastAsia="仿宋" w:hAnsi="仿宋" w:hint="eastAsia"/>
          <w:sz w:val="30"/>
          <w:szCs w:val="30"/>
        </w:rPr>
        <w:t xml:space="preserve"> </w:t>
      </w:r>
      <w:r w:rsidRPr="00B2637C">
        <w:rPr>
          <w:rFonts w:hint="eastAsia"/>
          <w:sz w:val="30"/>
          <w:szCs w:val="30"/>
        </w:rPr>
        <w:t> </w:t>
      </w:r>
      <w:r w:rsidRPr="00B2637C">
        <w:rPr>
          <w:rFonts w:ascii="仿宋" w:eastAsia="仿宋" w:hAnsi="仿宋" w:hint="eastAsia"/>
          <w:sz w:val="30"/>
          <w:szCs w:val="30"/>
        </w:rPr>
        <w:t xml:space="preserve"> </w:t>
      </w:r>
      <w:r w:rsidRPr="00B2637C">
        <w:rPr>
          <w:rFonts w:hint="eastAsia"/>
          <w:sz w:val="30"/>
          <w:szCs w:val="30"/>
        </w:rPr>
        <w:t> </w:t>
      </w:r>
      <w:r w:rsidRPr="00B2637C">
        <w:rPr>
          <w:rFonts w:ascii="仿宋" w:eastAsia="仿宋" w:hAnsi="仿宋" w:hint="eastAsia"/>
          <w:sz w:val="30"/>
          <w:szCs w:val="30"/>
        </w:rPr>
        <w:t xml:space="preserve"> </w:t>
      </w:r>
      <w:r w:rsidRPr="00B2637C">
        <w:rPr>
          <w:rFonts w:hint="eastAsia"/>
          <w:sz w:val="30"/>
          <w:szCs w:val="30"/>
        </w:rPr>
        <w:t> </w:t>
      </w:r>
      <w:r w:rsidRPr="00B2637C">
        <w:rPr>
          <w:rFonts w:ascii="仿宋" w:eastAsia="仿宋" w:hAnsi="仿宋" w:hint="eastAsia"/>
          <w:sz w:val="30"/>
          <w:szCs w:val="30"/>
        </w:rPr>
        <w:t xml:space="preserve"> </w:t>
      </w:r>
      <w:r w:rsidRPr="00B2637C">
        <w:rPr>
          <w:rFonts w:hint="eastAsia"/>
          <w:sz w:val="30"/>
          <w:szCs w:val="30"/>
        </w:rPr>
        <w:t> </w:t>
      </w:r>
      <w:r w:rsidRPr="00B2637C">
        <w:rPr>
          <w:rFonts w:ascii="仿宋" w:eastAsia="仿宋" w:hAnsi="仿宋" w:hint="eastAsia"/>
          <w:sz w:val="30"/>
          <w:szCs w:val="30"/>
        </w:rPr>
        <w:t xml:space="preserve"> </w:t>
      </w:r>
      <w:r w:rsidRPr="00B2637C">
        <w:rPr>
          <w:rFonts w:hint="eastAsia"/>
          <w:sz w:val="30"/>
          <w:szCs w:val="30"/>
        </w:rPr>
        <w:t> </w:t>
      </w:r>
      <w:r w:rsidRPr="00B2637C">
        <w:rPr>
          <w:rFonts w:ascii="仿宋" w:eastAsia="仿宋" w:hAnsi="仿宋" w:hint="eastAsia"/>
          <w:sz w:val="30"/>
          <w:szCs w:val="30"/>
        </w:rPr>
        <w:t xml:space="preserve"> </w:t>
      </w:r>
      <w:r w:rsidRPr="00B2637C">
        <w:rPr>
          <w:rFonts w:hint="eastAsia"/>
          <w:sz w:val="30"/>
          <w:szCs w:val="30"/>
        </w:rPr>
        <w:t> </w:t>
      </w:r>
      <w:r w:rsidRPr="00B2637C">
        <w:rPr>
          <w:rFonts w:ascii="仿宋" w:eastAsia="仿宋" w:hAnsi="仿宋" w:hint="eastAsia"/>
          <w:sz w:val="30"/>
          <w:szCs w:val="30"/>
        </w:rPr>
        <w:t xml:space="preserve"> </w:t>
      </w:r>
      <w:r w:rsidRPr="00B2637C">
        <w:rPr>
          <w:rFonts w:hint="eastAsia"/>
          <w:sz w:val="30"/>
          <w:szCs w:val="30"/>
        </w:rPr>
        <w:t> </w:t>
      </w:r>
      <w:r w:rsidRPr="00B2637C">
        <w:rPr>
          <w:rFonts w:ascii="仿宋" w:eastAsia="仿宋" w:hAnsi="仿宋" w:hint="eastAsia"/>
          <w:sz w:val="30"/>
          <w:szCs w:val="30"/>
        </w:rPr>
        <w:t xml:space="preserve"> </w:t>
      </w:r>
      <w:r w:rsidRPr="00B2637C">
        <w:rPr>
          <w:rFonts w:hint="eastAsia"/>
          <w:sz w:val="30"/>
          <w:szCs w:val="30"/>
        </w:rPr>
        <w:t> </w:t>
      </w:r>
      <w:r w:rsidRPr="00B2637C">
        <w:rPr>
          <w:rFonts w:ascii="仿宋" w:eastAsia="仿宋" w:hAnsi="仿宋" w:hint="eastAsia"/>
          <w:sz w:val="30"/>
          <w:szCs w:val="30"/>
        </w:rPr>
        <w:t xml:space="preserve"> </w:t>
      </w:r>
      <w:r w:rsidRPr="00B2637C">
        <w:rPr>
          <w:rFonts w:hint="eastAsia"/>
          <w:sz w:val="30"/>
          <w:szCs w:val="30"/>
        </w:rPr>
        <w:t> </w:t>
      </w:r>
      <w:r w:rsidRPr="00B2637C">
        <w:rPr>
          <w:rFonts w:ascii="仿宋" w:eastAsia="仿宋" w:hAnsi="仿宋" w:hint="eastAsia"/>
          <w:sz w:val="30"/>
          <w:szCs w:val="30"/>
        </w:rPr>
        <w:t xml:space="preserve"> </w:t>
      </w:r>
      <w:r w:rsidRPr="00B2637C">
        <w:rPr>
          <w:rFonts w:hint="eastAsia"/>
          <w:sz w:val="30"/>
          <w:szCs w:val="30"/>
        </w:rPr>
        <w:t> </w:t>
      </w:r>
      <w:r w:rsidRPr="00B2637C">
        <w:rPr>
          <w:rFonts w:ascii="仿宋" w:eastAsia="仿宋" w:hAnsi="仿宋" w:hint="eastAsia"/>
          <w:sz w:val="30"/>
          <w:szCs w:val="30"/>
        </w:rPr>
        <w:t xml:space="preserve"> </w:t>
      </w:r>
      <w:r w:rsidRPr="00B2637C">
        <w:rPr>
          <w:rFonts w:hint="eastAsia"/>
          <w:sz w:val="30"/>
          <w:szCs w:val="30"/>
        </w:rPr>
        <w:t> </w:t>
      </w:r>
      <w:r w:rsidRPr="00B2637C">
        <w:rPr>
          <w:rFonts w:ascii="仿宋" w:eastAsia="仿宋" w:hAnsi="仿宋" w:hint="eastAsia"/>
          <w:sz w:val="30"/>
          <w:szCs w:val="30"/>
        </w:rPr>
        <w:t xml:space="preserve"> </w:t>
      </w:r>
      <w:r w:rsidRPr="00B2637C">
        <w:rPr>
          <w:rFonts w:hint="eastAsia"/>
          <w:sz w:val="30"/>
          <w:szCs w:val="30"/>
        </w:rPr>
        <w:t> </w:t>
      </w:r>
      <w:r w:rsidRPr="00B2637C">
        <w:rPr>
          <w:rFonts w:ascii="仿宋" w:eastAsia="仿宋" w:hAnsi="仿宋" w:hint="eastAsia"/>
          <w:sz w:val="30"/>
          <w:szCs w:val="30"/>
        </w:rPr>
        <w:t xml:space="preserve"> </w:t>
      </w:r>
      <w:r w:rsidRPr="00B2637C">
        <w:rPr>
          <w:rFonts w:hint="eastAsia"/>
          <w:sz w:val="30"/>
          <w:szCs w:val="30"/>
        </w:rPr>
        <w:t> </w:t>
      </w:r>
      <w:r w:rsidRPr="00B2637C">
        <w:rPr>
          <w:rFonts w:ascii="仿宋" w:eastAsia="仿宋" w:hAnsi="仿宋" w:hint="eastAsia"/>
          <w:sz w:val="30"/>
          <w:szCs w:val="30"/>
        </w:rPr>
        <w:t xml:space="preserve"> </w:t>
      </w:r>
      <w:r w:rsidRPr="00B2637C">
        <w:rPr>
          <w:rFonts w:hint="eastAsia"/>
          <w:sz w:val="30"/>
          <w:szCs w:val="30"/>
        </w:rPr>
        <w:t> </w:t>
      </w:r>
      <w:r w:rsidRPr="00B2637C">
        <w:rPr>
          <w:rFonts w:ascii="仿宋" w:eastAsia="仿宋" w:hAnsi="仿宋" w:hint="eastAsia"/>
          <w:sz w:val="30"/>
          <w:szCs w:val="30"/>
        </w:rPr>
        <w:t xml:space="preserve"> </w:t>
      </w:r>
      <w:r w:rsidRPr="00B2637C">
        <w:rPr>
          <w:rFonts w:hint="eastAsia"/>
          <w:sz w:val="30"/>
          <w:szCs w:val="30"/>
        </w:rPr>
        <w:t> </w:t>
      </w:r>
      <w:r w:rsidRPr="00B2637C">
        <w:rPr>
          <w:rFonts w:ascii="仿宋" w:eastAsia="仿宋" w:hAnsi="仿宋" w:hint="eastAsia"/>
          <w:sz w:val="30"/>
          <w:szCs w:val="30"/>
        </w:rPr>
        <w:t xml:space="preserve"> </w:t>
      </w:r>
      <w:r w:rsidRPr="00B2637C">
        <w:rPr>
          <w:rFonts w:hint="eastAsia"/>
          <w:sz w:val="30"/>
          <w:szCs w:val="30"/>
        </w:rPr>
        <w:t> </w:t>
      </w:r>
      <w:r w:rsidRPr="00B2637C">
        <w:rPr>
          <w:rFonts w:ascii="仿宋" w:eastAsia="仿宋" w:hAnsi="仿宋" w:hint="eastAsia"/>
          <w:sz w:val="30"/>
          <w:szCs w:val="30"/>
        </w:rPr>
        <w:t xml:space="preserve"> </w:t>
      </w:r>
      <w:r w:rsidRPr="00B2637C">
        <w:rPr>
          <w:rFonts w:hint="eastAsia"/>
          <w:sz w:val="30"/>
          <w:szCs w:val="30"/>
        </w:rPr>
        <w:t> </w:t>
      </w:r>
      <w:r w:rsidRPr="00B2637C">
        <w:rPr>
          <w:rFonts w:ascii="仿宋" w:eastAsia="仿宋" w:hAnsi="仿宋" w:hint="eastAsia"/>
          <w:sz w:val="30"/>
          <w:szCs w:val="30"/>
        </w:rPr>
        <w:t xml:space="preserve"> </w:t>
      </w:r>
      <w:r w:rsidRPr="00B2637C">
        <w:rPr>
          <w:rFonts w:hint="eastAsia"/>
          <w:sz w:val="30"/>
          <w:szCs w:val="30"/>
        </w:rPr>
        <w:t> </w:t>
      </w:r>
      <w:r w:rsidRPr="00B2637C">
        <w:rPr>
          <w:rFonts w:ascii="仿宋" w:eastAsia="仿宋" w:hAnsi="仿宋" w:hint="eastAsia"/>
          <w:sz w:val="30"/>
          <w:szCs w:val="30"/>
        </w:rPr>
        <w:t xml:space="preserve"> </w:t>
      </w:r>
      <w:r w:rsidRPr="00B2637C">
        <w:rPr>
          <w:rFonts w:hint="eastAsia"/>
          <w:sz w:val="30"/>
          <w:szCs w:val="30"/>
        </w:rPr>
        <w:t> </w:t>
      </w:r>
      <w:r w:rsidRPr="00B2637C">
        <w:rPr>
          <w:rFonts w:ascii="仿宋" w:eastAsia="仿宋" w:hAnsi="仿宋" w:hint="eastAsia"/>
          <w:sz w:val="30"/>
          <w:szCs w:val="30"/>
        </w:rPr>
        <w:t xml:space="preserve"> </w:t>
      </w:r>
      <w:r w:rsidRPr="00B2637C">
        <w:rPr>
          <w:rFonts w:hint="eastAsia"/>
          <w:sz w:val="30"/>
          <w:szCs w:val="30"/>
        </w:rPr>
        <w:t> </w:t>
      </w:r>
      <w:r w:rsidRPr="00B2637C">
        <w:rPr>
          <w:rStyle w:val="a3"/>
          <w:rFonts w:ascii="仿宋" w:eastAsia="仿宋" w:hAnsi="仿宋" w:hint="eastAsia"/>
          <w:i w:val="0"/>
          <w:iCs w:val="0"/>
          <w:sz w:val="30"/>
          <w:szCs w:val="30"/>
        </w:rPr>
        <w:t>二、事故有关工程建设验收情况</w:t>
      </w:r>
    </w:p>
    <w:p w:rsidR="00B2637C" w:rsidRPr="00B2637C" w:rsidRDefault="00B2637C" w:rsidP="00B2637C">
      <w:pPr>
        <w:pStyle w:val="a4"/>
        <w:spacing w:before="0" w:beforeAutospacing="0" w:after="0" w:afterAutospacing="0"/>
        <w:ind w:firstLine="645"/>
        <w:rPr>
          <w:rFonts w:ascii="仿宋" w:eastAsia="仿宋" w:hAnsi="仿宋"/>
          <w:sz w:val="30"/>
          <w:szCs w:val="30"/>
        </w:rPr>
      </w:pPr>
      <w:r w:rsidRPr="00B2637C">
        <w:rPr>
          <w:rStyle w:val="a3"/>
          <w:rFonts w:ascii="仿宋" w:eastAsia="仿宋" w:hAnsi="仿宋" w:hint="eastAsia"/>
          <w:i w:val="0"/>
          <w:iCs w:val="0"/>
          <w:sz w:val="30"/>
          <w:szCs w:val="30"/>
        </w:rPr>
        <w:t>（一）银河湾小区10kV外电源改造工程，投资金额2083.16万元，改造工程内容为从66kV农大变电站新出线路，沿东陵路向东接至银河湾小区，计划新设2进6出环网单元1座，箱式变电站2座，敷设和架空电缆。2017年沈阳供电公司下达工程投资计划，总包单位为沈阳电能建设集团有限公司东陵工程分公司，辽宁新意公司为该工程土建分包单位，计划开竣工日期为2018年8月13日至9月13日，工程实际施工时间为2020年7月15日，辽宁新意公司在组织进行土建工程施工前没有办理开工报告。</w:t>
      </w:r>
    </w:p>
    <w:p w:rsidR="00B2637C" w:rsidRPr="00B2637C" w:rsidRDefault="00B2637C" w:rsidP="00B2637C">
      <w:pPr>
        <w:pStyle w:val="a4"/>
        <w:spacing w:before="0" w:beforeAutospacing="0" w:after="0" w:afterAutospacing="0" w:line="600" w:lineRule="atLeast"/>
        <w:ind w:firstLine="645"/>
        <w:rPr>
          <w:rFonts w:ascii="仿宋" w:eastAsia="仿宋" w:hAnsi="仿宋"/>
          <w:sz w:val="30"/>
          <w:szCs w:val="30"/>
        </w:rPr>
      </w:pPr>
      <w:r w:rsidRPr="00B2637C">
        <w:rPr>
          <w:rStyle w:val="a3"/>
          <w:rFonts w:ascii="仿宋" w:eastAsia="仿宋" w:hAnsi="仿宋" w:hint="eastAsia"/>
          <w:i w:val="0"/>
          <w:iCs w:val="0"/>
          <w:sz w:val="30"/>
          <w:szCs w:val="30"/>
        </w:rPr>
        <w:t>（二）“平安沈河”视频监控系统升级改造项目，为沈河区“雪亮工程”系统建设内容。2018年2月，沈河区政府以购买服务形式进行招标，中标方为沈阳电信公司，该公司按照规划要求进行建设，工程所包含设备设施的产权为中标方所有，工程计划于2018年8月开工。工程相关文件显示，沈河区大数据中心</w:t>
      </w:r>
      <w:r w:rsidRPr="00B2637C">
        <w:rPr>
          <w:rStyle w:val="a3"/>
          <w:rFonts w:ascii="仿宋" w:eastAsia="仿宋" w:hAnsi="仿宋" w:hint="eastAsia"/>
          <w:i w:val="0"/>
          <w:iCs w:val="0"/>
          <w:sz w:val="30"/>
          <w:szCs w:val="30"/>
        </w:rPr>
        <w:lastRenderedPageBreak/>
        <w:t>主任赵某</w:t>
      </w:r>
      <w:proofErr w:type="gramStart"/>
      <w:r w:rsidRPr="00B2637C">
        <w:rPr>
          <w:rStyle w:val="a3"/>
          <w:rFonts w:ascii="仿宋" w:eastAsia="仿宋" w:hAnsi="仿宋" w:hint="eastAsia"/>
          <w:i w:val="0"/>
          <w:iCs w:val="0"/>
          <w:sz w:val="30"/>
          <w:szCs w:val="30"/>
        </w:rPr>
        <w:t>彧</w:t>
      </w:r>
      <w:proofErr w:type="gramEnd"/>
      <w:r w:rsidRPr="00B2637C">
        <w:rPr>
          <w:rStyle w:val="a3"/>
          <w:rFonts w:ascii="仿宋" w:eastAsia="仿宋" w:hAnsi="仿宋" w:hint="eastAsia"/>
          <w:i w:val="0"/>
          <w:iCs w:val="0"/>
          <w:sz w:val="30"/>
          <w:szCs w:val="30"/>
        </w:rPr>
        <w:t>、科长刘某代表建设方沈河区人民政府，以及监理</w:t>
      </w:r>
      <w:proofErr w:type="gramStart"/>
      <w:r w:rsidRPr="00B2637C">
        <w:rPr>
          <w:rStyle w:val="a3"/>
          <w:rFonts w:ascii="仿宋" w:eastAsia="仿宋" w:hAnsi="仿宋" w:hint="eastAsia"/>
          <w:i w:val="0"/>
          <w:iCs w:val="0"/>
          <w:sz w:val="30"/>
          <w:szCs w:val="30"/>
        </w:rPr>
        <w:t>方公诚管理</w:t>
      </w:r>
      <w:proofErr w:type="gramEnd"/>
      <w:r w:rsidRPr="00B2637C">
        <w:rPr>
          <w:rStyle w:val="a3"/>
          <w:rFonts w:ascii="仿宋" w:eastAsia="仿宋" w:hAnsi="仿宋" w:hint="eastAsia"/>
          <w:i w:val="0"/>
          <w:iCs w:val="0"/>
          <w:sz w:val="30"/>
          <w:szCs w:val="30"/>
        </w:rPr>
        <w:t>咨询有限公司副总经理刘某、施工方沈阳电信公司副总经理廖某杰分别在《工程开工报告》《工程竣工报告》《工程初验证书》《工程终验证书》上签字确认。工程验收工作采取竣工一批验收一批的方式进行，相关当事人未能提供每批设备的准确竣工时间，验收时只对视频监控系统相关功能进行查验，未对监控立杆引入部分电源漏电防护和监控立杆接地电阻等方面进行验收。</w:t>
      </w:r>
    </w:p>
    <w:p w:rsidR="00B2637C" w:rsidRPr="00B2637C" w:rsidRDefault="00B2637C" w:rsidP="00B2637C">
      <w:pPr>
        <w:pStyle w:val="a4"/>
        <w:spacing w:before="0" w:beforeAutospacing="0" w:after="0" w:afterAutospacing="0"/>
        <w:ind w:firstLine="645"/>
        <w:rPr>
          <w:rFonts w:ascii="仿宋" w:eastAsia="仿宋" w:hAnsi="仿宋"/>
          <w:sz w:val="30"/>
          <w:szCs w:val="30"/>
        </w:rPr>
      </w:pPr>
      <w:r w:rsidRPr="00B2637C">
        <w:rPr>
          <w:rStyle w:val="a3"/>
          <w:rFonts w:ascii="仿宋" w:eastAsia="仿宋" w:hAnsi="仿宋" w:hint="eastAsia"/>
          <w:i w:val="0"/>
          <w:iCs w:val="0"/>
          <w:sz w:val="30"/>
          <w:szCs w:val="30"/>
        </w:rPr>
        <w:t>三、事故发生的经过及救援情况</w:t>
      </w:r>
    </w:p>
    <w:p w:rsidR="00B2637C" w:rsidRPr="00B2637C" w:rsidRDefault="00B2637C" w:rsidP="00B2637C">
      <w:pPr>
        <w:pStyle w:val="a4"/>
        <w:spacing w:before="0" w:beforeAutospacing="0" w:after="0" w:afterAutospacing="0" w:line="600" w:lineRule="atLeast"/>
        <w:ind w:firstLine="645"/>
        <w:rPr>
          <w:rFonts w:ascii="仿宋" w:eastAsia="仿宋" w:hAnsi="仿宋"/>
          <w:sz w:val="30"/>
          <w:szCs w:val="30"/>
        </w:rPr>
      </w:pPr>
      <w:r w:rsidRPr="00B2637C">
        <w:rPr>
          <w:rStyle w:val="a3"/>
          <w:rFonts w:ascii="仿宋" w:eastAsia="仿宋" w:hAnsi="仿宋" w:hint="eastAsia"/>
          <w:i w:val="0"/>
          <w:iCs w:val="0"/>
          <w:sz w:val="30"/>
          <w:szCs w:val="30"/>
        </w:rPr>
        <w:t>2020年7月15日，辽宁新意公司组织人员到东陵路与三环桥交汇处西南侧施工现场，试通原有电力管道，拟敷设66kV农大变电站至银河湾小区新建</w:t>
      </w:r>
      <w:proofErr w:type="gramStart"/>
      <w:r w:rsidRPr="00B2637C">
        <w:rPr>
          <w:rStyle w:val="a3"/>
          <w:rFonts w:ascii="仿宋" w:eastAsia="仿宋" w:hAnsi="仿宋" w:hint="eastAsia"/>
          <w:i w:val="0"/>
          <w:iCs w:val="0"/>
          <w:sz w:val="30"/>
          <w:szCs w:val="30"/>
        </w:rPr>
        <w:t>开闭站</w:t>
      </w:r>
      <w:proofErr w:type="gramEnd"/>
      <w:r w:rsidRPr="00B2637C">
        <w:rPr>
          <w:rStyle w:val="a3"/>
          <w:rFonts w:ascii="仿宋" w:eastAsia="仿宋" w:hAnsi="仿宋" w:hint="eastAsia"/>
          <w:i w:val="0"/>
          <w:iCs w:val="0"/>
          <w:sz w:val="30"/>
          <w:szCs w:val="30"/>
        </w:rPr>
        <w:t>电力电缆450米。</w:t>
      </w:r>
    </w:p>
    <w:p w:rsidR="00B2637C" w:rsidRPr="00B2637C" w:rsidRDefault="00B2637C" w:rsidP="00B2637C">
      <w:pPr>
        <w:pStyle w:val="a4"/>
        <w:spacing w:before="0" w:beforeAutospacing="0" w:after="0" w:afterAutospacing="0"/>
        <w:ind w:firstLine="645"/>
        <w:rPr>
          <w:rFonts w:ascii="仿宋" w:eastAsia="仿宋" w:hAnsi="仿宋"/>
          <w:sz w:val="30"/>
          <w:szCs w:val="30"/>
        </w:rPr>
      </w:pPr>
      <w:r w:rsidRPr="00B2637C">
        <w:rPr>
          <w:rStyle w:val="a3"/>
          <w:rFonts w:ascii="仿宋" w:eastAsia="仿宋" w:hAnsi="仿宋" w:hint="eastAsia"/>
          <w:i w:val="0"/>
          <w:iCs w:val="0"/>
          <w:sz w:val="30"/>
          <w:szCs w:val="30"/>
        </w:rPr>
        <w:t>12时30分许，施工队伍到达现场，安全员陈某明组织召开安全技术交底现场会，随后作业人员开始施工。工人李某、徐某将东陵路南侧三环桥西第二个电缆</w:t>
      </w:r>
      <w:proofErr w:type="gramStart"/>
      <w:r w:rsidRPr="00B2637C">
        <w:rPr>
          <w:rStyle w:val="a3"/>
          <w:rFonts w:ascii="仿宋" w:eastAsia="仿宋" w:hAnsi="仿宋" w:hint="eastAsia"/>
          <w:i w:val="0"/>
          <w:iCs w:val="0"/>
          <w:sz w:val="30"/>
          <w:szCs w:val="30"/>
        </w:rPr>
        <w:t>井打开</w:t>
      </w:r>
      <w:proofErr w:type="gramEnd"/>
      <w:r w:rsidRPr="00B2637C">
        <w:rPr>
          <w:rStyle w:val="a3"/>
          <w:rFonts w:ascii="仿宋" w:eastAsia="仿宋" w:hAnsi="仿宋" w:hint="eastAsia"/>
          <w:i w:val="0"/>
          <w:iCs w:val="0"/>
          <w:sz w:val="30"/>
          <w:szCs w:val="30"/>
        </w:rPr>
        <w:t>通风，监护人员李某使用有害气体检测仪和高低压验电器，分别对井下的有害气体和带电情况进行了检测，确认井下作业安全条件符合要求。随后，工人徐某进入井下，开始管道试通作业；确认电力管道畅通后，徐某开始穿线作业。</w:t>
      </w:r>
    </w:p>
    <w:p w:rsidR="00B2637C" w:rsidRPr="00B2637C" w:rsidRDefault="00B2637C" w:rsidP="00B2637C">
      <w:pPr>
        <w:pStyle w:val="a4"/>
        <w:spacing w:before="0" w:beforeAutospacing="0" w:after="0" w:afterAutospacing="0"/>
        <w:ind w:firstLine="645"/>
        <w:rPr>
          <w:rFonts w:ascii="仿宋" w:eastAsia="仿宋" w:hAnsi="仿宋"/>
          <w:sz w:val="30"/>
          <w:szCs w:val="30"/>
        </w:rPr>
      </w:pPr>
      <w:r w:rsidRPr="00B2637C">
        <w:rPr>
          <w:rStyle w:val="a3"/>
          <w:rFonts w:ascii="仿宋" w:eastAsia="仿宋" w:hAnsi="仿宋" w:hint="eastAsia"/>
          <w:i w:val="0"/>
          <w:iCs w:val="0"/>
          <w:sz w:val="30"/>
          <w:szCs w:val="30"/>
        </w:rPr>
        <w:t>13时许，施工人员赵贵安用钢丝绳将绞磨机固定于距电缆井西侧24米、编号为8808的大卡口监控立杆（施工及产权单位</w:t>
      </w:r>
      <w:r w:rsidRPr="00B2637C">
        <w:rPr>
          <w:rStyle w:val="a3"/>
          <w:rFonts w:ascii="仿宋" w:eastAsia="仿宋" w:hAnsi="仿宋" w:hint="eastAsia"/>
          <w:i w:val="0"/>
          <w:iCs w:val="0"/>
          <w:sz w:val="30"/>
          <w:szCs w:val="30"/>
        </w:rPr>
        <w:lastRenderedPageBreak/>
        <w:t>为沈阳电信公司，以下简称监控立杆）根部，利用</w:t>
      </w:r>
      <w:proofErr w:type="gramStart"/>
      <w:r w:rsidRPr="00B2637C">
        <w:rPr>
          <w:rStyle w:val="a3"/>
          <w:rFonts w:ascii="仿宋" w:eastAsia="仿宋" w:hAnsi="仿宋" w:hint="eastAsia"/>
          <w:i w:val="0"/>
          <w:iCs w:val="0"/>
          <w:sz w:val="30"/>
          <w:szCs w:val="30"/>
        </w:rPr>
        <w:t>绞</w:t>
      </w:r>
      <w:proofErr w:type="gramEnd"/>
      <w:r w:rsidRPr="00B2637C">
        <w:rPr>
          <w:rStyle w:val="a3"/>
          <w:rFonts w:ascii="仿宋" w:eastAsia="仿宋" w:hAnsi="仿宋" w:hint="eastAsia"/>
          <w:i w:val="0"/>
          <w:iCs w:val="0"/>
          <w:sz w:val="30"/>
          <w:szCs w:val="30"/>
        </w:rPr>
        <w:t>磨机协助井下作业人员徐某，牵引钢丝绳拖拽电缆</w:t>
      </w:r>
      <w:proofErr w:type="gramStart"/>
      <w:r w:rsidRPr="00B2637C">
        <w:rPr>
          <w:rStyle w:val="a3"/>
          <w:rFonts w:ascii="仿宋" w:eastAsia="仿宋" w:hAnsi="仿宋" w:hint="eastAsia"/>
          <w:i w:val="0"/>
          <w:iCs w:val="0"/>
          <w:sz w:val="30"/>
          <w:szCs w:val="30"/>
        </w:rPr>
        <w:t>完成穿</w:t>
      </w:r>
      <w:proofErr w:type="gramEnd"/>
      <w:r w:rsidRPr="00B2637C">
        <w:rPr>
          <w:rStyle w:val="a3"/>
          <w:rFonts w:ascii="仿宋" w:eastAsia="仿宋" w:hAnsi="仿宋" w:hint="eastAsia"/>
          <w:i w:val="0"/>
          <w:iCs w:val="0"/>
          <w:sz w:val="30"/>
          <w:szCs w:val="30"/>
        </w:rPr>
        <w:t>管作业。</w:t>
      </w:r>
    </w:p>
    <w:p w:rsidR="00B2637C" w:rsidRPr="00B2637C" w:rsidRDefault="00B2637C" w:rsidP="00B2637C">
      <w:pPr>
        <w:pStyle w:val="a4"/>
        <w:spacing w:before="0" w:beforeAutospacing="0" w:after="0" w:afterAutospacing="0"/>
        <w:ind w:firstLine="645"/>
        <w:rPr>
          <w:rFonts w:ascii="仿宋" w:eastAsia="仿宋" w:hAnsi="仿宋"/>
          <w:sz w:val="30"/>
          <w:szCs w:val="30"/>
        </w:rPr>
      </w:pPr>
      <w:r w:rsidRPr="00B2637C">
        <w:rPr>
          <w:rStyle w:val="a3"/>
          <w:rFonts w:ascii="仿宋" w:eastAsia="仿宋" w:hAnsi="仿宋" w:hint="eastAsia"/>
          <w:i w:val="0"/>
          <w:iCs w:val="0"/>
          <w:sz w:val="30"/>
          <w:szCs w:val="30"/>
        </w:rPr>
        <w:t>13时07分，现场监护人员李某听到电缆井内作业工人徐某发出一声“啊”的叫喊，李某以为其手部挤伤，立即进入井下查看，发现徐某头向东，身体呈半俯身状态趴在电缆线上，右手握牵引钢丝绳，左</w:t>
      </w:r>
      <w:proofErr w:type="gramStart"/>
      <w:r w:rsidRPr="00B2637C">
        <w:rPr>
          <w:rStyle w:val="a3"/>
          <w:rFonts w:ascii="仿宋" w:eastAsia="仿宋" w:hAnsi="仿宋" w:hint="eastAsia"/>
          <w:i w:val="0"/>
          <w:iCs w:val="0"/>
          <w:sz w:val="30"/>
          <w:szCs w:val="30"/>
        </w:rPr>
        <w:t>手扶着</w:t>
      </w:r>
      <w:proofErr w:type="gramEnd"/>
      <w:r w:rsidRPr="00B2637C">
        <w:rPr>
          <w:rStyle w:val="a3"/>
          <w:rFonts w:ascii="仿宋" w:eastAsia="仿宋" w:hAnsi="仿宋" w:hint="eastAsia"/>
          <w:i w:val="0"/>
          <w:iCs w:val="0"/>
          <w:sz w:val="30"/>
          <w:szCs w:val="30"/>
        </w:rPr>
        <w:t>电缆井井壁。李某用手试探徐某身体，有麻酥酥的感觉，李某用井上人员递的镐把拨动徐某身体，使徐某与手握的钢丝绳分离，与井上其他工人协力将徐某送至地面。施工班长贾某军拨打了120、119电话，之后为徐某做了心肺复苏急救。</w:t>
      </w:r>
    </w:p>
    <w:p w:rsidR="00B2637C" w:rsidRPr="00B2637C" w:rsidRDefault="00B2637C" w:rsidP="00B2637C">
      <w:pPr>
        <w:pStyle w:val="a4"/>
        <w:spacing w:before="0" w:beforeAutospacing="0" w:after="0" w:afterAutospacing="0"/>
        <w:ind w:firstLine="645"/>
        <w:rPr>
          <w:rFonts w:ascii="仿宋" w:eastAsia="仿宋" w:hAnsi="仿宋"/>
          <w:sz w:val="30"/>
          <w:szCs w:val="30"/>
        </w:rPr>
      </w:pPr>
      <w:r w:rsidRPr="00B2637C">
        <w:rPr>
          <w:rStyle w:val="a3"/>
          <w:rFonts w:ascii="仿宋" w:eastAsia="仿宋" w:hAnsi="仿宋" w:hint="eastAsia"/>
          <w:i w:val="0"/>
          <w:iCs w:val="0"/>
          <w:sz w:val="30"/>
          <w:szCs w:val="30"/>
        </w:rPr>
        <w:t>13时19分，120急救车到达现场，医护人员对徐某进行急救。经过急救后，医护人员确认徐某已死亡。</w:t>
      </w:r>
    </w:p>
    <w:p w:rsidR="00B2637C" w:rsidRPr="00B2637C" w:rsidRDefault="00B2637C" w:rsidP="00B2637C">
      <w:pPr>
        <w:pStyle w:val="a4"/>
        <w:spacing w:before="0" w:beforeAutospacing="0" w:after="0" w:afterAutospacing="0"/>
        <w:ind w:firstLine="645"/>
        <w:rPr>
          <w:rFonts w:ascii="仿宋" w:eastAsia="仿宋" w:hAnsi="仿宋"/>
          <w:sz w:val="30"/>
          <w:szCs w:val="30"/>
        </w:rPr>
      </w:pPr>
      <w:r w:rsidRPr="00B2637C">
        <w:rPr>
          <w:rStyle w:val="a3"/>
          <w:rFonts w:ascii="仿宋" w:eastAsia="仿宋" w:hAnsi="仿宋" w:hint="eastAsia"/>
          <w:i w:val="0"/>
          <w:iCs w:val="0"/>
          <w:sz w:val="30"/>
          <w:szCs w:val="30"/>
        </w:rPr>
        <w:t>事故发生后，沈阳市公安局沈河分局等有关人员先后到达现场，对徐某遗体尸表进行了检验，出具了检验意见书，认定徐某体表伤痕符合电击特征。</w:t>
      </w:r>
    </w:p>
    <w:p w:rsidR="00B2637C" w:rsidRPr="00B2637C" w:rsidRDefault="00B2637C" w:rsidP="00B2637C">
      <w:pPr>
        <w:pStyle w:val="a4"/>
        <w:spacing w:before="0" w:beforeAutospacing="0" w:after="0" w:afterAutospacing="0"/>
        <w:ind w:firstLine="645"/>
        <w:rPr>
          <w:rFonts w:ascii="仿宋" w:eastAsia="仿宋" w:hAnsi="仿宋"/>
          <w:sz w:val="30"/>
          <w:szCs w:val="30"/>
        </w:rPr>
      </w:pPr>
      <w:r w:rsidRPr="00B2637C">
        <w:rPr>
          <w:rStyle w:val="a3"/>
          <w:rFonts w:ascii="仿宋" w:eastAsia="仿宋" w:hAnsi="仿宋" w:hint="eastAsia"/>
          <w:i w:val="0"/>
          <w:iCs w:val="0"/>
          <w:sz w:val="30"/>
          <w:szCs w:val="30"/>
        </w:rPr>
        <w:t>四、死亡人员信息及直接经济损失</w:t>
      </w:r>
    </w:p>
    <w:p w:rsidR="00B2637C" w:rsidRPr="00B2637C" w:rsidRDefault="00B2637C" w:rsidP="00B2637C">
      <w:pPr>
        <w:pStyle w:val="a4"/>
        <w:spacing w:before="0" w:beforeAutospacing="0" w:after="0" w:afterAutospacing="0"/>
        <w:ind w:firstLine="645"/>
        <w:rPr>
          <w:rFonts w:ascii="仿宋" w:eastAsia="仿宋" w:hAnsi="仿宋"/>
          <w:sz w:val="30"/>
          <w:szCs w:val="30"/>
        </w:rPr>
      </w:pPr>
      <w:r w:rsidRPr="00B2637C">
        <w:rPr>
          <w:rStyle w:val="a3"/>
          <w:rFonts w:ascii="仿宋" w:eastAsia="仿宋" w:hAnsi="仿宋" w:hint="eastAsia"/>
          <w:i w:val="0"/>
          <w:iCs w:val="0"/>
          <w:sz w:val="30"/>
          <w:szCs w:val="30"/>
        </w:rPr>
        <w:t>死者徐某，新意公司工人，性别男，住址为于洪区马三家镇。事故发生后，新意公司按照有关规定对徐某家属进行了赔偿，7月25日善后工作结束。</w:t>
      </w:r>
    </w:p>
    <w:p w:rsidR="00B2637C" w:rsidRPr="00B2637C" w:rsidRDefault="00B2637C" w:rsidP="00B2637C">
      <w:pPr>
        <w:pStyle w:val="a4"/>
        <w:spacing w:before="0" w:beforeAutospacing="0" w:after="0" w:afterAutospacing="0"/>
        <w:ind w:firstLine="645"/>
        <w:rPr>
          <w:rFonts w:ascii="仿宋" w:eastAsia="仿宋" w:hAnsi="仿宋"/>
          <w:sz w:val="30"/>
          <w:szCs w:val="30"/>
        </w:rPr>
      </w:pPr>
      <w:r w:rsidRPr="00B2637C">
        <w:rPr>
          <w:rStyle w:val="a3"/>
          <w:rFonts w:ascii="仿宋" w:eastAsia="仿宋" w:hAnsi="仿宋" w:hint="eastAsia"/>
          <w:i w:val="0"/>
          <w:iCs w:val="0"/>
          <w:sz w:val="30"/>
          <w:szCs w:val="30"/>
        </w:rPr>
        <w:t>本次事故造成直接经济损失约170万元。</w:t>
      </w:r>
    </w:p>
    <w:p w:rsidR="00B2637C" w:rsidRPr="00B2637C" w:rsidRDefault="00B2637C" w:rsidP="00B2637C">
      <w:pPr>
        <w:pStyle w:val="a4"/>
        <w:spacing w:before="0" w:beforeAutospacing="0" w:after="0" w:afterAutospacing="0"/>
        <w:ind w:firstLine="645"/>
        <w:rPr>
          <w:rFonts w:ascii="仿宋" w:eastAsia="仿宋" w:hAnsi="仿宋"/>
          <w:sz w:val="30"/>
          <w:szCs w:val="30"/>
        </w:rPr>
      </w:pPr>
      <w:r w:rsidRPr="00B2637C">
        <w:rPr>
          <w:rStyle w:val="a3"/>
          <w:rFonts w:ascii="仿宋" w:eastAsia="仿宋" w:hAnsi="仿宋" w:hint="eastAsia"/>
          <w:i w:val="0"/>
          <w:iCs w:val="0"/>
          <w:sz w:val="30"/>
          <w:szCs w:val="30"/>
        </w:rPr>
        <w:t>五、事故发生原因及性质</w:t>
      </w:r>
    </w:p>
    <w:p w:rsidR="00B2637C" w:rsidRPr="00B2637C" w:rsidRDefault="00B2637C" w:rsidP="00B2637C">
      <w:pPr>
        <w:pStyle w:val="a4"/>
        <w:spacing w:before="0" w:beforeAutospacing="0" w:after="0" w:afterAutospacing="0"/>
        <w:ind w:firstLine="645"/>
        <w:rPr>
          <w:rFonts w:ascii="仿宋" w:eastAsia="仿宋" w:hAnsi="仿宋"/>
          <w:sz w:val="30"/>
          <w:szCs w:val="30"/>
        </w:rPr>
      </w:pPr>
      <w:r w:rsidRPr="00B2637C">
        <w:rPr>
          <w:rStyle w:val="a3"/>
          <w:rFonts w:ascii="仿宋" w:eastAsia="仿宋" w:hAnsi="仿宋" w:hint="eastAsia"/>
          <w:i w:val="0"/>
          <w:iCs w:val="0"/>
          <w:sz w:val="30"/>
          <w:szCs w:val="30"/>
        </w:rPr>
        <w:t>（一）直接原因</w:t>
      </w:r>
    </w:p>
    <w:p w:rsidR="00B2637C" w:rsidRPr="00B2637C" w:rsidRDefault="00B2637C" w:rsidP="00B2637C">
      <w:pPr>
        <w:pStyle w:val="a4"/>
        <w:spacing w:before="0" w:beforeAutospacing="0" w:after="0" w:afterAutospacing="0"/>
        <w:ind w:firstLine="645"/>
        <w:rPr>
          <w:rFonts w:ascii="仿宋" w:eastAsia="仿宋" w:hAnsi="仿宋"/>
          <w:sz w:val="30"/>
          <w:szCs w:val="30"/>
        </w:rPr>
      </w:pPr>
      <w:r w:rsidRPr="00B2637C">
        <w:rPr>
          <w:rStyle w:val="a3"/>
          <w:rFonts w:ascii="仿宋" w:eastAsia="仿宋" w:hAnsi="仿宋" w:hint="eastAsia"/>
          <w:i w:val="0"/>
          <w:iCs w:val="0"/>
          <w:sz w:val="30"/>
          <w:szCs w:val="30"/>
        </w:rPr>
        <w:lastRenderedPageBreak/>
        <w:t>1.监控立杆引入部分电源线路未按《中国电信沈阳分公司沈河区监控系统集成项目招标文件》第五章“技术标准和要求”进行漏电保护，当监控立杆配电箱内引入部分电源线破损，致使监控立杆金属杆体带有约192V的对地电压，与监控立杆连接的绞磨机钢丝绳带电，无法实现漏电保护，造成电缆井内正在手握钢丝绳进行施工作业工人徐某触电身亡</w:t>
      </w:r>
      <w:r w:rsidRPr="00B2637C">
        <w:rPr>
          <w:rStyle w:val="a3"/>
          <w:rFonts w:ascii="仿宋" w:eastAsia="仿宋" w:hAnsi="仿宋" w:hint="eastAsia"/>
          <w:i w:val="0"/>
          <w:iCs w:val="0"/>
          <w:sz w:val="30"/>
          <w:szCs w:val="30"/>
          <w:vertAlign w:val="superscript"/>
        </w:rPr>
        <w:t>①</w:t>
      </w:r>
      <w:r w:rsidRPr="00B2637C">
        <w:rPr>
          <w:rStyle w:val="a3"/>
          <w:rFonts w:ascii="仿宋" w:eastAsia="仿宋" w:hAnsi="仿宋" w:hint="eastAsia"/>
          <w:i w:val="0"/>
          <w:iCs w:val="0"/>
          <w:sz w:val="30"/>
          <w:szCs w:val="30"/>
        </w:rPr>
        <w:t>。</w:t>
      </w:r>
    </w:p>
    <w:p w:rsidR="00B2637C" w:rsidRPr="00B2637C" w:rsidRDefault="00B2637C" w:rsidP="00B2637C">
      <w:pPr>
        <w:pStyle w:val="a4"/>
        <w:spacing w:before="0" w:beforeAutospacing="0" w:after="0" w:afterAutospacing="0"/>
        <w:ind w:firstLine="645"/>
        <w:rPr>
          <w:rFonts w:ascii="仿宋" w:eastAsia="仿宋" w:hAnsi="仿宋"/>
          <w:sz w:val="30"/>
          <w:szCs w:val="30"/>
        </w:rPr>
      </w:pPr>
      <w:r w:rsidRPr="00B2637C">
        <w:rPr>
          <w:rStyle w:val="a3"/>
          <w:rFonts w:ascii="仿宋" w:eastAsia="仿宋" w:hAnsi="仿宋" w:hint="eastAsia"/>
          <w:i w:val="0"/>
          <w:iCs w:val="0"/>
          <w:sz w:val="30"/>
          <w:szCs w:val="30"/>
        </w:rPr>
        <w:t>2.辽宁新意公司未经产权单位沈阳电信公司的允许，私自将作业设备与监控立杆连接，现场作业徐某未按照作业要求佩戴必要的劳动防护用品。</w:t>
      </w:r>
    </w:p>
    <w:p w:rsidR="00B2637C" w:rsidRPr="00B2637C" w:rsidRDefault="00B2637C" w:rsidP="00B2637C">
      <w:pPr>
        <w:pStyle w:val="a4"/>
        <w:spacing w:before="0" w:beforeAutospacing="0" w:after="0" w:afterAutospacing="0"/>
        <w:ind w:firstLine="645"/>
        <w:rPr>
          <w:rFonts w:ascii="仿宋" w:eastAsia="仿宋" w:hAnsi="仿宋"/>
          <w:sz w:val="30"/>
          <w:szCs w:val="30"/>
        </w:rPr>
      </w:pPr>
      <w:r w:rsidRPr="00B2637C">
        <w:rPr>
          <w:rStyle w:val="a3"/>
          <w:rFonts w:ascii="仿宋" w:eastAsia="仿宋" w:hAnsi="仿宋" w:hint="eastAsia"/>
          <w:i w:val="0"/>
          <w:iCs w:val="0"/>
          <w:sz w:val="30"/>
          <w:szCs w:val="30"/>
        </w:rPr>
        <w:t>（二）间接原因</w:t>
      </w:r>
    </w:p>
    <w:p w:rsidR="00B2637C" w:rsidRPr="00B2637C" w:rsidRDefault="00B2637C" w:rsidP="00B2637C">
      <w:pPr>
        <w:pStyle w:val="a4"/>
        <w:spacing w:before="0" w:beforeAutospacing="0" w:after="0" w:afterAutospacing="0" w:line="600" w:lineRule="atLeast"/>
        <w:ind w:firstLine="645"/>
        <w:rPr>
          <w:rFonts w:ascii="仿宋" w:eastAsia="仿宋" w:hAnsi="仿宋"/>
          <w:sz w:val="30"/>
          <w:szCs w:val="30"/>
        </w:rPr>
      </w:pPr>
      <w:r w:rsidRPr="00B2637C">
        <w:rPr>
          <w:rStyle w:val="a3"/>
          <w:rFonts w:ascii="仿宋" w:eastAsia="仿宋" w:hAnsi="仿宋" w:hint="eastAsia"/>
          <w:i w:val="0"/>
          <w:iCs w:val="0"/>
          <w:sz w:val="30"/>
          <w:szCs w:val="30"/>
        </w:rPr>
        <w:t>1.辽宁新意公司在工程手续不完备的情况下擅自施工。该工程施工前辽宁新意公司未将施工组织、技术、安全措施送建设单位、监理单位审核同意，造成施工作业管理失控。</w:t>
      </w:r>
    </w:p>
    <w:p w:rsidR="00B2637C" w:rsidRPr="00B2637C" w:rsidRDefault="00B2637C" w:rsidP="00B2637C">
      <w:pPr>
        <w:pStyle w:val="a4"/>
        <w:spacing w:before="0" w:beforeAutospacing="0" w:after="0" w:afterAutospacing="0"/>
        <w:ind w:firstLine="645"/>
        <w:rPr>
          <w:rFonts w:ascii="仿宋" w:eastAsia="仿宋" w:hAnsi="仿宋"/>
          <w:sz w:val="30"/>
          <w:szCs w:val="30"/>
        </w:rPr>
      </w:pPr>
      <w:r w:rsidRPr="00B2637C">
        <w:rPr>
          <w:rStyle w:val="a3"/>
          <w:rFonts w:ascii="仿宋" w:eastAsia="仿宋" w:hAnsi="仿宋" w:hint="eastAsia"/>
          <w:i w:val="0"/>
          <w:iCs w:val="0"/>
          <w:sz w:val="30"/>
          <w:szCs w:val="30"/>
        </w:rPr>
        <w:t>2.沈阳电信公司隐患排查制度落实不力，在组织实施日常维护过程中未及时发现并消除监控立杆存在的电源接引不规范、未安装漏电保护设备，接地电阻不符合《电气装置安装工程接地装置施工及验收规范》（GB50169-2016）要求的隐患问题，致使监控立杆意外带电时形成较高的对地电压。</w:t>
      </w:r>
    </w:p>
    <w:p w:rsidR="00B2637C" w:rsidRPr="00B2637C" w:rsidRDefault="00B2637C" w:rsidP="00B2637C">
      <w:pPr>
        <w:pStyle w:val="a4"/>
        <w:spacing w:before="0" w:beforeAutospacing="0" w:after="0" w:afterAutospacing="0"/>
        <w:ind w:firstLine="645"/>
        <w:rPr>
          <w:rFonts w:ascii="仿宋" w:eastAsia="仿宋" w:hAnsi="仿宋"/>
          <w:sz w:val="30"/>
          <w:szCs w:val="30"/>
        </w:rPr>
      </w:pPr>
      <w:r w:rsidRPr="00B2637C">
        <w:rPr>
          <w:rStyle w:val="a3"/>
          <w:rFonts w:ascii="仿宋" w:eastAsia="仿宋" w:hAnsi="仿宋" w:hint="eastAsia"/>
          <w:i w:val="0"/>
          <w:iCs w:val="0"/>
          <w:sz w:val="30"/>
          <w:szCs w:val="30"/>
        </w:rPr>
        <w:t>（三）事故的性质</w:t>
      </w:r>
    </w:p>
    <w:p w:rsidR="00B2637C" w:rsidRPr="00B2637C" w:rsidRDefault="00B2637C" w:rsidP="00B2637C">
      <w:pPr>
        <w:pStyle w:val="a4"/>
        <w:spacing w:before="0" w:beforeAutospacing="0" w:after="0" w:afterAutospacing="0"/>
        <w:ind w:firstLine="645"/>
        <w:rPr>
          <w:rFonts w:ascii="仿宋" w:eastAsia="仿宋" w:hAnsi="仿宋"/>
          <w:sz w:val="30"/>
          <w:szCs w:val="30"/>
        </w:rPr>
      </w:pPr>
      <w:r w:rsidRPr="00B2637C">
        <w:rPr>
          <w:rStyle w:val="a3"/>
          <w:rFonts w:ascii="仿宋" w:eastAsia="仿宋" w:hAnsi="仿宋" w:hint="eastAsia"/>
          <w:i w:val="0"/>
          <w:iCs w:val="0"/>
          <w:sz w:val="30"/>
          <w:szCs w:val="30"/>
        </w:rPr>
        <w:t>经事故调查组认定，沈河区东陵西路三环立交桥西侧“7.15”一般触电事故，是一起生产安全责任事故。</w:t>
      </w:r>
    </w:p>
    <w:p w:rsidR="00B2637C" w:rsidRPr="00B2637C" w:rsidRDefault="00B2637C" w:rsidP="00B2637C">
      <w:pPr>
        <w:pStyle w:val="a4"/>
        <w:spacing w:before="0" w:beforeAutospacing="0" w:after="0" w:afterAutospacing="0"/>
        <w:ind w:firstLine="645"/>
        <w:rPr>
          <w:rFonts w:ascii="仿宋" w:eastAsia="仿宋" w:hAnsi="仿宋"/>
          <w:sz w:val="30"/>
          <w:szCs w:val="30"/>
        </w:rPr>
      </w:pPr>
      <w:r w:rsidRPr="00B2637C">
        <w:rPr>
          <w:rStyle w:val="a3"/>
          <w:rFonts w:ascii="仿宋" w:eastAsia="仿宋" w:hAnsi="仿宋" w:hint="eastAsia"/>
          <w:i w:val="0"/>
          <w:iCs w:val="0"/>
          <w:sz w:val="30"/>
          <w:szCs w:val="30"/>
        </w:rPr>
        <w:t>六、事故责任认定和处理建议</w:t>
      </w:r>
    </w:p>
    <w:p w:rsidR="00B2637C" w:rsidRPr="00B2637C" w:rsidRDefault="00B2637C" w:rsidP="00B2637C">
      <w:pPr>
        <w:pStyle w:val="a4"/>
        <w:spacing w:before="0" w:beforeAutospacing="0" w:after="0" w:afterAutospacing="0"/>
        <w:ind w:firstLine="645"/>
        <w:rPr>
          <w:rFonts w:ascii="仿宋" w:eastAsia="仿宋" w:hAnsi="仿宋"/>
          <w:sz w:val="30"/>
          <w:szCs w:val="30"/>
        </w:rPr>
      </w:pPr>
      <w:r w:rsidRPr="00B2637C">
        <w:rPr>
          <w:rStyle w:val="a3"/>
          <w:rFonts w:ascii="仿宋" w:eastAsia="仿宋" w:hAnsi="仿宋" w:hint="eastAsia"/>
          <w:i w:val="0"/>
          <w:iCs w:val="0"/>
          <w:sz w:val="30"/>
          <w:szCs w:val="30"/>
        </w:rPr>
        <w:lastRenderedPageBreak/>
        <w:t>（一）对事故单位的责任认定及处理建议</w:t>
      </w:r>
    </w:p>
    <w:p w:rsidR="00B2637C" w:rsidRPr="00B2637C" w:rsidRDefault="00B2637C" w:rsidP="00B2637C">
      <w:pPr>
        <w:pStyle w:val="a4"/>
        <w:spacing w:before="0" w:beforeAutospacing="0" w:after="0" w:afterAutospacing="0"/>
        <w:ind w:firstLine="645"/>
        <w:rPr>
          <w:rFonts w:ascii="仿宋" w:eastAsia="仿宋" w:hAnsi="仿宋"/>
          <w:sz w:val="30"/>
          <w:szCs w:val="30"/>
        </w:rPr>
      </w:pPr>
      <w:r w:rsidRPr="00B2637C">
        <w:rPr>
          <w:rStyle w:val="a3"/>
          <w:rFonts w:ascii="仿宋" w:eastAsia="仿宋" w:hAnsi="仿宋" w:hint="eastAsia"/>
          <w:i w:val="0"/>
          <w:iCs w:val="0"/>
          <w:sz w:val="30"/>
          <w:szCs w:val="30"/>
        </w:rPr>
        <w:t>1.</w:t>
      </w:r>
      <w:r w:rsidRPr="00B2637C">
        <w:rPr>
          <w:rFonts w:hint="eastAsia"/>
          <w:sz w:val="30"/>
          <w:szCs w:val="30"/>
        </w:rPr>
        <w:t> </w:t>
      </w:r>
      <w:r w:rsidRPr="00B2637C">
        <w:rPr>
          <w:rStyle w:val="a3"/>
          <w:rFonts w:ascii="仿宋" w:eastAsia="仿宋" w:hAnsi="仿宋" w:hint="eastAsia"/>
          <w:i w:val="0"/>
          <w:iCs w:val="0"/>
          <w:sz w:val="30"/>
          <w:szCs w:val="30"/>
        </w:rPr>
        <w:t>辽宁新意公司，开工前未将工程施工组织、技术、安全措施送建设单位、监理单位同意，擅自开工；未及时发现制止施工作业人员下井作业劳动防护装备缺失问题，未经产权单位同意私自将施工设备与带电监控立杆连接，现场安全管理措施未落实，违反了《电力建设工程施工安全监督管理办法》第二十五条、第二十六条的规定，对事故的发生负有主要责任。依据《中华人民共和国安全生产法》第一百零九条第一项、《沈阳市应急管理局行政处罚自由裁量指导标准》序号36的规定，建议由市应急管理局给予罚款23万元的处罚。</w:t>
      </w:r>
    </w:p>
    <w:p w:rsidR="00B2637C" w:rsidRPr="00B2637C" w:rsidRDefault="00B2637C" w:rsidP="00B2637C">
      <w:pPr>
        <w:pStyle w:val="a4"/>
        <w:spacing w:before="0" w:beforeAutospacing="0" w:after="0" w:afterAutospacing="0"/>
        <w:ind w:firstLine="645"/>
        <w:rPr>
          <w:rFonts w:ascii="仿宋" w:eastAsia="仿宋" w:hAnsi="仿宋"/>
          <w:sz w:val="30"/>
          <w:szCs w:val="30"/>
        </w:rPr>
      </w:pPr>
      <w:r w:rsidRPr="00B2637C">
        <w:rPr>
          <w:rStyle w:val="a3"/>
          <w:rFonts w:hint="eastAsia"/>
          <w:i w:val="0"/>
          <w:iCs w:val="0"/>
          <w:sz w:val="30"/>
          <w:szCs w:val="30"/>
        </w:rPr>
        <w:t> </w:t>
      </w:r>
      <w:r w:rsidRPr="00B2637C">
        <w:rPr>
          <w:rStyle w:val="a3"/>
          <w:rFonts w:ascii="仿宋" w:eastAsia="仿宋" w:hAnsi="仿宋" w:hint="eastAsia"/>
          <w:i w:val="0"/>
          <w:iCs w:val="0"/>
          <w:sz w:val="30"/>
          <w:szCs w:val="30"/>
        </w:rPr>
        <w:t>2.沈阳电信公司，未及时发现并消除“平安沈河”视频监控工程涉事监控立杆存在的引入部分电源接引不规范、未安装漏电保护装置</w:t>
      </w:r>
      <w:r w:rsidRPr="00B2637C">
        <w:rPr>
          <w:rStyle w:val="a3"/>
          <w:rFonts w:ascii="仿宋" w:eastAsia="仿宋" w:hAnsi="仿宋" w:hint="eastAsia"/>
          <w:i w:val="0"/>
          <w:iCs w:val="0"/>
          <w:sz w:val="30"/>
          <w:szCs w:val="30"/>
          <w:vertAlign w:val="superscript"/>
        </w:rPr>
        <w:t>②③</w:t>
      </w:r>
      <w:r w:rsidRPr="00B2637C">
        <w:rPr>
          <w:rStyle w:val="a3"/>
          <w:rFonts w:ascii="仿宋" w:eastAsia="仿宋" w:hAnsi="仿宋" w:hint="eastAsia"/>
          <w:i w:val="0"/>
          <w:iCs w:val="0"/>
          <w:sz w:val="30"/>
          <w:szCs w:val="30"/>
        </w:rPr>
        <w:t>，接地电阻不符合《电气装置安装工程接地装置施工及验收规范》（GB50169-2016）要求</w:t>
      </w:r>
      <w:r w:rsidRPr="00B2637C">
        <w:rPr>
          <w:rStyle w:val="a3"/>
          <w:rFonts w:ascii="仿宋" w:eastAsia="仿宋" w:hAnsi="仿宋" w:hint="eastAsia"/>
          <w:i w:val="0"/>
          <w:iCs w:val="0"/>
          <w:sz w:val="30"/>
          <w:szCs w:val="30"/>
          <w:vertAlign w:val="superscript"/>
        </w:rPr>
        <w:t>④</w:t>
      </w:r>
      <w:r w:rsidRPr="00B2637C">
        <w:rPr>
          <w:rStyle w:val="a3"/>
          <w:rFonts w:ascii="仿宋" w:eastAsia="仿宋" w:hAnsi="仿宋" w:hint="eastAsia"/>
          <w:i w:val="0"/>
          <w:iCs w:val="0"/>
          <w:sz w:val="30"/>
          <w:szCs w:val="30"/>
        </w:rPr>
        <w:t>事故隐患，违反了《中华人民共和国安全生产法》第三十八条第一款规定，对事故的发生负有次要责任。依据《中华人民共和国安全生产法》第一百零九条第一项、《沈阳市应急管理局行政处罚自由裁量指导标准》序号36的规定，建议由市应急管理局给予罚款20万元的处罚。</w:t>
      </w:r>
    </w:p>
    <w:p w:rsidR="00B2637C" w:rsidRPr="00B2637C" w:rsidRDefault="00B2637C" w:rsidP="00B2637C">
      <w:pPr>
        <w:pStyle w:val="a4"/>
        <w:spacing w:before="0" w:beforeAutospacing="0" w:after="0" w:afterAutospacing="0"/>
        <w:ind w:firstLine="645"/>
        <w:rPr>
          <w:rFonts w:ascii="仿宋" w:eastAsia="仿宋" w:hAnsi="仿宋"/>
          <w:sz w:val="30"/>
          <w:szCs w:val="30"/>
        </w:rPr>
      </w:pPr>
      <w:r w:rsidRPr="00B2637C">
        <w:rPr>
          <w:rStyle w:val="a3"/>
          <w:rFonts w:ascii="仿宋" w:eastAsia="仿宋" w:hAnsi="仿宋" w:hint="eastAsia"/>
          <w:i w:val="0"/>
          <w:iCs w:val="0"/>
          <w:sz w:val="30"/>
          <w:szCs w:val="30"/>
        </w:rPr>
        <w:t>（二）建议给予行政处罚的责任人</w:t>
      </w:r>
    </w:p>
    <w:p w:rsidR="00B2637C" w:rsidRPr="00B2637C" w:rsidRDefault="00B2637C" w:rsidP="00B2637C">
      <w:pPr>
        <w:pStyle w:val="a4"/>
        <w:spacing w:before="0" w:beforeAutospacing="0" w:after="0" w:afterAutospacing="0"/>
        <w:ind w:firstLine="645"/>
        <w:rPr>
          <w:rFonts w:ascii="仿宋" w:eastAsia="仿宋" w:hAnsi="仿宋"/>
          <w:sz w:val="30"/>
          <w:szCs w:val="30"/>
        </w:rPr>
      </w:pPr>
      <w:r w:rsidRPr="00B2637C">
        <w:rPr>
          <w:rStyle w:val="a3"/>
          <w:rFonts w:ascii="仿宋" w:eastAsia="仿宋" w:hAnsi="仿宋" w:hint="eastAsia"/>
          <w:i w:val="0"/>
          <w:iCs w:val="0"/>
          <w:sz w:val="30"/>
          <w:szCs w:val="30"/>
        </w:rPr>
        <w:t>1.张某光，辽宁新意公司法定代表人，对该公司存在的施工组织和安全技术措施未报批、施工现场安全管理措施未落实的事故隐患未及时消除。对本单位的安全生产工作督促检查不力，违</w:t>
      </w:r>
      <w:r w:rsidRPr="00B2637C">
        <w:rPr>
          <w:rStyle w:val="a3"/>
          <w:rFonts w:ascii="仿宋" w:eastAsia="仿宋" w:hAnsi="仿宋" w:hint="eastAsia"/>
          <w:i w:val="0"/>
          <w:iCs w:val="0"/>
          <w:sz w:val="30"/>
          <w:szCs w:val="30"/>
        </w:rPr>
        <w:lastRenderedPageBreak/>
        <w:t>反了《中华人民共和国安全生产法》第十八条第（五）项规定，对事故的发生负有责任。依据《中华人民共和国安全生产法》第九十二条第（一）项、《沈阳市安全生产行政自由裁量指导标准》序号2的规定，建议由市应急管理局给予其2019年度收入30%罚款的处罚。</w:t>
      </w:r>
    </w:p>
    <w:p w:rsidR="00B2637C" w:rsidRPr="00B2637C" w:rsidRDefault="00B2637C" w:rsidP="00B2637C">
      <w:pPr>
        <w:pStyle w:val="a4"/>
        <w:spacing w:before="0" w:beforeAutospacing="0" w:after="0" w:afterAutospacing="0"/>
        <w:ind w:firstLine="645"/>
        <w:rPr>
          <w:rFonts w:ascii="仿宋" w:eastAsia="仿宋" w:hAnsi="仿宋"/>
          <w:sz w:val="30"/>
          <w:szCs w:val="30"/>
        </w:rPr>
      </w:pPr>
      <w:r w:rsidRPr="00B2637C">
        <w:rPr>
          <w:rStyle w:val="a3"/>
          <w:rFonts w:ascii="仿宋" w:eastAsia="仿宋" w:hAnsi="仿宋" w:hint="eastAsia"/>
          <w:i w:val="0"/>
          <w:iCs w:val="0"/>
          <w:sz w:val="30"/>
          <w:szCs w:val="30"/>
        </w:rPr>
        <w:t>2.于某，中国电信沈阳分公司董事长，法定代表人，对该公司存在的“平安沈河”视频监控工程涉事监控立杆电源接引不规范、未安装漏电保护装置，接地电阻不符合《电气装置安装工程接地装置施工及验收规范》（GB50169-2016）要求的事故隐患未及时消除，违反了《中华人民共和国安全生产法》第十八条第（五）项规定，对事故的发生负有责任。依据《中华人民共和国安全生产法》第九十二条第（一）项、《沈阳市安全生产行政自由裁量指导标准》序号2的规定，建议由市应急管理局给予其2019年度收入30%罚款的处罚。</w:t>
      </w:r>
    </w:p>
    <w:p w:rsidR="00B2637C" w:rsidRPr="00B2637C" w:rsidRDefault="00B2637C" w:rsidP="00B2637C">
      <w:pPr>
        <w:pStyle w:val="a4"/>
        <w:spacing w:before="0" w:beforeAutospacing="0" w:after="0" w:afterAutospacing="0"/>
        <w:ind w:firstLine="645"/>
        <w:rPr>
          <w:rFonts w:ascii="仿宋" w:eastAsia="仿宋" w:hAnsi="仿宋"/>
          <w:sz w:val="30"/>
          <w:szCs w:val="30"/>
        </w:rPr>
      </w:pPr>
      <w:r w:rsidRPr="00B2637C">
        <w:rPr>
          <w:rStyle w:val="a3"/>
          <w:rFonts w:ascii="仿宋" w:eastAsia="仿宋" w:hAnsi="仿宋" w:hint="eastAsia"/>
          <w:i w:val="0"/>
          <w:iCs w:val="0"/>
          <w:sz w:val="30"/>
          <w:szCs w:val="30"/>
        </w:rPr>
        <w:t>（三）建议给予行政处理的责任人</w:t>
      </w:r>
    </w:p>
    <w:p w:rsidR="00B2637C" w:rsidRPr="00B2637C" w:rsidRDefault="00B2637C" w:rsidP="00B2637C">
      <w:pPr>
        <w:pStyle w:val="a4"/>
        <w:spacing w:before="0" w:beforeAutospacing="0" w:after="0" w:afterAutospacing="0"/>
        <w:ind w:firstLine="645"/>
        <w:rPr>
          <w:rFonts w:ascii="仿宋" w:eastAsia="仿宋" w:hAnsi="仿宋"/>
          <w:sz w:val="30"/>
          <w:szCs w:val="30"/>
        </w:rPr>
      </w:pPr>
      <w:r w:rsidRPr="00B2637C">
        <w:rPr>
          <w:rStyle w:val="a3"/>
          <w:rFonts w:ascii="仿宋" w:eastAsia="仿宋" w:hAnsi="仿宋" w:hint="eastAsia"/>
          <w:i w:val="0"/>
          <w:iCs w:val="0"/>
          <w:sz w:val="30"/>
          <w:szCs w:val="30"/>
        </w:rPr>
        <w:t>1.魏某鑫，辽宁新意公司银河湾小区10kV外电源改造工程管理负责人，没有认真履行安全生产管理职责，施工前未将相关方案措施送建设单位、监理单位同意，现场安全管理措施缺失，对事故的发生负有责任，建议由辽宁新意公司按照管理权限给予撤职处分。</w:t>
      </w:r>
    </w:p>
    <w:p w:rsidR="00B2637C" w:rsidRPr="00B2637C" w:rsidRDefault="00B2637C" w:rsidP="00B2637C">
      <w:pPr>
        <w:pStyle w:val="a4"/>
        <w:spacing w:before="0" w:beforeAutospacing="0" w:after="0" w:afterAutospacing="0"/>
        <w:ind w:firstLine="645"/>
        <w:rPr>
          <w:rFonts w:ascii="仿宋" w:eastAsia="仿宋" w:hAnsi="仿宋"/>
          <w:sz w:val="30"/>
          <w:szCs w:val="30"/>
        </w:rPr>
      </w:pPr>
      <w:r w:rsidRPr="00B2637C">
        <w:rPr>
          <w:rStyle w:val="a3"/>
          <w:rFonts w:ascii="仿宋" w:eastAsia="仿宋" w:hAnsi="仿宋" w:hint="eastAsia"/>
          <w:i w:val="0"/>
          <w:iCs w:val="0"/>
          <w:sz w:val="30"/>
          <w:szCs w:val="30"/>
        </w:rPr>
        <w:t>2.陈某明，辽宁新意公司银河湾小区10kV外电源改造工程安全负责人，没有认真履行安全生产管理职责，及时发现制止施</w:t>
      </w:r>
      <w:r w:rsidRPr="00B2637C">
        <w:rPr>
          <w:rStyle w:val="a3"/>
          <w:rFonts w:ascii="仿宋" w:eastAsia="仿宋" w:hAnsi="仿宋" w:hint="eastAsia"/>
          <w:i w:val="0"/>
          <w:iCs w:val="0"/>
          <w:sz w:val="30"/>
          <w:szCs w:val="30"/>
        </w:rPr>
        <w:lastRenderedPageBreak/>
        <w:t>工过程中作业人员存在的违章作业行为，对事故发生负有责任。建议由辽宁新意公司依据企业内部规章制度予以处理。</w:t>
      </w:r>
    </w:p>
    <w:p w:rsidR="00B2637C" w:rsidRPr="00B2637C" w:rsidRDefault="00B2637C" w:rsidP="00B2637C">
      <w:pPr>
        <w:pStyle w:val="a4"/>
        <w:spacing w:before="0" w:beforeAutospacing="0" w:after="0" w:afterAutospacing="0"/>
        <w:ind w:firstLine="645"/>
        <w:rPr>
          <w:rFonts w:ascii="仿宋" w:eastAsia="仿宋" w:hAnsi="仿宋"/>
          <w:sz w:val="30"/>
          <w:szCs w:val="30"/>
        </w:rPr>
      </w:pPr>
      <w:r w:rsidRPr="00B2637C">
        <w:rPr>
          <w:rStyle w:val="a3"/>
          <w:rFonts w:ascii="仿宋" w:eastAsia="仿宋" w:hAnsi="仿宋" w:hint="eastAsia"/>
          <w:i w:val="0"/>
          <w:iCs w:val="0"/>
          <w:sz w:val="30"/>
          <w:szCs w:val="30"/>
        </w:rPr>
        <w:t>3.廖某杰，中国电信沈阳分公司副总经理，“平安沈河”视频监控工程验收工作负责人，对该工程涉事监控立杆电源接引不规范、未安装漏电保护装置，接地电阻不符合《电气装置安装工程接地装置施工及验收规范》（GB50169-2016）要求的事故隐患没有及时发现并消除，对事故发生负有责任。建议按照干部管理权限立案调查并依法依规处理。</w:t>
      </w:r>
    </w:p>
    <w:p w:rsidR="00B2637C" w:rsidRPr="00B2637C" w:rsidRDefault="00B2637C" w:rsidP="00B2637C">
      <w:pPr>
        <w:pStyle w:val="a4"/>
        <w:spacing w:before="0" w:beforeAutospacing="0" w:after="0" w:afterAutospacing="0"/>
        <w:ind w:firstLine="645"/>
        <w:rPr>
          <w:rFonts w:ascii="仿宋" w:eastAsia="仿宋" w:hAnsi="仿宋"/>
          <w:sz w:val="30"/>
          <w:szCs w:val="30"/>
        </w:rPr>
      </w:pPr>
      <w:r w:rsidRPr="00B2637C">
        <w:rPr>
          <w:rStyle w:val="a3"/>
          <w:rFonts w:ascii="仿宋" w:eastAsia="仿宋" w:hAnsi="仿宋" w:hint="eastAsia"/>
          <w:i w:val="0"/>
          <w:iCs w:val="0"/>
          <w:sz w:val="30"/>
          <w:szCs w:val="30"/>
        </w:rPr>
        <w:t>4.刘某雨，中国电信沈阳分公司网络运行维护</w:t>
      </w:r>
      <w:proofErr w:type="gramStart"/>
      <w:r w:rsidRPr="00B2637C">
        <w:rPr>
          <w:rStyle w:val="a3"/>
          <w:rFonts w:ascii="仿宋" w:eastAsia="仿宋" w:hAnsi="仿宋" w:hint="eastAsia"/>
          <w:i w:val="0"/>
          <w:iCs w:val="0"/>
          <w:sz w:val="30"/>
          <w:szCs w:val="30"/>
        </w:rPr>
        <w:t>部客户</w:t>
      </w:r>
      <w:proofErr w:type="gramEnd"/>
      <w:r w:rsidRPr="00B2637C">
        <w:rPr>
          <w:rStyle w:val="a3"/>
          <w:rFonts w:ascii="仿宋" w:eastAsia="仿宋" w:hAnsi="仿宋" w:hint="eastAsia"/>
          <w:i w:val="0"/>
          <w:iCs w:val="0"/>
          <w:sz w:val="30"/>
          <w:szCs w:val="30"/>
        </w:rPr>
        <w:t>响应中心主任，“平安沈河”视频监控工程运行维护工作实施负责人，对涉事监控立杆电源接引不规范、未安装漏电保护装置，接地电阻不符合《电气装置安装工程接地装置施工及验收规范》（GB50169-2016）要求的事故隐患没有及时发现并消除，对事故发生负有责任。建议按照干部管理权限立案调查并依法依规处理。</w:t>
      </w:r>
    </w:p>
    <w:p w:rsidR="00B2637C" w:rsidRPr="00B2637C" w:rsidRDefault="00B2637C" w:rsidP="00B2637C">
      <w:pPr>
        <w:pStyle w:val="a4"/>
        <w:spacing w:before="0" w:beforeAutospacing="0" w:after="0" w:afterAutospacing="0"/>
        <w:ind w:firstLine="645"/>
        <w:rPr>
          <w:rFonts w:ascii="仿宋" w:eastAsia="仿宋" w:hAnsi="仿宋"/>
          <w:sz w:val="30"/>
          <w:szCs w:val="30"/>
        </w:rPr>
      </w:pPr>
      <w:r w:rsidRPr="00B2637C">
        <w:rPr>
          <w:rStyle w:val="a3"/>
          <w:rFonts w:ascii="仿宋" w:eastAsia="仿宋" w:hAnsi="仿宋" w:hint="eastAsia"/>
          <w:i w:val="0"/>
          <w:iCs w:val="0"/>
          <w:sz w:val="30"/>
          <w:szCs w:val="30"/>
        </w:rPr>
        <w:t>七、事故防范和整改措施</w:t>
      </w:r>
    </w:p>
    <w:p w:rsidR="00B2637C" w:rsidRPr="00B2637C" w:rsidRDefault="00B2637C" w:rsidP="00B2637C">
      <w:pPr>
        <w:pStyle w:val="a4"/>
        <w:spacing w:before="0" w:beforeAutospacing="0" w:after="0" w:afterAutospacing="0"/>
        <w:ind w:firstLine="645"/>
        <w:rPr>
          <w:rFonts w:ascii="仿宋" w:eastAsia="仿宋" w:hAnsi="仿宋"/>
          <w:sz w:val="30"/>
          <w:szCs w:val="30"/>
        </w:rPr>
      </w:pPr>
      <w:r w:rsidRPr="00B2637C">
        <w:rPr>
          <w:rStyle w:val="a3"/>
          <w:rFonts w:ascii="仿宋" w:eastAsia="仿宋" w:hAnsi="仿宋" w:hint="eastAsia"/>
          <w:i w:val="0"/>
          <w:iCs w:val="0"/>
          <w:sz w:val="30"/>
          <w:szCs w:val="30"/>
        </w:rPr>
        <w:t>（一）辽宁新意电力工程有限公司，要深刻吸取事故教训，防止此类事故再次发生：</w:t>
      </w:r>
    </w:p>
    <w:p w:rsidR="00B2637C" w:rsidRPr="00B2637C" w:rsidRDefault="00B2637C" w:rsidP="00B2637C">
      <w:pPr>
        <w:pStyle w:val="a4"/>
        <w:spacing w:before="0" w:beforeAutospacing="0" w:after="0" w:afterAutospacing="0"/>
        <w:ind w:firstLine="645"/>
        <w:rPr>
          <w:rFonts w:ascii="仿宋" w:eastAsia="仿宋" w:hAnsi="仿宋"/>
          <w:sz w:val="30"/>
          <w:szCs w:val="30"/>
        </w:rPr>
      </w:pPr>
      <w:r w:rsidRPr="00B2637C">
        <w:rPr>
          <w:rStyle w:val="a3"/>
          <w:rFonts w:ascii="仿宋" w:eastAsia="仿宋" w:hAnsi="仿宋" w:hint="eastAsia"/>
          <w:i w:val="0"/>
          <w:iCs w:val="0"/>
          <w:sz w:val="30"/>
          <w:szCs w:val="30"/>
        </w:rPr>
        <w:t>1.全面排查整改隐患问题。认真贯彻落实《电力建设工程施工安全监督管理办法》要求，工程施工组织、技术、安全措施在未经</w:t>
      </w:r>
      <w:proofErr w:type="gramStart"/>
      <w:r w:rsidRPr="00B2637C">
        <w:rPr>
          <w:rStyle w:val="a3"/>
          <w:rFonts w:ascii="仿宋" w:eastAsia="仿宋" w:hAnsi="仿宋" w:hint="eastAsia"/>
          <w:i w:val="0"/>
          <w:iCs w:val="0"/>
          <w:sz w:val="30"/>
          <w:szCs w:val="30"/>
        </w:rPr>
        <w:t>过运行</w:t>
      </w:r>
      <w:proofErr w:type="gramEnd"/>
      <w:r w:rsidRPr="00B2637C">
        <w:rPr>
          <w:rStyle w:val="a3"/>
          <w:rFonts w:ascii="仿宋" w:eastAsia="仿宋" w:hAnsi="仿宋" w:hint="eastAsia"/>
          <w:i w:val="0"/>
          <w:iCs w:val="0"/>
          <w:sz w:val="30"/>
          <w:szCs w:val="30"/>
        </w:rPr>
        <w:t>单位和监理单位审核批准前，不得进行施工活动。</w:t>
      </w:r>
    </w:p>
    <w:p w:rsidR="00B2637C" w:rsidRPr="00B2637C" w:rsidRDefault="00B2637C" w:rsidP="00B2637C">
      <w:pPr>
        <w:pStyle w:val="a4"/>
        <w:spacing w:before="0" w:beforeAutospacing="0" w:after="0" w:afterAutospacing="0"/>
        <w:ind w:firstLine="645"/>
        <w:rPr>
          <w:rFonts w:ascii="仿宋" w:eastAsia="仿宋" w:hAnsi="仿宋"/>
          <w:sz w:val="30"/>
          <w:szCs w:val="30"/>
        </w:rPr>
      </w:pPr>
      <w:r w:rsidRPr="00B2637C">
        <w:rPr>
          <w:rStyle w:val="a3"/>
          <w:rFonts w:ascii="仿宋" w:eastAsia="仿宋" w:hAnsi="仿宋" w:hint="eastAsia"/>
          <w:i w:val="0"/>
          <w:iCs w:val="0"/>
          <w:sz w:val="30"/>
          <w:szCs w:val="30"/>
        </w:rPr>
        <w:t>2.加强施工风险辨识评估。对本次事故暴露出的施工组织设计不实不细和安全风险辨识不全面的问题，针对性制定整改措施，</w:t>
      </w:r>
      <w:r w:rsidRPr="00B2637C">
        <w:rPr>
          <w:rStyle w:val="a3"/>
          <w:rFonts w:ascii="仿宋" w:eastAsia="仿宋" w:hAnsi="仿宋" w:hint="eastAsia"/>
          <w:i w:val="0"/>
          <w:iCs w:val="0"/>
          <w:sz w:val="30"/>
          <w:szCs w:val="30"/>
        </w:rPr>
        <w:lastRenderedPageBreak/>
        <w:t>并举一反三，全面辨识评估施工过程中潜在的安全风险，严格按照行业标准和施工规范要求组织施工。</w:t>
      </w:r>
    </w:p>
    <w:p w:rsidR="00B2637C" w:rsidRPr="00B2637C" w:rsidRDefault="00B2637C" w:rsidP="00B2637C">
      <w:pPr>
        <w:pStyle w:val="a4"/>
        <w:spacing w:before="0" w:beforeAutospacing="0" w:after="0" w:afterAutospacing="0"/>
        <w:ind w:firstLine="645"/>
        <w:rPr>
          <w:rFonts w:ascii="仿宋" w:eastAsia="仿宋" w:hAnsi="仿宋"/>
          <w:sz w:val="30"/>
          <w:szCs w:val="30"/>
        </w:rPr>
      </w:pPr>
      <w:r w:rsidRPr="00B2637C">
        <w:rPr>
          <w:rStyle w:val="a3"/>
          <w:rFonts w:ascii="仿宋" w:eastAsia="仿宋" w:hAnsi="仿宋" w:hint="eastAsia"/>
          <w:i w:val="0"/>
          <w:iCs w:val="0"/>
          <w:sz w:val="30"/>
          <w:szCs w:val="30"/>
        </w:rPr>
        <w:t>3.加强施工现场安全管理。严格落实施工现场安全管理措施，严格执行隐患排查治理制度要求，进一步加强作业人员安全生产“三级”教育，督促检查作业人员正确佩戴劳动防护用品；进一步加大现场施工安全检查力度，及时发现并消除事故隐患，严禁违章指挥、违章作业、违反劳动纪律行为。</w:t>
      </w:r>
    </w:p>
    <w:p w:rsidR="00B2637C" w:rsidRPr="00B2637C" w:rsidRDefault="00B2637C" w:rsidP="00B2637C">
      <w:pPr>
        <w:pStyle w:val="a4"/>
        <w:spacing w:before="0" w:beforeAutospacing="0" w:after="0" w:afterAutospacing="0"/>
        <w:ind w:firstLine="480"/>
        <w:rPr>
          <w:rFonts w:ascii="仿宋" w:eastAsia="仿宋" w:hAnsi="仿宋"/>
          <w:sz w:val="30"/>
          <w:szCs w:val="30"/>
        </w:rPr>
      </w:pPr>
      <w:r w:rsidRPr="00B2637C">
        <w:rPr>
          <w:rStyle w:val="a3"/>
          <w:rFonts w:ascii="仿宋" w:eastAsia="仿宋" w:hAnsi="仿宋" w:hint="eastAsia"/>
          <w:i w:val="0"/>
          <w:iCs w:val="0"/>
          <w:sz w:val="30"/>
          <w:szCs w:val="30"/>
        </w:rPr>
        <w:t>（二）中国电信集团有限公司沈阳分公司，要深刻吸取事故教训，防止此类事故再次发生：</w:t>
      </w:r>
    </w:p>
    <w:p w:rsidR="00B2637C" w:rsidRPr="00B2637C" w:rsidRDefault="00B2637C" w:rsidP="00B2637C">
      <w:pPr>
        <w:pStyle w:val="a4"/>
        <w:spacing w:before="0" w:beforeAutospacing="0" w:after="0" w:afterAutospacing="0"/>
        <w:ind w:firstLine="645"/>
        <w:rPr>
          <w:rFonts w:ascii="仿宋" w:eastAsia="仿宋" w:hAnsi="仿宋"/>
          <w:sz w:val="30"/>
          <w:szCs w:val="30"/>
        </w:rPr>
      </w:pPr>
      <w:r w:rsidRPr="00B2637C">
        <w:rPr>
          <w:rStyle w:val="a3"/>
          <w:rFonts w:ascii="仿宋" w:eastAsia="仿宋" w:hAnsi="仿宋" w:hint="eastAsia"/>
          <w:i w:val="0"/>
          <w:iCs w:val="0"/>
          <w:sz w:val="30"/>
          <w:szCs w:val="30"/>
        </w:rPr>
        <w:t>1.全面排查事故发生设备隐患。严格按照工程施工设计技术标准和要求，规范监控立杆电源接入和漏电及防雷保护装置安装，经验收合格后方可恢复使用。同时，举一反三，全面排查相关工程设施设备，对不符合施工设计技术标准要求的设备要全面整改，整改合格后方可恢复使用。</w:t>
      </w:r>
    </w:p>
    <w:p w:rsidR="00B2637C" w:rsidRPr="00B2637C" w:rsidRDefault="00B2637C" w:rsidP="00B2637C">
      <w:pPr>
        <w:pStyle w:val="a4"/>
        <w:spacing w:before="0" w:beforeAutospacing="0" w:after="0" w:afterAutospacing="0"/>
        <w:ind w:firstLine="645"/>
        <w:rPr>
          <w:rFonts w:ascii="仿宋" w:eastAsia="仿宋" w:hAnsi="仿宋"/>
          <w:sz w:val="30"/>
          <w:szCs w:val="30"/>
        </w:rPr>
      </w:pPr>
      <w:r w:rsidRPr="00B2637C">
        <w:rPr>
          <w:rStyle w:val="a3"/>
          <w:rFonts w:ascii="仿宋" w:eastAsia="仿宋" w:hAnsi="仿宋" w:hint="eastAsia"/>
          <w:i w:val="0"/>
          <w:iCs w:val="0"/>
          <w:sz w:val="30"/>
          <w:szCs w:val="30"/>
        </w:rPr>
        <w:t>2.规范工程建设施工验收工作，督促各级人员认真落实岗位职责，严格按照工程施工设计技术标准和要求实施验收工作，防止设备设施带病运行。同时，加强对外</w:t>
      </w:r>
      <w:proofErr w:type="gramStart"/>
      <w:r w:rsidRPr="00B2637C">
        <w:rPr>
          <w:rStyle w:val="a3"/>
          <w:rFonts w:ascii="仿宋" w:eastAsia="仿宋" w:hAnsi="仿宋" w:hint="eastAsia"/>
          <w:i w:val="0"/>
          <w:iCs w:val="0"/>
          <w:sz w:val="30"/>
          <w:szCs w:val="30"/>
        </w:rPr>
        <w:t>委工程</w:t>
      </w:r>
      <w:proofErr w:type="gramEnd"/>
      <w:r w:rsidRPr="00B2637C">
        <w:rPr>
          <w:rStyle w:val="a3"/>
          <w:rFonts w:ascii="仿宋" w:eastAsia="仿宋" w:hAnsi="仿宋" w:hint="eastAsia"/>
          <w:i w:val="0"/>
          <w:iCs w:val="0"/>
          <w:sz w:val="30"/>
          <w:szCs w:val="30"/>
        </w:rPr>
        <w:t>的管理，督促相关单位严格落实安全生产法律法规和相关标准规范要求，结合风险辨识结果，完善隐患排查内容，及时消除隐患，确保安全。</w:t>
      </w:r>
    </w:p>
    <w:p w:rsidR="00B2637C" w:rsidRPr="00B2637C" w:rsidRDefault="00B2637C" w:rsidP="00B2637C">
      <w:pPr>
        <w:pStyle w:val="a4"/>
        <w:spacing w:before="0" w:beforeAutospacing="0" w:after="0" w:afterAutospacing="0"/>
        <w:jc w:val="center"/>
        <w:rPr>
          <w:rFonts w:ascii="仿宋" w:eastAsia="仿宋" w:hAnsi="仿宋"/>
          <w:sz w:val="30"/>
          <w:szCs w:val="30"/>
        </w:rPr>
      </w:pPr>
      <w:r w:rsidRPr="00B2637C">
        <w:rPr>
          <w:rFonts w:hint="eastAsia"/>
          <w:sz w:val="30"/>
          <w:szCs w:val="30"/>
        </w:rPr>
        <w:t> </w:t>
      </w:r>
    </w:p>
    <w:p w:rsidR="00B2637C" w:rsidRPr="00B2637C" w:rsidRDefault="00B2637C" w:rsidP="00B2637C">
      <w:pPr>
        <w:pStyle w:val="a4"/>
        <w:spacing w:before="0" w:beforeAutospacing="0" w:after="0" w:afterAutospacing="0"/>
        <w:jc w:val="center"/>
        <w:rPr>
          <w:rFonts w:ascii="仿宋" w:eastAsia="仿宋" w:hAnsi="仿宋"/>
          <w:sz w:val="30"/>
          <w:szCs w:val="30"/>
        </w:rPr>
      </w:pPr>
      <w:r w:rsidRPr="00B2637C">
        <w:rPr>
          <w:rFonts w:hint="eastAsia"/>
          <w:sz w:val="30"/>
          <w:szCs w:val="30"/>
        </w:rPr>
        <w:t> </w:t>
      </w:r>
    </w:p>
    <w:p w:rsidR="00B2637C" w:rsidRPr="00B2637C" w:rsidRDefault="00B2637C" w:rsidP="00B2637C">
      <w:pPr>
        <w:pStyle w:val="a4"/>
        <w:spacing w:before="0" w:beforeAutospacing="0" w:after="0" w:afterAutospacing="0"/>
        <w:rPr>
          <w:rFonts w:ascii="仿宋" w:eastAsia="仿宋" w:hAnsi="仿宋"/>
          <w:sz w:val="30"/>
          <w:szCs w:val="30"/>
        </w:rPr>
      </w:pPr>
      <w:r w:rsidRPr="00B2637C">
        <w:rPr>
          <w:rFonts w:hint="eastAsia"/>
          <w:sz w:val="30"/>
          <w:szCs w:val="30"/>
        </w:rPr>
        <w:t> </w:t>
      </w:r>
    </w:p>
    <w:p w:rsidR="00B2637C" w:rsidRPr="00B2637C" w:rsidRDefault="00B2637C" w:rsidP="00B2637C">
      <w:pPr>
        <w:pStyle w:val="a4"/>
        <w:spacing w:before="0" w:beforeAutospacing="0" w:after="0" w:afterAutospacing="0"/>
        <w:jc w:val="center"/>
        <w:rPr>
          <w:rFonts w:ascii="仿宋" w:eastAsia="仿宋" w:hAnsi="仿宋"/>
          <w:sz w:val="30"/>
          <w:szCs w:val="30"/>
        </w:rPr>
      </w:pPr>
      <w:r w:rsidRPr="00B2637C">
        <w:rPr>
          <w:rFonts w:hint="eastAsia"/>
          <w:sz w:val="30"/>
          <w:szCs w:val="30"/>
        </w:rPr>
        <w:lastRenderedPageBreak/>
        <w:t>          </w:t>
      </w:r>
      <w:r w:rsidRPr="00B2637C">
        <w:rPr>
          <w:rStyle w:val="a3"/>
          <w:rFonts w:ascii="仿宋" w:eastAsia="仿宋" w:hAnsi="仿宋" w:hint="eastAsia"/>
          <w:i w:val="0"/>
          <w:iCs w:val="0"/>
          <w:sz w:val="30"/>
          <w:szCs w:val="30"/>
        </w:rPr>
        <w:t>沈河区东陵西路三环立交桥</w:t>
      </w:r>
    </w:p>
    <w:p w:rsidR="00B2637C" w:rsidRPr="00B2637C" w:rsidRDefault="00B2637C" w:rsidP="00B2637C">
      <w:pPr>
        <w:pStyle w:val="a4"/>
        <w:spacing w:before="0" w:beforeAutospacing="0" w:after="0" w:afterAutospacing="0"/>
        <w:jc w:val="center"/>
        <w:rPr>
          <w:rFonts w:ascii="仿宋" w:eastAsia="仿宋" w:hAnsi="仿宋"/>
          <w:sz w:val="30"/>
          <w:szCs w:val="30"/>
        </w:rPr>
      </w:pPr>
      <w:r w:rsidRPr="00B2637C">
        <w:rPr>
          <w:rStyle w:val="a3"/>
          <w:rFonts w:hint="eastAsia"/>
          <w:i w:val="0"/>
          <w:iCs w:val="0"/>
          <w:sz w:val="30"/>
          <w:szCs w:val="30"/>
        </w:rPr>
        <w:t>           </w:t>
      </w:r>
      <w:r w:rsidRPr="00B2637C">
        <w:rPr>
          <w:rStyle w:val="a3"/>
          <w:rFonts w:ascii="仿宋" w:eastAsia="仿宋" w:hAnsi="仿宋" w:hint="eastAsia"/>
          <w:i w:val="0"/>
          <w:iCs w:val="0"/>
          <w:sz w:val="30"/>
          <w:szCs w:val="30"/>
        </w:rPr>
        <w:t>“7.15”一般触电事故调查组</w:t>
      </w:r>
    </w:p>
    <w:p w:rsidR="00B2637C" w:rsidRPr="00B2637C" w:rsidRDefault="00B2637C" w:rsidP="00B2637C">
      <w:pPr>
        <w:pStyle w:val="a4"/>
        <w:spacing w:before="0" w:beforeAutospacing="0" w:after="0" w:afterAutospacing="0"/>
        <w:ind w:firstLine="645"/>
        <w:jc w:val="center"/>
        <w:rPr>
          <w:rFonts w:ascii="仿宋" w:eastAsia="仿宋" w:hAnsi="仿宋"/>
          <w:sz w:val="30"/>
          <w:szCs w:val="30"/>
        </w:rPr>
      </w:pPr>
      <w:r w:rsidRPr="00B2637C">
        <w:rPr>
          <w:rStyle w:val="a3"/>
          <w:rFonts w:hint="eastAsia"/>
          <w:i w:val="0"/>
          <w:iCs w:val="0"/>
          <w:sz w:val="30"/>
          <w:szCs w:val="30"/>
        </w:rPr>
        <w:t>         </w:t>
      </w:r>
      <w:r w:rsidRPr="00B2637C">
        <w:rPr>
          <w:rStyle w:val="a3"/>
          <w:rFonts w:ascii="仿宋" w:eastAsia="仿宋" w:hAnsi="仿宋" w:hint="eastAsia"/>
          <w:i w:val="0"/>
          <w:iCs w:val="0"/>
          <w:sz w:val="30"/>
          <w:szCs w:val="30"/>
        </w:rPr>
        <w:t>2021年1月7日</w:t>
      </w:r>
    </w:p>
    <w:p w:rsidR="00B2637C" w:rsidRPr="00B2637C" w:rsidRDefault="00B2637C" w:rsidP="00B2637C">
      <w:pPr>
        <w:pStyle w:val="a4"/>
        <w:spacing w:before="0" w:beforeAutospacing="0" w:after="0" w:afterAutospacing="0"/>
        <w:jc w:val="center"/>
        <w:rPr>
          <w:rFonts w:ascii="仿宋" w:eastAsia="仿宋" w:hAnsi="仿宋"/>
          <w:sz w:val="30"/>
          <w:szCs w:val="30"/>
        </w:rPr>
      </w:pPr>
      <w:r w:rsidRPr="00B2637C">
        <w:rPr>
          <w:rFonts w:hint="eastAsia"/>
          <w:sz w:val="30"/>
          <w:szCs w:val="30"/>
        </w:rPr>
        <w:t>     </w:t>
      </w:r>
    </w:p>
    <w:p w:rsidR="00B2637C" w:rsidRPr="00B2637C" w:rsidRDefault="00B2637C" w:rsidP="00B2637C">
      <w:pPr>
        <w:pStyle w:val="a4"/>
        <w:spacing w:before="0" w:beforeAutospacing="0" w:after="0" w:afterAutospacing="0"/>
        <w:rPr>
          <w:rFonts w:ascii="仿宋" w:eastAsia="仿宋" w:hAnsi="仿宋"/>
          <w:sz w:val="30"/>
          <w:szCs w:val="30"/>
        </w:rPr>
      </w:pPr>
      <w:r w:rsidRPr="00B2637C">
        <w:rPr>
          <w:rFonts w:hint="eastAsia"/>
          <w:sz w:val="30"/>
          <w:szCs w:val="30"/>
          <w:u w:val="single"/>
        </w:rPr>
        <w:t>                                                      </w:t>
      </w:r>
    </w:p>
    <w:p w:rsidR="00B2637C" w:rsidRPr="00B2637C" w:rsidRDefault="00B2637C" w:rsidP="00B2637C">
      <w:pPr>
        <w:pStyle w:val="a4"/>
        <w:spacing w:before="0" w:beforeAutospacing="0" w:after="0" w:afterAutospacing="0"/>
        <w:ind w:firstLine="480"/>
        <w:rPr>
          <w:rFonts w:ascii="仿宋" w:eastAsia="仿宋" w:hAnsi="仿宋"/>
          <w:sz w:val="30"/>
          <w:szCs w:val="30"/>
        </w:rPr>
      </w:pPr>
      <w:r w:rsidRPr="00B2637C">
        <w:rPr>
          <w:rStyle w:val="a3"/>
          <w:rFonts w:ascii="仿宋" w:eastAsia="仿宋" w:hAnsi="仿宋" w:hint="eastAsia"/>
          <w:i w:val="0"/>
          <w:iCs w:val="0"/>
          <w:sz w:val="30"/>
          <w:szCs w:val="30"/>
        </w:rPr>
        <w:t>①事故发生后，调查组对事故发生电缆井周边进行检测，其西侧24米处，监控立杆表面带有192V电压，作业电缆井及周边其余场所物体不带电。当地面干燥并且采取良好绝缘措施时，人员与杆体接触不会</w:t>
      </w:r>
      <w:proofErr w:type="gramStart"/>
      <w:r w:rsidRPr="00B2637C">
        <w:rPr>
          <w:rStyle w:val="a3"/>
          <w:rFonts w:ascii="仿宋" w:eastAsia="仿宋" w:hAnsi="仿宋" w:hint="eastAsia"/>
          <w:i w:val="0"/>
          <w:iCs w:val="0"/>
          <w:sz w:val="30"/>
          <w:szCs w:val="30"/>
        </w:rPr>
        <w:t>出现感电现象</w:t>
      </w:r>
      <w:proofErr w:type="gramEnd"/>
      <w:r w:rsidRPr="00B2637C">
        <w:rPr>
          <w:rStyle w:val="a3"/>
          <w:rFonts w:ascii="仿宋" w:eastAsia="仿宋" w:hAnsi="仿宋" w:hint="eastAsia"/>
          <w:i w:val="0"/>
          <w:iCs w:val="0"/>
          <w:sz w:val="30"/>
          <w:szCs w:val="30"/>
        </w:rPr>
        <w:t>。但本次施工作业时，拖拽电缆的钢丝绳与监控立杆连接至电缆井内，由于电缆井内潮湿具有良好的接地条件，加之当天天气炎热，最高气温超过30℃，施工人员出汗较多，人体电阻较低，192V电压通过钢丝绳、人体、大地构成导通回路，产生足以至人死亡的电流，造成施工人员触电死亡。</w:t>
      </w:r>
    </w:p>
    <w:p w:rsidR="00B2637C" w:rsidRPr="00B2637C" w:rsidRDefault="00B2637C" w:rsidP="00B2637C">
      <w:pPr>
        <w:pStyle w:val="a4"/>
        <w:spacing w:before="0" w:beforeAutospacing="0" w:after="0" w:afterAutospacing="0"/>
        <w:ind w:firstLine="360"/>
        <w:rPr>
          <w:rFonts w:ascii="仿宋" w:eastAsia="仿宋" w:hAnsi="仿宋"/>
          <w:sz w:val="30"/>
          <w:szCs w:val="30"/>
        </w:rPr>
      </w:pPr>
      <w:r w:rsidRPr="00B2637C">
        <w:rPr>
          <w:rStyle w:val="a3"/>
          <w:rFonts w:ascii="仿宋" w:eastAsia="仿宋" w:hAnsi="仿宋" w:hint="eastAsia"/>
          <w:i w:val="0"/>
          <w:iCs w:val="0"/>
          <w:sz w:val="30"/>
          <w:szCs w:val="30"/>
        </w:rPr>
        <w:t>②《中国电信沈阳分公司沈河区监控系统集成项目招标文件》“前端设备供电”中要求：“本项目采取由施工单位就近取电供电方式。电力接入原则应接入市电供电线路，同时保证引入部分电源线路的漏电及防雷保护”。</w:t>
      </w:r>
    </w:p>
    <w:p w:rsidR="00B2637C" w:rsidRPr="00B2637C" w:rsidRDefault="00B2637C" w:rsidP="00B2637C">
      <w:pPr>
        <w:pStyle w:val="a4"/>
        <w:spacing w:before="0" w:beforeAutospacing="0" w:after="0" w:afterAutospacing="0"/>
        <w:ind w:firstLine="360"/>
        <w:rPr>
          <w:rFonts w:ascii="仿宋" w:eastAsia="仿宋" w:hAnsi="仿宋"/>
          <w:sz w:val="30"/>
          <w:szCs w:val="30"/>
        </w:rPr>
      </w:pPr>
      <w:r w:rsidRPr="00B2637C">
        <w:rPr>
          <w:rStyle w:val="a3"/>
          <w:rFonts w:ascii="仿宋" w:eastAsia="仿宋" w:hAnsi="仿宋" w:hint="eastAsia"/>
          <w:i w:val="0"/>
          <w:iCs w:val="0"/>
          <w:sz w:val="30"/>
          <w:szCs w:val="30"/>
        </w:rPr>
        <w:t>③《电力供应与使用条例》第三十条用户不得有下列危害供电、用电安全，扰乱正常供电、用电秩序的行为：（六）未经供电企业许可，擅自引入、供出电源或者将自备电源擅自并网。</w:t>
      </w:r>
    </w:p>
    <w:p w:rsidR="00B2637C" w:rsidRPr="00B2637C" w:rsidRDefault="00B2637C" w:rsidP="00B2637C">
      <w:pPr>
        <w:pStyle w:val="a4"/>
        <w:spacing w:before="0" w:beforeAutospacing="0" w:after="0" w:afterAutospacing="0"/>
        <w:ind w:firstLine="480"/>
        <w:rPr>
          <w:rFonts w:ascii="仿宋" w:eastAsia="仿宋" w:hAnsi="仿宋"/>
          <w:sz w:val="30"/>
          <w:szCs w:val="30"/>
        </w:rPr>
      </w:pPr>
      <w:r w:rsidRPr="00B2637C">
        <w:rPr>
          <w:rStyle w:val="a3"/>
          <w:rFonts w:ascii="仿宋" w:eastAsia="仿宋" w:hAnsi="仿宋" w:hint="eastAsia"/>
          <w:i w:val="0"/>
          <w:iCs w:val="0"/>
          <w:sz w:val="30"/>
          <w:szCs w:val="30"/>
        </w:rPr>
        <w:lastRenderedPageBreak/>
        <w:t>第三十一条禁止窃电行为。窃电行为包括：（一）在供电企业的供电设施上，擅自接线用电。（二）绕过供电企业的用电计量装置用电。</w:t>
      </w:r>
    </w:p>
    <w:p w:rsidR="00B2637C" w:rsidRPr="00B2637C" w:rsidRDefault="00B2637C" w:rsidP="00B2637C">
      <w:pPr>
        <w:pStyle w:val="a4"/>
        <w:spacing w:before="0" w:beforeAutospacing="0" w:after="0" w:afterAutospacing="0"/>
        <w:ind w:firstLine="480"/>
        <w:rPr>
          <w:rFonts w:ascii="仿宋" w:eastAsia="仿宋" w:hAnsi="仿宋"/>
          <w:sz w:val="30"/>
          <w:szCs w:val="30"/>
        </w:rPr>
      </w:pPr>
      <w:r w:rsidRPr="00B2637C">
        <w:rPr>
          <w:rStyle w:val="a3"/>
          <w:rFonts w:ascii="仿宋" w:eastAsia="仿宋" w:hAnsi="仿宋" w:hint="eastAsia"/>
          <w:i w:val="0"/>
          <w:iCs w:val="0"/>
          <w:sz w:val="30"/>
          <w:szCs w:val="30"/>
        </w:rPr>
        <w:t>④ 《电气装置安装工程接地装置施工及验收规范》（GB50169-2016），4.7.1土壤电阻率与接地装置埋设深度及接地电阻要求：自然接地情况下接地电阻≤10Ω，实际测量8808监控立杆接地电阻为20.5Ω。</w:t>
      </w:r>
    </w:p>
    <w:p w:rsidR="00B2637C" w:rsidRPr="00B2637C" w:rsidRDefault="00B2637C">
      <w:pPr>
        <w:rPr>
          <w:rFonts w:ascii="仿宋" w:eastAsia="仿宋" w:hAnsi="仿宋"/>
          <w:sz w:val="30"/>
          <w:szCs w:val="30"/>
        </w:rPr>
      </w:pPr>
    </w:p>
    <w:sectPr w:rsidR="00B2637C" w:rsidRPr="00B263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3E5"/>
    <w:rsid w:val="000321A9"/>
    <w:rsid w:val="003553E5"/>
    <w:rsid w:val="00B26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2637C"/>
    <w:rPr>
      <w:i/>
      <w:iCs/>
    </w:rPr>
  </w:style>
  <w:style w:type="paragraph" w:styleId="a4">
    <w:name w:val="Normal (Web)"/>
    <w:basedOn w:val="a"/>
    <w:uiPriority w:val="99"/>
    <w:semiHidden/>
    <w:unhideWhenUsed/>
    <w:rsid w:val="00B2637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2637C"/>
    <w:rPr>
      <w:i/>
      <w:iCs/>
    </w:rPr>
  </w:style>
  <w:style w:type="paragraph" w:styleId="a4">
    <w:name w:val="Normal (Web)"/>
    <w:basedOn w:val="a"/>
    <w:uiPriority w:val="99"/>
    <w:semiHidden/>
    <w:unhideWhenUsed/>
    <w:rsid w:val="00B2637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68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830</Words>
  <Characters>4735</Characters>
  <Application>Microsoft Office Word</Application>
  <DocSecurity>0</DocSecurity>
  <Lines>39</Lines>
  <Paragraphs>11</Paragraphs>
  <ScaleCrop>false</ScaleCrop>
  <Company>微软中国</Company>
  <LinksUpToDate>false</LinksUpToDate>
  <CharactersWithSpaces>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2021-03-18T07:58:00Z</dcterms:created>
  <dcterms:modified xsi:type="dcterms:W3CDTF">2021-03-18T07:59:00Z</dcterms:modified>
</cp:coreProperties>
</file>