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51A" w:rsidRPr="000C051A" w:rsidRDefault="000C051A" w:rsidP="000C051A">
      <w:pPr>
        <w:widowControl/>
        <w:shd w:val="clear" w:color="auto" w:fill="FFFFFF"/>
        <w:spacing w:line="462" w:lineRule="atLeast"/>
        <w:jc w:val="center"/>
        <w:outlineLvl w:val="0"/>
        <w:rPr>
          <w:rFonts w:ascii="仿宋" w:eastAsia="仿宋" w:hAnsi="仿宋" w:cs="宋体"/>
          <w:b/>
          <w:bCs/>
          <w:color w:val="000000"/>
          <w:kern w:val="36"/>
          <w:sz w:val="32"/>
          <w:szCs w:val="32"/>
        </w:rPr>
      </w:pPr>
      <w:bookmarkStart w:id="0" w:name="_GoBack"/>
      <w:proofErr w:type="gramStart"/>
      <w:r w:rsidRPr="000C051A">
        <w:rPr>
          <w:rFonts w:ascii="仿宋" w:eastAsia="仿宋" w:hAnsi="仿宋" w:cs="宋体"/>
          <w:b/>
          <w:bCs/>
          <w:color w:val="000000"/>
          <w:kern w:val="36"/>
          <w:sz w:val="32"/>
          <w:szCs w:val="32"/>
        </w:rPr>
        <w:t>江西驰和建设</w:t>
      </w:r>
      <w:proofErr w:type="gramEnd"/>
      <w:r w:rsidRPr="000C051A">
        <w:rPr>
          <w:rFonts w:ascii="仿宋" w:eastAsia="仿宋" w:hAnsi="仿宋" w:cs="宋体"/>
          <w:b/>
          <w:bCs/>
          <w:color w:val="000000"/>
          <w:kern w:val="36"/>
          <w:sz w:val="32"/>
          <w:szCs w:val="32"/>
        </w:rPr>
        <w:t>工程有限公司“12.11”高处坠落一般生产安全事故调查报告</w:t>
      </w:r>
    </w:p>
    <w:bookmarkEnd w:id="0"/>
    <w:p w:rsidR="000C051A" w:rsidRPr="000C051A" w:rsidRDefault="000C051A" w:rsidP="000C051A">
      <w:pPr>
        <w:pStyle w:val="a3"/>
        <w:shd w:val="clear" w:color="auto" w:fill="FFFFFF"/>
        <w:spacing w:before="225" w:beforeAutospacing="0" w:after="225" w:afterAutospacing="0"/>
        <w:ind w:firstLine="640"/>
        <w:rPr>
          <w:rFonts w:ascii="仿宋" w:eastAsia="仿宋" w:hAnsi="仿宋"/>
          <w:color w:val="666666"/>
          <w:sz w:val="30"/>
          <w:szCs w:val="30"/>
        </w:rPr>
      </w:pPr>
      <w:r w:rsidRPr="000C051A">
        <w:rPr>
          <w:rFonts w:ascii="仿宋" w:eastAsia="仿宋" w:hAnsi="仿宋" w:hint="eastAsia"/>
          <w:color w:val="666666"/>
          <w:sz w:val="30"/>
          <w:szCs w:val="30"/>
        </w:rPr>
        <w:t>2018年12月11日上午11时左右，</w:t>
      </w:r>
      <w:proofErr w:type="gramStart"/>
      <w:r w:rsidRPr="000C051A">
        <w:rPr>
          <w:rFonts w:ascii="仿宋" w:eastAsia="仿宋" w:hAnsi="仿宋" w:hint="eastAsia"/>
          <w:color w:val="666666"/>
          <w:sz w:val="30"/>
          <w:szCs w:val="30"/>
        </w:rPr>
        <w:t>江西驰和建设</w:t>
      </w:r>
      <w:proofErr w:type="gramEnd"/>
      <w:r w:rsidRPr="000C051A">
        <w:rPr>
          <w:rFonts w:ascii="仿宋" w:eastAsia="仿宋" w:hAnsi="仿宋" w:hint="eastAsia"/>
          <w:color w:val="666666"/>
          <w:sz w:val="30"/>
          <w:szCs w:val="30"/>
        </w:rPr>
        <w:t>工程有限公司在东湖区环湖路</w:t>
      </w:r>
      <w:proofErr w:type="gramStart"/>
      <w:r w:rsidRPr="000C051A">
        <w:rPr>
          <w:rFonts w:ascii="仿宋" w:eastAsia="仿宋" w:hAnsi="仿宋" w:hint="eastAsia"/>
          <w:color w:val="666666"/>
          <w:sz w:val="30"/>
          <w:szCs w:val="30"/>
        </w:rPr>
        <w:t>37号环民二期</w:t>
      </w:r>
      <w:proofErr w:type="gramEnd"/>
      <w:r w:rsidRPr="000C051A">
        <w:rPr>
          <w:rFonts w:ascii="仿宋" w:eastAsia="仿宋" w:hAnsi="仿宋" w:hint="eastAsia"/>
          <w:color w:val="666666"/>
          <w:sz w:val="30"/>
          <w:szCs w:val="30"/>
        </w:rPr>
        <w:t>拆迁工地（原省广电宿舍）进行房屋拆除作业时，一名工人从3楼高处坠落，经医院抢救无效后死亡。根据《生产安全事故报告和调查处理条例》（国务院493号令）有关规定，经东湖区人民政府同意，成立了“12·11”高处坠落亡人事故调查组。事故调查组按照相关规定对这起坠亡事故进行了认真调查，已查明事故发生经过、原因和人员伤亡情况，现将情况报告如下：</w:t>
      </w:r>
    </w:p>
    <w:p w:rsidR="000C051A" w:rsidRPr="000C051A" w:rsidRDefault="000C051A" w:rsidP="000C051A">
      <w:pPr>
        <w:pStyle w:val="a3"/>
        <w:numPr>
          <w:ilvl w:val="0"/>
          <w:numId w:val="1"/>
        </w:numPr>
        <w:shd w:val="clear" w:color="auto" w:fill="FFFFFF"/>
        <w:spacing w:before="225" w:beforeAutospacing="0" w:after="225" w:afterAutospacing="0"/>
        <w:ind w:left="0"/>
        <w:rPr>
          <w:rFonts w:ascii="仿宋" w:eastAsia="仿宋" w:hAnsi="仿宋" w:cs="Times New Roman"/>
          <w:color w:val="000000"/>
          <w:sz w:val="30"/>
          <w:szCs w:val="30"/>
        </w:rPr>
      </w:pPr>
      <w:r w:rsidRPr="000C051A">
        <w:rPr>
          <w:rFonts w:ascii="仿宋" w:eastAsia="仿宋" w:hAnsi="仿宋" w:cs="Times New Roman" w:hint="eastAsia"/>
          <w:b/>
          <w:bCs/>
          <w:color w:val="000000"/>
          <w:sz w:val="30"/>
          <w:szCs w:val="30"/>
        </w:rPr>
        <w:t>基本情况</w:t>
      </w:r>
    </w:p>
    <w:p w:rsidR="000C051A" w:rsidRPr="000C051A" w:rsidRDefault="000C051A" w:rsidP="000C051A">
      <w:pPr>
        <w:pStyle w:val="a3"/>
        <w:shd w:val="clear" w:color="auto" w:fill="FFFFFF"/>
        <w:spacing w:before="225" w:beforeAutospacing="0" w:after="225" w:afterAutospacing="0"/>
        <w:rPr>
          <w:rFonts w:ascii="仿宋" w:eastAsia="仿宋" w:hAnsi="仿宋" w:cs="Times New Roman"/>
          <w:color w:val="000000"/>
          <w:sz w:val="30"/>
          <w:szCs w:val="30"/>
        </w:rPr>
      </w:pPr>
      <w:r w:rsidRPr="000C051A">
        <w:rPr>
          <w:rFonts w:ascii="仿宋" w:eastAsia="仿宋" w:hAnsi="仿宋" w:cs="Times New Roman" w:hint="eastAsia"/>
          <w:b/>
          <w:bCs/>
          <w:color w:val="000000"/>
          <w:sz w:val="30"/>
          <w:szCs w:val="30"/>
        </w:rPr>
        <w:t>（一）事故发生单位基本情况</w:t>
      </w:r>
    </w:p>
    <w:p w:rsidR="000C051A" w:rsidRPr="000C051A" w:rsidRDefault="000C051A" w:rsidP="000C051A">
      <w:pPr>
        <w:pStyle w:val="a3"/>
        <w:shd w:val="clear" w:color="auto" w:fill="FFFFFF"/>
        <w:spacing w:before="225" w:beforeAutospacing="0" w:after="225" w:afterAutospacing="0"/>
        <w:rPr>
          <w:rFonts w:ascii="仿宋" w:eastAsia="仿宋" w:hAnsi="仿宋" w:cs="Times New Roman"/>
          <w:color w:val="000000"/>
          <w:sz w:val="30"/>
          <w:szCs w:val="30"/>
        </w:rPr>
      </w:pPr>
      <w:r w:rsidRPr="000C051A">
        <w:rPr>
          <w:rFonts w:ascii="仿宋" w:eastAsia="仿宋" w:hAnsi="仿宋" w:cs="Times New Roman" w:hint="eastAsia"/>
          <w:color w:val="000000"/>
          <w:sz w:val="30"/>
          <w:szCs w:val="30"/>
        </w:rPr>
        <w:t>事故发生单位名称:</w:t>
      </w:r>
      <w:r w:rsidRPr="000C051A">
        <w:rPr>
          <w:rFonts w:hint="eastAsia"/>
          <w:color w:val="000000"/>
          <w:sz w:val="30"/>
          <w:szCs w:val="30"/>
        </w:rPr>
        <w:t> </w:t>
      </w:r>
      <w:proofErr w:type="gramStart"/>
      <w:r w:rsidRPr="000C051A">
        <w:rPr>
          <w:rFonts w:ascii="仿宋" w:eastAsia="仿宋" w:hAnsi="仿宋" w:cs="Times New Roman" w:hint="eastAsia"/>
          <w:color w:val="000000"/>
          <w:sz w:val="30"/>
          <w:szCs w:val="30"/>
        </w:rPr>
        <w:t>江西驰和建设</w:t>
      </w:r>
      <w:proofErr w:type="gramEnd"/>
      <w:r w:rsidRPr="000C051A">
        <w:rPr>
          <w:rFonts w:ascii="仿宋" w:eastAsia="仿宋" w:hAnsi="仿宋" w:cs="Times New Roman" w:hint="eastAsia"/>
          <w:color w:val="000000"/>
          <w:sz w:val="30"/>
          <w:szCs w:val="30"/>
        </w:rPr>
        <w:t>工程有限公司;统一社会信用代码：91360103589227071K;类型：有限责任公司（自然人投资或控股）;注册地址：江西省南昌市西湖区二七南路498号1栋2单元702室;法定代表人：</w:t>
      </w:r>
      <w:proofErr w:type="gramStart"/>
      <w:r w:rsidRPr="000C051A">
        <w:rPr>
          <w:rFonts w:ascii="仿宋" w:eastAsia="仿宋" w:hAnsi="仿宋" w:cs="Times New Roman" w:hint="eastAsia"/>
          <w:color w:val="000000"/>
          <w:sz w:val="30"/>
          <w:szCs w:val="30"/>
        </w:rPr>
        <w:t>傅鹏</w:t>
      </w:r>
      <w:proofErr w:type="gramEnd"/>
      <w:r w:rsidRPr="000C051A">
        <w:rPr>
          <w:rFonts w:ascii="仿宋" w:eastAsia="仿宋" w:hAnsi="仿宋" w:cs="Times New Roman" w:hint="eastAsia"/>
          <w:color w:val="000000"/>
          <w:sz w:val="30"/>
          <w:szCs w:val="30"/>
        </w:rPr>
        <w:t>;注册资本：贰仟零捌拾万元整;成立日期：2012年02月14日;营业期限：2012年02月14日至长期;经营范围：建筑工程、市政工程、园林绿化工程、土石方工程、室内外装修装饰工程、亮化工程、路桥工程、隧道工程、水利水电工程、钢结构工程、机电安装工程、园林古建筑工程、环保工程、通信工程、消防设施工程、建筑幕墙工程、地基</w:t>
      </w:r>
      <w:r w:rsidRPr="000C051A">
        <w:rPr>
          <w:rFonts w:ascii="仿宋" w:eastAsia="仿宋" w:hAnsi="仿宋" w:cs="Times New Roman" w:hint="eastAsia"/>
          <w:color w:val="000000"/>
          <w:sz w:val="30"/>
          <w:szCs w:val="30"/>
        </w:rPr>
        <w:lastRenderedPageBreak/>
        <w:t>与基础工程、房屋拆除工程、工程机械租赁、建材销售（以上项目依法须经批准的项目，</w:t>
      </w:r>
      <w:proofErr w:type="gramStart"/>
      <w:r w:rsidRPr="000C051A">
        <w:rPr>
          <w:rFonts w:ascii="仿宋" w:eastAsia="仿宋" w:hAnsi="仿宋" w:cs="Times New Roman" w:hint="eastAsia"/>
          <w:color w:val="000000"/>
          <w:sz w:val="30"/>
          <w:szCs w:val="30"/>
        </w:rPr>
        <w:t>须相关</w:t>
      </w:r>
      <w:proofErr w:type="gramEnd"/>
      <w:r w:rsidRPr="000C051A">
        <w:rPr>
          <w:rFonts w:ascii="仿宋" w:eastAsia="仿宋" w:hAnsi="仿宋" w:cs="Times New Roman" w:hint="eastAsia"/>
          <w:color w:val="000000"/>
          <w:sz w:val="30"/>
          <w:szCs w:val="30"/>
        </w:rPr>
        <w:t>部门批准后方可开展经营活动）**;发证机关为：南昌市西湖区市场和质量监督管理局。</w:t>
      </w:r>
    </w:p>
    <w:p w:rsidR="000C051A" w:rsidRPr="000C051A" w:rsidRDefault="000C051A" w:rsidP="000C051A">
      <w:pPr>
        <w:pStyle w:val="a3"/>
        <w:shd w:val="clear" w:color="auto" w:fill="FFFFFF"/>
        <w:spacing w:before="225" w:beforeAutospacing="0" w:after="225" w:afterAutospacing="0"/>
        <w:rPr>
          <w:rFonts w:ascii="仿宋" w:eastAsia="仿宋" w:hAnsi="仿宋" w:cs="Times New Roman"/>
          <w:color w:val="000000"/>
          <w:sz w:val="30"/>
          <w:szCs w:val="30"/>
        </w:rPr>
      </w:pPr>
      <w:proofErr w:type="gramStart"/>
      <w:r w:rsidRPr="000C051A">
        <w:rPr>
          <w:rFonts w:ascii="仿宋" w:eastAsia="仿宋" w:hAnsi="仿宋" w:cs="Times New Roman" w:hint="eastAsia"/>
          <w:color w:val="000000"/>
          <w:sz w:val="30"/>
          <w:szCs w:val="30"/>
        </w:rPr>
        <w:t>江西驰和建设</w:t>
      </w:r>
      <w:proofErr w:type="gramEnd"/>
      <w:r w:rsidRPr="000C051A">
        <w:rPr>
          <w:rFonts w:ascii="仿宋" w:eastAsia="仿宋" w:hAnsi="仿宋" w:cs="Times New Roman" w:hint="eastAsia"/>
          <w:color w:val="000000"/>
          <w:sz w:val="30"/>
          <w:szCs w:val="30"/>
        </w:rPr>
        <w:t>工程有限公司的安全生产许可证编号：（赣）JZ</w:t>
      </w:r>
      <w:proofErr w:type="gramStart"/>
      <w:r w:rsidRPr="000C051A">
        <w:rPr>
          <w:rFonts w:ascii="仿宋" w:eastAsia="仿宋" w:hAnsi="仿宋" w:cs="Times New Roman" w:hint="eastAsia"/>
          <w:color w:val="000000"/>
          <w:sz w:val="30"/>
          <w:szCs w:val="30"/>
        </w:rPr>
        <w:t>安许证</w:t>
      </w:r>
      <w:proofErr w:type="gramEnd"/>
      <w:r w:rsidRPr="000C051A">
        <w:rPr>
          <w:rFonts w:ascii="仿宋" w:eastAsia="仿宋" w:hAnsi="仿宋" w:cs="Times New Roman" w:hint="eastAsia"/>
          <w:color w:val="000000"/>
          <w:sz w:val="30"/>
          <w:szCs w:val="30"/>
        </w:rPr>
        <w:t>字［2013］010070—1/4;许可范围：建筑施工;有效期：2016年08月31日至2019年08月31日；发证机关：江西省住房和城乡建设厅；发证时间为：2016年08月31日。</w:t>
      </w:r>
      <w:proofErr w:type="gramStart"/>
      <w:r w:rsidRPr="000C051A">
        <w:rPr>
          <w:rFonts w:ascii="仿宋" w:eastAsia="仿宋" w:hAnsi="仿宋" w:cs="Times New Roman" w:hint="eastAsia"/>
          <w:color w:val="000000"/>
          <w:sz w:val="30"/>
          <w:szCs w:val="30"/>
        </w:rPr>
        <w:t>江西驰和建设</w:t>
      </w:r>
      <w:proofErr w:type="gramEnd"/>
      <w:r w:rsidRPr="000C051A">
        <w:rPr>
          <w:rFonts w:ascii="仿宋" w:eastAsia="仿宋" w:hAnsi="仿宋" w:cs="Times New Roman" w:hint="eastAsia"/>
          <w:color w:val="000000"/>
          <w:sz w:val="30"/>
          <w:szCs w:val="30"/>
        </w:rPr>
        <w:t>工程有限公司的建筑业企业资质证书编号为：D236016477；资质类别及等级：市政公用工程总承包贰级、建筑装修装饰工程总承包贰级、建筑工程施工总承包贰级、环保工程专业总承包贰级******。有效期为2021年4月21日；发证机关：江西省住房和城乡建设厅；发证时间：2018年06月20日。</w:t>
      </w:r>
    </w:p>
    <w:p w:rsidR="000C051A" w:rsidRPr="000C051A" w:rsidRDefault="000C051A" w:rsidP="000C051A">
      <w:pPr>
        <w:pStyle w:val="a3"/>
        <w:numPr>
          <w:ilvl w:val="0"/>
          <w:numId w:val="2"/>
        </w:numPr>
        <w:shd w:val="clear" w:color="auto" w:fill="FFFFFF"/>
        <w:spacing w:before="225" w:beforeAutospacing="0" w:after="225" w:afterAutospacing="0"/>
        <w:ind w:left="0"/>
        <w:rPr>
          <w:rFonts w:ascii="仿宋" w:eastAsia="仿宋" w:hAnsi="仿宋" w:cs="Times New Roman"/>
          <w:color w:val="000000"/>
          <w:sz w:val="30"/>
          <w:szCs w:val="30"/>
        </w:rPr>
      </w:pPr>
      <w:r w:rsidRPr="000C051A">
        <w:rPr>
          <w:rFonts w:ascii="仿宋" w:eastAsia="仿宋" w:hAnsi="仿宋" w:cs="Times New Roman" w:hint="eastAsia"/>
          <w:b/>
          <w:bCs/>
          <w:color w:val="000000"/>
          <w:sz w:val="30"/>
          <w:szCs w:val="30"/>
        </w:rPr>
        <w:t>工程项目基本情况</w:t>
      </w:r>
    </w:p>
    <w:p w:rsidR="000C051A" w:rsidRPr="000C051A" w:rsidRDefault="000C051A" w:rsidP="000C051A">
      <w:pPr>
        <w:pStyle w:val="a3"/>
        <w:shd w:val="clear" w:color="auto" w:fill="FFFFFF"/>
        <w:spacing w:before="225" w:beforeAutospacing="0" w:after="225" w:afterAutospacing="0"/>
        <w:rPr>
          <w:rFonts w:ascii="仿宋" w:eastAsia="仿宋" w:hAnsi="仿宋" w:cs="Times New Roman"/>
          <w:color w:val="000000"/>
          <w:sz w:val="30"/>
          <w:szCs w:val="30"/>
        </w:rPr>
      </w:pPr>
      <w:r w:rsidRPr="000C051A">
        <w:rPr>
          <w:rFonts w:ascii="仿宋" w:eastAsia="仿宋" w:hAnsi="仿宋" w:cs="Times New Roman" w:hint="eastAsia"/>
          <w:color w:val="000000"/>
          <w:sz w:val="30"/>
          <w:szCs w:val="30"/>
        </w:rPr>
        <w:t>东湖区象山北路地块（环湖路民德路二期）旧改</w:t>
      </w:r>
      <w:proofErr w:type="gramStart"/>
      <w:r w:rsidRPr="000C051A">
        <w:rPr>
          <w:rFonts w:ascii="仿宋" w:eastAsia="仿宋" w:hAnsi="仿宋" w:cs="Times New Roman" w:hint="eastAsia"/>
          <w:color w:val="000000"/>
          <w:sz w:val="30"/>
          <w:szCs w:val="30"/>
        </w:rPr>
        <w:t>项目标段</w:t>
      </w:r>
      <w:proofErr w:type="gramEnd"/>
      <w:r w:rsidRPr="000C051A">
        <w:rPr>
          <w:rFonts w:ascii="仿宋" w:eastAsia="仿宋" w:hAnsi="仿宋" w:cs="Times New Roman" w:hint="eastAsia"/>
          <w:color w:val="000000"/>
          <w:sz w:val="30"/>
          <w:szCs w:val="30"/>
        </w:rPr>
        <w:t>，工程主要是对标段内的旧城改造被征收房屋进行拆除。工程地点：东湖区象山北路地块（环湖路民德路二期）旧改项目红线范围内；2018年7月21日，南昌市东湖区国有土地上房屋征收与补偿办事处按照国家法律法规和招标文件的相关规定，通过公开招标，经全体报名单位现场公开抽签，确定中标单位为</w:t>
      </w:r>
      <w:proofErr w:type="gramStart"/>
      <w:r w:rsidRPr="000C051A">
        <w:rPr>
          <w:rFonts w:ascii="仿宋" w:eastAsia="仿宋" w:hAnsi="仿宋" w:cs="Times New Roman" w:hint="eastAsia"/>
          <w:color w:val="000000"/>
          <w:sz w:val="30"/>
          <w:szCs w:val="30"/>
        </w:rPr>
        <w:t>江西驰和建设</w:t>
      </w:r>
      <w:proofErr w:type="gramEnd"/>
      <w:r w:rsidRPr="000C051A">
        <w:rPr>
          <w:rFonts w:ascii="仿宋" w:eastAsia="仿宋" w:hAnsi="仿宋" w:cs="Times New Roman" w:hint="eastAsia"/>
          <w:color w:val="000000"/>
          <w:sz w:val="30"/>
          <w:szCs w:val="30"/>
        </w:rPr>
        <w:t>工程有限公司。</w:t>
      </w:r>
      <w:proofErr w:type="gramStart"/>
      <w:r w:rsidRPr="000C051A">
        <w:rPr>
          <w:rFonts w:ascii="仿宋" w:eastAsia="仿宋" w:hAnsi="仿宋" w:cs="Times New Roman" w:hint="eastAsia"/>
          <w:color w:val="000000"/>
          <w:sz w:val="30"/>
          <w:szCs w:val="30"/>
        </w:rPr>
        <w:t>江西驰和建设</w:t>
      </w:r>
      <w:proofErr w:type="gramEnd"/>
      <w:r w:rsidRPr="000C051A">
        <w:rPr>
          <w:rFonts w:ascii="仿宋" w:eastAsia="仿宋" w:hAnsi="仿宋" w:cs="Times New Roman" w:hint="eastAsia"/>
          <w:color w:val="000000"/>
          <w:sz w:val="30"/>
          <w:szCs w:val="30"/>
        </w:rPr>
        <w:t>工程有限公司和南昌市东湖区国有土地上房屋征收与补偿办事处签订了《旧房拆除承包合同》，依据</w:t>
      </w:r>
      <w:r w:rsidRPr="000C051A">
        <w:rPr>
          <w:rFonts w:ascii="仿宋" w:eastAsia="仿宋" w:hAnsi="仿宋" w:cs="Times New Roman" w:hint="eastAsia"/>
          <w:color w:val="000000"/>
          <w:sz w:val="30"/>
          <w:szCs w:val="30"/>
        </w:rPr>
        <w:lastRenderedPageBreak/>
        <w:t>合同该公司于2018年9月1日开始实施房屋拆除。由于环湖路37号内有江西省文物保护单位“佑民寺铜钟”，为保证“佑民寺铜钟”文物的绝对安全，须对其南面距离1米的四层房屋（原省广电宿舍）采取</w:t>
      </w:r>
      <w:proofErr w:type="gramStart"/>
      <w:r w:rsidRPr="000C051A">
        <w:rPr>
          <w:rFonts w:ascii="仿宋" w:eastAsia="仿宋" w:hAnsi="仿宋" w:cs="Times New Roman" w:hint="eastAsia"/>
          <w:color w:val="000000"/>
          <w:sz w:val="30"/>
          <w:szCs w:val="30"/>
        </w:rPr>
        <w:t>人工降层拆除</w:t>
      </w:r>
      <w:proofErr w:type="gramEnd"/>
      <w:r w:rsidRPr="000C051A">
        <w:rPr>
          <w:rFonts w:ascii="仿宋" w:eastAsia="仿宋" w:hAnsi="仿宋" w:cs="Times New Roman" w:hint="eastAsia"/>
          <w:color w:val="000000"/>
          <w:sz w:val="30"/>
          <w:szCs w:val="30"/>
        </w:rPr>
        <w:t>。</w:t>
      </w:r>
    </w:p>
    <w:p w:rsidR="000C051A" w:rsidRPr="000C051A" w:rsidRDefault="000C051A" w:rsidP="000C051A">
      <w:pPr>
        <w:pStyle w:val="a3"/>
        <w:numPr>
          <w:ilvl w:val="0"/>
          <w:numId w:val="3"/>
        </w:numPr>
        <w:shd w:val="clear" w:color="auto" w:fill="FFFFFF"/>
        <w:spacing w:before="225" w:beforeAutospacing="0" w:after="225" w:afterAutospacing="0"/>
        <w:ind w:left="0"/>
        <w:rPr>
          <w:rFonts w:ascii="仿宋" w:eastAsia="仿宋" w:hAnsi="仿宋" w:cs="Times New Roman"/>
          <w:color w:val="000000"/>
          <w:sz w:val="30"/>
          <w:szCs w:val="30"/>
        </w:rPr>
      </w:pPr>
      <w:r w:rsidRPr="000C051A">
        <w:rPr>
          <w:rFonts w:ascii="仿宋" w:eastAsia="仿宋" w:hAnsi="仿宋" w:cs="Times New Roman" w:hint="eastAsia"/>
          <w:b/>
          <w:bCs/>
          <w:color w:val="000000"/>
          <w:sz w:val="30"/>
          <w:szCs w:val="30"/>
        </w:rPr>
        <w:t>事故发生经过和应急处置情况</w:t>
      </w:r>
    </w:p>
    <w:p w:rsidR="000C051A" w:rsidRPr="000C051A" w:rsidRDefault="000C051A" w:rsidP="000C051A">
      <w:pPr>
        <w:pStyle w:val="a3"/>
        <w:shd w:val="clear" w:color="auto" w:fill="FFFFFF"/>
        <w:spacing w:before="225" w:beforeAutospacing="0" w:after="225" w:afterAutospacing="0"/>
        <w:rPr>
          <w:rFonts w:ascii="仿宋" w:eastAsia="仿宋" w:hAnsi="仿宋" w:cs="Times New Roman"/>
          <w:color w:val="000000"/>
          <w:sz w:val="30"/>
          <w:szCs w:val="30"/>
        </w:rPr>
      </w:pPr>
      <w:r w:rsidRPr="000C051A">
        <w:rPr>
          <w:rFonts w:hint="eastAsia"/>
          <w:b/>
          <w:bCs/>
          <w:color w:val="000000"/>
          <w:sz w:val="30"/>
          <w:szCs w:val="30"/>
        </w:rPr>
        <w:t>     </w:t>
      </w:r>
      <w:r w:rsidRPr="000C051A">
        <w:rPr>
          <w:rFonts w:ascii="仿宋" w:eastAsia="仿宋" w:hAnsi="仿宋" w:cs="Times New Roman" w:hint="eastAsia"/>
          <w:color w:val="000000"/>
          <w:sz w:val="30"/>
          <w:szCs w:val="30"/>
        </w:rPr>
        <w:t>2018年12月11日上午8时30分，</w:t>
      </w:r>
      <w:proofErr w:type="gramStart"/>
      <w:r w:rsidRPr="000C051A">
        <w:rPr>
          <w:rFonts w:ascii="仿宋" w:eastAsia="仿宋" w:hAnsi="仿宋" w:cs="Times New Roman" w:hint="eastAsia"/>
          <w:color w:val="000000"/>
          <w:sz w:val="30"/>
          <w:szCs w:val="30"/>
        </w:rPr>
        <w:t>江西驰和建设</w:t>
      </w:r>
      <w:proofErr w:type="gramEnd"/>
      <w:r w:rsidRPr="000C051A">
        <w:rPr>
          <w:rFonts w:ascii="仿宋" w:eastAsia="仿宋" w:hAnsi="仿宋" w:cs="Times New Roman" w:hint="eastAsia"/>
          <w:color w:val="000000"/>
          <w:sz w:val="30"/>
          <w:szCs w:val="30"/>
        </w:rPr>
        <w:t>工程有限公司组织5名工人在东湖区环湖路</w:t>
      </w:r>
      <w:proofErr w:type="gramStart"/>
      <w:r w:rsidRPr="000C051A">
        <w:rPr>
          <w:rFonts w:ascii="仿宋" w:eastAsia="仿宋" w:hAnsi="仿宋" w:cs="Times New Roman" w:hint="eastAsia"/>
          <w:color w:val="000000"/>
          <w:sz w:val="30"/>
          <w:szCs w:val="30"/>
        </w:rPr>
        <w:t>37号环民二期</w:t>
      </w:r>
      <w:proofErr w:type="gramEnd"/>
      <w:r w:rsidRPr="000C051A">
        <w:rPr>
          <w:rFonts w:ascii="仿宋" w:eastAsia="仿宋" w:hAnsi="仿宋" w:cs="Times New Roman" w:hint="eastAsia"/>
          <w:color w:val="000000"/>
          <w:sz w:val="30"/>
          <w:szCs w:val="30"/>
        </w:rPr>
        <w:t>拆迁工地对“佑民寺铜钟”旁边的原省广电宿舍一栋4层楼房进行拆除，工人周世文使用氧焊对房屋的水泥柱和横梁中的钢筋进行热切割。10时30分左右，周世文独自一人在切割房屋靠民德路一侧的三楼顶部水泥横梁中的钢筋时，水泥横梁突然坍塌，周世文随水泥横梁坠落，并在坠落至二楼水泥地面的同时，被坍塌的砖块和水泥碎块砸中头部。</w:t>
      </w:r>
    </w:p>
    <w:p w:rsidR="000C051A" w:rsidRPr="000C051A" w:rsidRDefault="000C051A" w:rsidP="000C051A">
      <w:pPr>
        <w:pStyle w:val="a3"/>
        <w:shd w:val="clear" w:color="auto" w:fill="FFFFFF"/>
        <w:spacing w:before="225" w:beforeAutospacing="0" w:after="225" w:afterAutospacing="0"/>
        <w:rPr>
          <w:rFonts w:ascii="仿宋" w:eastAsia="仿宋" w:hAnsi="仿宋" w:cs="Times New Roman"/>
          <w:color w:val="000000"/>
          <w:sz w:val="30"/>
          <w:szCs w:val="30"/>
        </w:rPr>
      </w:pPr>
      <w:r w:rsidRPr="000C051A">
        <w:rPr>
          <w:rFonts w:ascii="仿宋" w:eastAsia="仿宋" w:hAnsi="仿宋" w:cs="Times New Roman" w:hint="eastAsia"/>
          <w:color w:val="000000"/>
          <w:sz w:val="30"/>
          <w:szCs w:val="30"/>
        </w:rPr>
        <w:t>事故发生之后，</w:t>
      </w:r>
      <w:proofErr w:type="gramStart"/>
      <w:r w:rsidRPr="000C051A">
        <w:rPr>
          <w:rFonts w:ascii="仿宋" w:eastAsia="仿宋" w:hAnsi="仿宋" w:cs="Times New Roman" w:hint="eastAsia"/>
          <w:color w:val="000000"/>
          <w:sz w:val="30"/>
          <w:szCs w:val="30"/>
        </w:rPr>
        <w:t>江西驰和建设</w:t>
      </w:r>
      <w:proofErr w:type="gramEnd"/>
      <w:r w:rsidRPr="000C051A">
        <w:rPr>
          <w:rFonts w:ascii="仿宋" w:eastAsia="仿宋" w:hAnsi="仿宋" w:cs="Times New Roman" w:hint="eastAsia"/>
          <w:color w:val="000000"/>
          <w:sz w:val="30"/>
          <w:szCs w:val="30"/>
        </w:rPr>
        <w:t>工程有限公司现场管理人员樊孝福立即拨打了120急救电话，并同时向项目负责人熊文红汇报，熊文红在接到樊孝福的电话立刻赶到事故发生地点。120急救车赶到事故现场后，经急救医生现场初步判定周世文已经死亡，随后周世文被120急救车送往位于民德路的南昌大学第二附属医院进行抢救，宣告不治。</w:t>
      </w:r>
    </w:p>
    <w:p w:rsidR="000C051A" w:rsidRPr="000C051A" w:rsidRDefault="000C051A" w:rsidP="000C051A">
      <w:pPr>
        <w:pStyle w:val="a3"/>
        <w:shd w:val="clear" w:color="auto" w:fill="FFFFFF"/>
        <w:spacing w:before="225" w:beforeAutospacing="0" w:after="225" w:afterAutospacing="0"/>
        <w:rPr>
          <w:rFonts w:ascii="仿宋" w:eastAsia="仿宋" w:hAnsi="仿宋" w:cs="Times New Roman"/>
          <w:color w:val="000000"/>
          <w:sz w:val="30"/>
          <w:szCs w:val="30"/>
        </w:rPr>
      </w:pPr>
      <w:proofErr w:type="gramStart"/>
      <w:r w:rsidRPr="000C051A">
        <w:rPr>
          <w:rFonts w:ascii="仿宋" w:eastAsia="仿宋" w:hAnsi="仿宋" w:cs="Times New Roman" w:hint="eastAsia"/>
          <w:color w:val="000000"/>
          <w:sz w:val="30"/>
          <w:szCs w:val="30"/>
        </w:rPr>
        <w:t>江西驰和建设</w:t>
      </w:r>
      <w:proofErr w:type="gramEnd"/>
      <w:r w:rsidRPr="000C051A">
        <w:rPr>
          <w:rFonts w:ascii="仿宋" w:eastAsia="仿宋" w:hAnsi="仿宋" w:cs="Times New Roman" w:hint="eastAsia"/>
          <w:color w:val="000000"/>
          <w:sz w:val="30"/>
          <w:szCs w:val="30"/>
        </w:rPr>
        <w:t>工程有限公司该项目负责人熊文红与死者周世文的家属就死亡赔偿问题进行多次协商，于12月19日达成赔偿协</w:t>
      </w:r>
      <w:r w:rsidRPr="000C051A">
        <w:rPr>
          <w:rFonts w:ascii="仿宋" w:eastAsia="仿宋" w:hAnsi="仿宋" w:cs="Times New Roman" w:hint="eastAsia"/>
          <w:color w:val="000000"/>
          <w:sz w:val="30"/>
          <w:szCs w:val="30"/>
        </w:rPr>
        <w:lastRenderedPageBreak/>
        <w:t>议，赔偿家属人民币68万元整，随后死者尸体火化运回老家安葬。</w:t>
      </w:r>
    </w:p>
    <w:p w:rsidR="000C051A" w:rsidRPr="000C051A" w:rsidRDefault="000C051A" w:rsidP="000C051A">
      <w:pPr>
        <w:pStyle w:val="a3"/>
        <w:shd w:val="clear" w:color="auto" w:fill="FFFFFF"/>
        <w:spacing w:before="225" w:beforeAutospacing="0" w:after="225" w:afterAutospacing="0"/>
        <w:rPr>
          <w:rFonts w:ascii="仿宋" w:eastAsia="仿宋" w:hAnsi="仿宋" w:cs="Times New Roman"/>
          <w:color w:val="000000"/>
          <w:sz w:val="30"/>
          <w:szCs w:val="30"/>
        </w:rPr>
      </w:pPr>
      <w:r w:rsidRPr="000C051A">
        <w:rPr>
          <w:rFonts w:ascii="仿宋" w:eastAsia="仿宋" w:hAnsi="仿宋" w:cs="Times New Roman" w:hint="eastAsia"/>
          <w:b/>
          <w:bCs/>
          <w:color w:val="000000"/>
          <w:sz w:val="30"/>
          <w:szCs w:val="30"/>
        </w:rPr>
        <w:t>三、事故造成的人员伤亡情况</w:t>
      </w:r>
    </w:p>
    <w:p w:rsidR="000C051A" w:rsidRPr="000C051A" w:rsidRDefault="000C051A" w:rsidP="000C051A">
      <w:pPr>
        <w:pStyle w:val="a3"/>
        <w:shd w:val="clear" w:color="auto" w:fill="FFFFFF"/>
        <w:spacing w:before="225" w:beforeAutospacing="0" w:after="225" w:afterAutospacing="0"/>
        <w:rPr>
          <w:rFonts w:ascii="仿宋" w:eastAsia="仿宋" w:hAnsi="仿宋" w:cs="Times New Roman"/>
          <w:color w:val="000000"/>
          <w:sz w:val="30"/>
          <w:szCs w:val="30"/>
        </w:rPr>
      </w:pPr>
      <w:r w:rsidRPr="000C051A">
        <w:rPr>
          <w:rFonts w:ascii="仿宋" w:eastAsia="仿宋" w:hAnsi="仿宋" w:cs="Times New Roman" w:hint="eastAsia"/>
          <w:color w:val="000000"/>
          <w:sz w:val="30"/>
          <w:szCs w:val="30"/>
        </w:rPr>
        <w:t>该事故造成1人死亡。死者周世文，男，60岁，重庆市丰都县天湖镇</w:t>
      </w:r>
      <w:proofErr w:type="gramStart"/>
      <w:r w:rsidRPr="000C051A">
        <w:rPr>
          <w:rFonts w:ascii="仿宋" w:eastAsia="仿宋" w:hAnsi="仿宋" w:cs="Times New Roman" w:hint="eastAsia"/>
          <w:color w:val="000000"/>
          <w:sz w:val="30"/>
          <w:szCs w:val="30"/>
        </w:rPr>
        <w:t>三抚村人</w:t>
      </w:r>
      <w:proofErr w:type="gramEnd"/>
      <w:r w:rsidRPr="000C051A">
        <w:rPr>
          <w:rFonts w:ascii="仿宋" w:eastAsia="仿宋" w:hAnsi="仿宋" w:cs="Times New Roman" w:hint="eastAsia"/>
          <w:color w:val="000000"/>
          <w:sz w:val="30"/>
          <w:szCs w:val="30"/>
        </w:rPr>
        <w:t>，系</w:t>
      </w:r>
      <w:proofErr w:type="gramStart"/>
      <w:r w:rsidRPr="000C051A">
        <w:rPr>
          <w:rFonts w:ascii="仿宋" w:eastAsia="仿宋" w:hAnsi="仿宋" w:cs="Times New Roman" w:hint="eastAsia"/>
          <w:color w:val="000000"/>
          <w:sz w:val="30"/>
          <w:szCs w:val="30"/>
        </w:rPr>
        <w:t>江西驰和建设</w:t>
      </w:r>
      <w:proofErr w:type="gramEnd"/>
      <w:r w:rsidRPr="000C051A">
        <w:rPr>
          <w:rFonts w:ascii="仿宋" w:eastAsia="仿宋" w:hAnsi="仿宋" w:cs="Times New Roman" w:hint="eastAsia"/>
          <w:color w:val="000000"/>
          <w:sz w:val="30"/>
          <w:szCs w:val="30"/>
        </w:rPr>
        <w:t>工程有限公司聘请的农民工。</w:t>
      </w:r>
    </w:p>
    <w:p w:rsidR="000C051A" w:rsidRPr="000C051A" w:rsidRDefault="000C051A" w:rsidP="000C051A">
      <w:pPr>
        <w:pStyle w:val="a3"/>
        <w:shd w:val="clear" w:color="auto" w:fill="FFFFFF"/>
        <w:spacing w:before="225" w:beforeAutospacing="0" w:after="225" w:afterAutospacing="0"/>
        <w:rPr>
          <w:rFonts w:ascii="仿宋" w:eastAsia="仿宋" w:hAnsi="仿宋" w:cs="Times New Roman"/>
          <w:color w:val="000000"/>
          <w:sz w:val="30"/>
          <w:szCs w:val="30"/>
        </w:rPr>
      </w:pPr>
      <w:r w:rsidRPr="000C051A">
        <w:rPr>
          <w:rFonts w:ascii="仿宋" w:eastAsia="仿宋" w:hAnsi="仿宋" w:cs="Times New Roman" w:hint="eastAsia"/>
          <w:b/>
          <w:bCs/>
          <w:color w:val="000000"/>
          <w:sz w:val="30"/>
          <w:szCs w:val="30"/>
        </w:rPr>
        <w:t>四、事故发生的原因和性质认定</w:t>
      </w:r>
    </w:p>
    <w:p w:rsidR="000C051A" w:rsidRPr="000C051A" w:rsidRDefault="000C051A" w:rsidP="000C051A">
      <w:pPr>
        <w:pStyle w:val="a3"/>
        <w:shd w:val="clear" w:color="auto" w:fill="FFFFFF"/>
        <w:spacing w:before="225" w:beforeAutospacing="0" w:after="225" w:afterAutospacing="0"/>
        <w:rPr>
          <w:rFonts w:ascii="仿宋" w:eastAsia="仿宋" w:hAnsi="仿宋" w:cs="Times New Roman"/>
          <w:color w:val="000000"/>
          <w:sz w:val="30"/>
          <w:szCs w:val="30"/>
        </w:rPr>
      </w:pPr>
      <w:r w:rsidRPr="000C051A">
        <w:rPr>
          <w:rFonts w:ascii="仿宋" w:eastAsia="仿宋" w:hAnsi="仿宋" w:cs="Times New Roman" w:hint="eastAsia"/>
          <w:color w:val="000000"/>
          <w:sz w:val="30"/>
          <w:szCs w:val="30"/>
        </w:rPr>
        <w:t>事故调查组对这起事故进行了调查了解，查验了事故现场，对事故现场施工人员和相关施工管理人员进行了询问笔录，查看了事故发生单位的证照证书、安全管理制度和建筑施工合同等相关资料，经过调查讨论一致认为造成事故的原因和性质如下：</w:t>
      </w:r>
    </w:p>
    <w:p w:rsidR="000C051A" w:rsidRPr="000C051A" w:rsidRDefault="000C051A" w:rsidP="000C051A">
      <w:pPr>
        <w:pStyle w:val="a3"/>
        <w:shd w:val="clear" w:color="auto" w:fill="FFFFFF"/>
        <w:spacing w:before="225" w:beforeAutospacing="0" w:after="225" w:afterAutospacing="0"/>
        <w:rPr>
          <w:rFonts w:ascii="仿宋" w:eastAsia="仿宋" w:hAnsi="仿宋" w:cs="Times New Roman"/>
          <w:color w:val="000000"/>
          <w:sz w:val="30"/>
          <w:szCs w:val="30"/>
        </w:rPr>
      </w:pPr>
      <w:r w:rsidRPr="000C051A">
        <w:rPr>
          <w:rFonts w:ascii="仿宋" w:eastAsia="仿宋" w:hAnsi="仿宋" w:cs="Times New Roman" w:hint="eastAsia"/>
          <w:b/>
          <w:bCs/>
          <w:color w:val="000000"/>
          <w:sz w:val="30"/>
          <w:szCs w:val="30"/>
        </w:rPr>
        <w:t>1、事故发生的直接原因：</w:t>
      </w:r>
      <w:proofErr w:type="gramStart"/>
      <w:r w:rsidRPr="000C051A">
        <w:rPr>
          <w:rFonts w:ascii="仿宋" w:eastAsia="仿宋" w:hAnsi="仿宋" w:cs="Times New Roman" w:hint="eastAsia"/>
          <w:color w:val="FF0000"/>
          <w:sz w:val="30"/>
          <w:szCs w:val="30"/>
        </w:rPr>
        <w:t>江西驰和建设</w:t>
      </w:r>
      <w:proofErr w:type="gramEnd"/>
      <w:r w:rsidRPr="000C051A">
        <w:rPr>
          <w:rFonts w:ascii="仿宋" w:eastAsia="仿宋" w:hAnsi="仿宋" w:cs="Times New Roman" w:hint="eastAsia"/>
          <w:color w:val="FF0000"/>
          <w:sz w:val="30"/>
          <w:szCs w:val="30"/>
        </w:rPr>
        <w:t>工程有限公司聘请的农民工周世文缺乏基本安全意识，未落实“三不伤害原则”，违反安全操作规程无证上岗，在对水泥横梁的钢筋进行热切割时，横梁突然断裂是这起坠亡事故发生的直接原因。周世文在事故中负有直接责任，鉴于其已经死亡，现不予追究。</w:t>
      </w:r>
    </w:p>
    <w:p w:rsidR="000C051A" w:rsidRPr="000C051A" w:rsidRDefault="000C051A" w:rsidP="000C051A">
      <w:pPr>
        <w:pStyle w:val="a3"/>
        <w:shd w:val="clear" w:color="auto" w:fill="FFFFFF"/>
        <w:spacing w:before="225" w:beforeAutospacing="0" w:after="225" w:afterAutospacing="0"/>
        <w:rPr>
          <w:rFonts w:ascii="仿宋" w:eastAsia="仿宋" w:hAnsi="仿宋" w:cs="Times New Roman"/>
          <w:color w:val="000000"/>
          <w:sz w:val="30"/>
          <w:szCs w:val="30"/>
        </w:rPr>
      </w:pPr>
      <w:r w:rsidRPr="000C051A">
        <w:rPr>
          <w:rFonts w:ascii="仿宋" w:eastAsia="仿宋" w:hAnsi="仿宋" w:cs="Times New Roman" w:hint="eastAsia"/>
          <w:b/>
          <w:bCs/>
          <w:color w:val="000000"/>
          <w:sz w:val="30"/>
          <w:szCs w:val="30"/>
        </w:rPr>
        <w:t>2、事故发生的间接原因：</w:t>
      </w:r>
      <w:proofErr w:type="gramStart"/>
      <w:r w:rsidRPr="000C051A">
        <w:rPr>
          <w:rFonts w:ascii="仿宋" w:eastAsia="仿宋" w:hAnsi="仿宋" w:cs="Times New Roman" w:hint="eastAsia"/>
          <w:color w:val="000000"/>
          <w:sz w:val="30"/>
          <w:szCs w:val="30"/>
        </w:rPr>
        <w:t>江西驰和建设</w:t>
      </w:r>
      <w:proofErr w:type="gramEnd"/>
      <w:r w:rsidRPr="000C051A">
        <w:rPr>
          <w:rFonts w:ascii="仿宋" w:eastAsia="仿宋" w:hAnsi="仿宋" w:cs="Times New Roman" w:hint="eastAsia"/>
          <w:color w:val="000000"/>
          <w:sz w:val="30"/>
          <w:szCs w:val="30"/>
        </w:rPr>
        <w:t>工程有限公司没有落实安全生产主体责任，对施工人员未进行安全教育和培训，施工现场安全管理缺失，对人工实施房屋拆除安全风险判断不足，对周</w:t>
      </w:r>
      <w:proofErr w:type="gramStart"/>
      <w:r w:rsidRPr="000C051A">
        <w:rPr>
          <w:rFonts w:ascii="仿宋" w:eastAsia="仿宋" w:hAnsi="仿宋" w:cs="Times New Roman" w:hint="eastAsia"/>
          <w:color w:val="000000"/>
          <w:sz w:val="30"/>
          <w:szCs w:val="30"/>
        </w:rPr>
        <w:t>世</w:t>
      </w:r>
      <w:proofErr w:type="gramEnd"/>
      <w:r w:rsidRPr="000C051A">
        <w:rPr>
          <w:rFonts w:ascii="仿宋" w:eastAsia="仿宋" w:hAnsi="仿宋" w:cs="Times New Roman" w:hint="eastAsia"/>
          <w:color w:val="000000"/>
          <w:sz w:val="30"/>
          <w:szCs w:val="30"/>
        </w:rPr>
        <w:t>文本人没有焊接和热切割</w:t>
      </w:r>
      <w:proofErr w:type="gramStart"/>
      <w:r w:rsidRPr="000C051A">
        <w:rPr>
          <w:rFonts w:ascii="仿宋" w:eastAsia="仿宋" w:hAnsi="仿宋" w:cs="Times New Roman" w:hint="eastAsia"/>
          <w:color w:val="000000"/>
          <w:sz w:val="30"/>
          <w:szCs w:val="30"/>
        </w:rPr>
        <w:t>作业上岗</w:t>
      </w:r>
      <w:proofErr w:type="gramEnd"/>
      <w:r w:rsidRPr="000C051A">
        <w:rPr>
          <w:rFonts w:ascii="仿宋" w:eastAsia="仿宋" w:hAnsi="仿宋" w:cs="Times New Roman" w:hint="eastAsia"/>
          <w:color w:val="000000"/>
          <w:sz w:val="30"/>
          <w:szCs w:val="30"/>
        </w:rPr>
        <w:t>证失察，是这起事故发生的间接原因。</w:t>
      </w:r>
    </w:p>
    <w:p w:rsidR="000C051A" w:rsidRPr="000C051A" w:rsidRDefault="000C051A" w:rsidP="000C051A">
      <w:pPr>
        <w:pStyle w:val="a3"/>
        <w:shd w:val="clear" w:color="auto" w:fill="FFFFFF"/>
        <w:spacing w:before="225" w:beforeAutospacing="0" w:after="225" w:afterAutospacing="0"/>
        <w:rPr>
          <w:rFonts w:ascii="仿宋" w:eastAsia="仿宋" w:hAnsi="仿宋" w:cs="Times New Roman"/>
          <w:color w:val="000000"/>
          <w:sz w:val="30"/>
          <w:szCs w:val="30"/>
        </w:rPr>
      </w:pPr>
      <w:r w:rsidRPr="000C051A">
        <w:rPr>
          <w:rFonts w:ascii="仿宋" w:eastAsia="仿宋" w:hAnsi="仿宋" w:cs="Times New Roman" w:hint="eastAsia"/>
          <w:b/>
          <w:bCs/>
          <w:color w:val="000000"/>
          <w:sz w:val="30"/>
          <w:szCs w:val="30"/>
        </w:rPr>
        <w:lastRenderedPageBreak/>
        <w:t>3、事故的性质：</w:t>
      </w:r>
      <w:r w:rsidRPr="000C051A">
        <w:rPr>
          <w:rFonts w:ascii="仿宋" w:eastAsia="仿宋" w:hAnsi="仿宋" w:cs="Times New Roman" w:hint="eastAsia"/>
          <w:color w:val="000000"/>
          <w:sz w:val="30"/>
          <w:szCs w:val="30"/>
        </w:rPr>
        <w:t>经调查认定，东湖区环湖路</w:t>
      </w:r>
      <w:proofErr w:type="gramStart"/>
      <w:r w:rsidRPr="000C051A">
        <w:rPr>
          <w:rFonts w:ascii="仿宋" w:eastAsia="仿宋" w:hAnsi="仿宋" w:cs="Times New Roman" w:hint="eastAsia"/>
          <w:color w:val="000000"/>
          <w:sz w:val="30"/>
          <w:szCs w:val="30"/>
        </w:rPr>
        <w:t>37号环民二期</w:t>
      </w:r>
      <w:proofErr w:type="gramEnd"/>
      <w:r w:rsidRPr="000C051A">
        <w:rPr>
          <w:rFonts w:ascii="仿宋" w:eastAsia="仿宋" w:hAnsi="仿宋" w:cs="Times New Roman" w:hint="eastAsia"/>
          <w:color w:val="000000"/>
          <w:sz w:val="30"/>
          <w:szCs w:val="30"/>
        </w:rPr>
        <w:t>拆迁工地（原省广电宿舍）“12·11”高处坠落亡人事故是一起生产安全责任事故，</w:t>
      </w:r>
      <w:proofErr w:type="gramStart"/>
      <w:r w:rsidRPr="000C051A">
        <w:rPr>
          <w:rFonts w:ascii="仿宋" w:eastAsia="仿宋" w:hAnsi="仿宋" w:cs="Times New Roman" w:hint="eastAsia"/>
          <w:color w:val="000000"/>
          <w:sz w:val="30"/>
          <w:szCs w:val="30"/>
        </w:rPr>
        <w:t>江西驰和建设</w:t>
      </w:r>
      <w:proofErr w:type="gramEnd"/>
      <w:r w:rsidRPr="000C051A">
        <w:rPr>
          <w:rFonts w:ascii="仿宋" w:eastAsia="仿宋" w:hAnsi="仿宋" w:cs="Times New Roman" w:hint="eastAsia"/>
          <w:color w:val="000000"/>
          <w:sz w:val="30"/>
          <w:szCs w:val="30"/>
        </w:rPr>
        <w:t>工程有限公司负有主体责任。</w:t>
      </w:r>
    </w:p>
    <w:p w:rsidR="000C051A" w:rsidRPr="000C051A" w:rsidRDefault="000C051A" w:rsidP="000C051A">
      <w:pPr>
        <w:pStyle w:val="a3"/>
        <w:shd w:val="clear" w:color="auto" w:fill="FFFFFF"/>
        <w:spacing w:before="225" w:beforeAutospacing="0" w:after="225" w:afterAutospacing="0"/>
        <w:rPr>
          <w:rFonts w:ascii="仿宋" w:eastAsia="仿宋" w:hAnsi="仿宋" w:cs="Times New Roman"/>
          <w:color w:val="000000"/>
          <w:sz w:val="30"/>
          <w:szCs w:val="30"/>
        </w:rPr>
      </w:pPr>
      <w:r w:rsidRPr="000C051A">
        <w:rPr>
          <w:rFonts w:ascii="仿宋" w:eastAsia="仿宋" w:hAnsi="仿宋" w:cs="Times New Roman" w:hint="eastAsia"/>
          <w:b/>
          <w:bCs/>
          <w:color w:val="000000"/>
          <w:sz w:val="30"/>
          <w:szCs w:val="30"/>
        </w:rPr>
        <w:t>五、对事故责任单位和相关责任人员的处理：</w:t>
      </w:r>
    </w:p>
    <w:p w:rsidR="000C051A" w:rsidRPr="000C051A" w:rsidRDefault="000C051A" w:rsidP="000C051A">
      <w:pPr>
        <w:pStyle w:val="a3"/>
        <w:numPr>
          <w:ilvl w:val="0"/>
          <w:numId w:val="4"/>
        </w:numPr>
        <w:shd w:val="clear" w:color="auto" w:fill="FFFFFF"/>
        <w:spacing w:before="225" w:beforeAutospacing="0" w:after="225" w:afterAutospacing="0"/>
        <w:ind w:left="0"/>
        <w:rPr>
          <w:rFonts w:ascii="仿宋" w:eastAsia="仿宋" w:hAnsi="仿宋" w:cs="Times New Roman"/>
          <w:color w:val="000000"/>
          <w:sz w:val="30"/>
          <w:szCs w:val="30"/>
        </w:rPr>
      </w:pPr>
      <w:r w:rsidRPr="000C051A">
        <w:rPr>
          <w:rFonts w:ascii="仿宋" w:eastAsia="仿宋" w:hAnsi="仿宋" w:cs="Times New Roman" w:hint="eastAsia"/>
          <w:b/>
          <w:bCs/>
          <w:color w:val="000000"/>
          <w:sz w:val="30"/>
          <w:szCs w:val="30"/>
        </w:rPr>
        <w:t>有关责任人的处理</w:t>
      </w:r>
    </w:p>
    <w:p w:rsidR="000C051A" w:rsidRPr="000C051A" w:rsidRDefault="000C051A" w:rsidP="000C051A">
      <w:pPr>
        <w:pStyle w:val="a3"/>
        <w:shd w:val="clear" w:color="auto" w:fill="FFFFFF"/>
        <w:spacing w:before="225" w:beforeAutospacing="0" w:after="225" w:afterAutospacing="0"/>
        <w:jc w:val="both"/>
        <w:rPr>
          <w:rFonts w:ascii="仿宋" w:eastAsia="仿宋" w:hAnsi="仿宋" w:cs="Times New Roman"/>
          <w:color w:val="000000"/>
          <w:sz w:val="30"/>
          <w:szCs w:val="30"/>
        </w:rPr>
      </w:pPr>
      <w:r w:rsidRPr="000C051A">
        <w:rPr>
          <w:rFonts w:hint="eastAsia"/>
          <w:color w:val="000000"/>
          <w:sz w:val="30"/>
          <w:szCs w:val="30"/>
        </w:rPr>
        <w:t> </w:t>
      </w:r>
      <w:r w:rsidRPr="000C051A">
        <w:rPr>
          <w:rFonts w:ascii="仿宋" w:eastAsia="仿宋" w:hAnsi="仿宋" w:cs="Times New Roman" w:hint="eastAsia"/>
          <w:color w:val="000000"/>
          <w:sz w:val="30"/>
          <w:szCs w:val="30"/>
        </w:rPr>
        <w:t>熊文红，</w:t>
      </w:r>
      <w:proofErr w:type="gramStart"/>
      <w:r w:rsidRPr="000C051A">
        <w:rPr>
          <w:rFonts w:ascii="仿宋" w:eastAsia="仿宋" w:hAnsi="仿宋" w:cs="Times New Roman" w:hint="eastAsia"/>
          <w:color w:val="000000"/>
          <w:sz w:val="30"/>
          <w:szCs w:val="30"/>
        </w:rPr>
        <w:t>江西驰和建设</w:t>
      </w:r>
      <w:proofErr w:type="gramEnd"/>
      <w:r w:rsidRPr="000C051A">
        <w:rPr>
          <w:rFonts w:ascii="仿宋" w:eastAsia="仿宋" w:hAnsi="仿宋" w:cs="Times New Roman" w:hint="eastAsia"/>
          <w:color w:val="000000"/>
          <w:sz w:val="30"/>
          <w:szCs w:val="30"/>
        </w:rPr>
        <w:t>工程有限公司房屋拆除工地实际负责人，未履行《中华人民共和国安全生产法》第一十八条规定的安全生产管理职责，没有落实安全生产管理责任，违反安全操作规程，对施工现场安全管理缺失，没有进行员工安全教育培训，对从业人员周世文无证上岗情况失察，依据《中华人民共和国安全生产法》和《生产安全事故报告和调查处理条例》等有关法律法规规定，建议由东湖区安全生产监督管理局进行处理。</w:t>
      </w:r>
    </w:p>
    <w:p w:rsidR="000C051A" w:rsidRPr="000C051A" w:rsidRDefault="000C051A" w:rsidP="000C051A">
      <w:pPr>
        <w:pStyle w:val="a3"/>
        <w:numPr>
          <w:ilvl w:val="0"/>
          <w:numId w:val="4"/>
        </w:numPr>
        <w:shd w:val="clear" w:color="auto" w:fill="FFFFFF"/>
        <w:spacing w:before="225" w:beforeAutospacing="0" w:after="225" w:afterAutospacing="0"/>
        <w:ind w:left="0"/>
        <w:rPr>
          <w:rFonts w:ascii="仿宋" w:eastAsia="仿宋" w:hAnsi="仿宋" w:cs="Times New Roman"/>
          <w:color w:val="000000"/>
          <w:sz w:val="30"/>
          <w:szCs w:val="30"/>
        </w:rPr>
      </w:pPr>
      <w:r w:rsidRPr="000C051A">
        <w:rPr>
          <w:rFonts w:ascii="仿宋" w:eastAsia="仿宋" w:hAnsi="仿宋" w:cs="Times New Roman" w:hint="eastAsia"/>
          <w:b/>
          <w:bCs/>
          <w:color w:val="000000"/>
          <w:sz w:val="30"/>
          <w:szCs w:val="30"/>
        </w:rPr>
        <w:t>相关责任单位的处理</w:t>
      </w:r>
    </w:p>
    <w:p w:rsidR="000C051A" w:rsidRPr="000C051A" w:rsidRDefault="000C051A" w:rsidP="000C051A">
      <w:pPr>
        <w:pStyle w:val="a3"/>
        <w:shd w:val="clear" w:color="auto" w:fill="FFFFFF"/>
        <w:spacing w:before="225" w:beforeAutospacing="0" w:after="225" w:afterAutospacing="0"/>
        <w:rPr>
          <w:rFonts w:ascii="仿宋" w:eastAsia="仿宋" w:hAnsi="仿宋" w:cs="Times New Roman"/>
          <w:color w:val="000000"/>
          <w:sz w:val="30"/>
          <w:szCs w:val="30"/>
        </w:rPr>
      </w:pPr>
      <w:proofErr w:type="gramStart"/>
      <w:r w:rsidRPr="000C051A">
        <w:rPr>
          <w:rFonts w:ascii="仿宋" w:eastAsia="仿宋" w:hAnsi="仿宋" w:cs="Times New Roman" w:hint="eastAsia"/>
          <w:color w:val="000000"/>
          <w:sz w:val="30"/>
          <w:szCs w:val="30"/>
        </w:rPr>
        <w:t>江西驰和建设</w:t>
      </w:r>
      <w:proofErr w:type="gramEnd"/>
      <w:r w:rsidRPr="000C051A">
        <w:rPr>
          <w:rFonts w:ascii="仿宋" w:eastAsia="仿宋" w:hAnsi="仿宋" w:cs="Times New Roman" w:hint="eastAsia"/>
          <w:color w:val="000000"/>
          <w:sz w:val="30"/>
          <w:szCs w:val="30"/>
        </w:rPr>
        <w:t>工程有限公司虽然有一整套的安全生产管理制度，但是在生产经营过程中没有落实企业安全生产主体责任，对员工没有进行安全教育培训，对人工实施房屋拆除安全风险判断不足，对周</w:t>
      </w:r>
      <w:proofErr w:type="gramStart"/>
      <w:r w:rsidRPr="000C051A">
        <w:rPr>
          <w:rFonts w:ascii="仿宋" w:eastAsia="仿宋" w:hAnsi="仿宋" w:cs="Times New Roman" w:hint="eastAsia"/>
          <w:color w:val="000000"/>
          <w:sz w:val="30"/>
          <w:szCs w:val="30"/>
        </w:rPr>
        <w:t>世</w:t>
      </w:r>
      <w:proofErr w:type="gramEnd"/>
      <w:r w:rsidRPr="000C051A">
        <w:rPr>
          <w:rFonts w:ascii="仿宋" w:eastAsia="仿宋" w:hAnsi="仿宋" w:cs="Times New Roman" w:hint="eastAsia"/>
          <w:color w:val="000000"/>
          <w:sz w:val="30"/>
          <w:szCs w:val="30"/>
        </w:rPr>
        <w:t>文本人没有焊接和热切割</w:t>
      </w:r>
      <w:proofErr w:type="gramStart"/>
      <w:r w:rsidRPr="000C051A">
        <w:rPr>
          <w:rFonts w:ascii="仿宋" w:eastAsia="仿宋" w:hAnsi="仿宋" w:cs="Times New Roman" w:hint="eastAsia"/>
          <w:color w:val="000000"/>
          <w:sz w:val="30"/>
          <w:szCs w:val="30"/>
        </w:rPr>
        <w:t>作业上岗</w:t>
      </w:r>
      <w:proofErr w:type="gramEnd"/>
      <w:r w:rsidRPr="000C051A">
        <w:rPr>
          <w:rFonts w:ascii="仿宋" w:eastAsia="仿宋" w:hAnsi="仿宋" w:cs="Times New Roman" w:hint="eastAsia"/>
          <w:color w:val="000000"/>
          <w:sz w:val="30"/>
          <w:szCs w:val="30"/>
        </w:rPr>
        <w:t>证失察，对事故的发生负有主体责任。依据《中华人民共和国安全生产法》和《生产安全事故报告和调查处理条例》等有关法律法规规定，建议由东湖区安全生产监督管理局进行处理。</w:t>
      </w:r>
    </w:p>
    <w:p w:rsidR="000C051A" w:rsidRPr="000C051A" w:rsidRDefault="000C051A" w:rsidP="000C051A">
      <w:pPr>
        <w:pStyle w:val="a3"/>
        <w:shd w:val="clear" w:color="auto" w:fill="FFFFFF"/>
        <w:spacing w:before="225" w:beforeAutospacing="0" w:after="225" w:afterAutospacing="0"/>
        <w:rPr>
          <w:rFonts w:ascii="仿宋" w:eastAsia="仿宋" w:hAnsi="仿宋" w:cs="Times New Roman"/>
          <w:color w:val="000000"/>
          <w:sz w:val="30"/>
          <w:szCs w:val="30"/>
        </w:rPr>
      </w:pPr>
      <w:r w:rsidRPr="000C051A">
        <w:rPr>
          <w:rFonts w:ascii="仿宋" w:eastAsia="仿宋" w:hAnsi="仿宋" w:cs="Times New Roman" w:hint="eastAsia"/>
          <w:b/>
          <w:bCs/>
          <w:color w:val="000000"/>
          <w:sz w:val="30"/>
          <w:szCs w:val="30"/>
        </w:rPr>
        <w:lastRenderedPageBreak/>
        <w:t>五、事故防范和整改措施</w:t>
      </w:r>
    </w:p>
    <w:p w:rsidR="000C051A" w:rsidRPr="000C051A" w:rsidRDefault="000C051A" w:rsidP="000C051A">
      <w:pPr>
        <w:pStyle w:val="a3"/>
        <w:shd w:val="clear" w:color="auto" w:fill="FFFFFF"/>
        <w:spacing w:before="225" w:beforeAutospacing="0" w:after="225" w:afterAutospacing="0"/>
        <w:rPr>
          <w:rFonts w:ascii="仿宋" w:eastAsia="仿宋" w:hAnsi="仿宋" w:cs="Times New Roman"/>
          <w:color w:val="000000"/>
          <w:sz w:val="30"/>
          <w:szCs w:val="30"/>
        </w:rPr>
      </w:pPr>
      <w:r w:rsidRPr="000C051A">
        <w:rPr>
          <w:rFonts w:ascii="仿宋" w:eastAsia="仿宋" w:hAnsi="仿宋" w:cs="Times New Roman" w:hint="eastAsia"/>
          <w:b/>
          <w:bCs/>
          <w:color w:val="000000"/>
          <w:sz w:val="30"/>
          <w:szCs w:val="30"/>
        </w:rPr>
        <w:t>（一）要认真落实企业安全生产主体责任,杜绝违反操作规程的不安全行为。</w:t>
      </w:r>
      <w:r w:rsidRPr="000C051A">
        <w:rPr>
          <w:rFonts w:ascii="仿宋" w:eastAsia="仿宋" w:hAnsi="仿宋" w:cs="Times New Roman" w:hint="eastAsia"/>
          <w:color w:val="000000"/>
          <w:sz w:val="30"/>
          <w:szCs w:val="30"/>
        </w:rPr>
        <w:t>安全生产法中对生产经营单位的主要负责人的安全生产职责、安全生产保障和从业人员的安全生产权力义务都提出了明确的规定，特种作业操作人员持证上岗情况也</w:t>
      </w:r>
      <w:proofErr w:type="gramStart"/>
      <w:r w:rsidRPr="000C051A">
        <w:rPr>
          <w:rFonts w:ascii="仿宋" w:eastAsia="仿宋" w:hAnsi="仿宋" w:cs="Times New Roman" w:hint="eastAsia"/>
          <w:color w:val="000000"/>
          <w:sz w:val="30"/>
          <w:szCs w:val="30"/>
        </w:rPr>
        <w:t>作出</w:t>
      </w:r>
      <w:proofErr w:type="gramEnd"/>
      <w:r w:rsidRPr="000C051A">
        <w:rPr>
          <w:rFonts w:ascii="仿宋" w:eastAsia="仿宋" w:hAnsi="仿宋" w:cs="Times New Roman" w:hint="eastAsia"/>
          <w:color w:val="000000"/>
          <w:sz w:val="30"/>
          <w:szCs w:val="30"/>
        </w:rPr>
        <w:t>了相关规定，</w:t>
      </w:r>
      <w:proofErr w:type="gramStart"/>
      <w:r w:rsidRPr="000C051A">
        <w:rPr>
          <w:rFonts w:ascii="仿宋" w:eastAsia="仿宋" w:hAnsi="仿宋" w:cs="Times New Roman" w:hint="eastAsia"/>
          <w:color w:val="000000"/>
          <w:sz w:val="30"/>
          <w:szCs w:val="30"/>
        </w:rPr>
        <w:t>江西驰和建设</w:t>
      </w:r>
      <w:proofErr w:type="gramEnd"/>
      <w:r w:rsidRPr="000C051A">
        <w:rPr>
          <w:rFonts w:ascii="仿宋" w:eastAsia="仿宋" w:hAnsi="仿宋" w:cs="Times New Roman" w:hint="eastAsia"/>
          <w:color w:val="000000"/>
          <w:sz w:val="30"/>
          <w:szCs w:val="30"/>
        </w:rPr>
        <w:t>工程有限公司作为建筑施工企业，一定要加强安全生产相关法律法规和标准的学习宣贯，认真抓好安全生产工作，落实好企业安全生产主体责任。要加强对施工现场的安全监管，对特种作业操作人员持证上岗情况要认真检查，杜绝无证上岗操作行为，确保生产安全。</w:t>
      </w:r>
    </w:p>
    <w:p w:rsidR="000C051A" w:rsidRPr="000C051A" w:rsidRDefault="000C051A" w:rsidP="000C051A">
      <w:pPr>
        <w:pStyle w:val="a3"/>
        <w:shd w:val="clear" w:color="auto" w:fill="FFFFFF"/>
        <w:spacing w:before="225" w:beforeAutospacing="0" w:after="225" w:afterAutospacing="0"/>
        <w:rPr>
          <w:rFonts w:ascii="仿宋" w:eastAsia="仿宋" w:hAnsi="仿宋" w:cs="Times New Roman"/>
          <w:color w:val="000000"/>
          <w:sz w:val="30"/>
          <w:szCs w:val="30"/>
        </w:rPr>
      </w:pPr>
      <w:r w:rsidRPr="000C051A">
        <w:rPr>
          <w:rFonts w:ascii="仿宋" w:eastAsia="仿宋" w:hAnsi="仿宋" w:cs="Times New Roman" w:hint="eastAsia"/>
          <w:b/>
          <w:bCs/>
          <w:color w:val="000000"/>
          <w:sz w:val="30"/>
          <w:szCs w:val="30"/>
        </w:rPr>
        <w:t>（二）要进一步完善安全生产管理制度，切实加强施工现场的安全管理。</w:t>
      </w:r>
      <w:proofErr w:type="gramStart"/>
      <w:r w:rsidRPr="000C051A">
        <w:rPr>
          <w:rFonts w:ascii="仿宋" w:eastAsia="仿宋" w:hAnsi="仿宋" w:cs="Times New Roman" w:hint="eastAsia"/>
          <w:color w:val="000000"/>
          <w:sz w:val="30"/>
          <w:szCs w:val="30"/>
        </w:rPr>
        <w:t>江西驰和建设</w:t>
      </w:r>
      <w:proofErr w:type="gramEnd"/>
      <w:r w:rsidRPr="000C051A">
        <w:rPr>
          <w:rFonts w:ascii="仿宋" w:eastAsia="仿宋" w:hAnsi="仿宋" w:cs="Times New Roman" w:hint="eastAsia"/>
          <w:color w:val="000000"/>
          <w:sz w:val="30"/>
          <w:szCs w:val="30"/>
        </w:rPr>
        <w:t>工程有限公司要进一步完善企业各类安全生产管理制度和组织机构，主要负责人和各类安全管理人员要认真履行好安全生产管理职责，要根据作业现场人的不安全行为和机械的不安全状况，切实抓好管理制度和安全操作规程的落实，坚决杜绝从业人员的违规操作行为，加大作业现场安全检查巡查力度，加强作业现场安全风险辨识管控，加强对施工人员现场作业时的动态安全管理，落实作业现场各类管理人员的安全责任，做到安全生产责任到人管理到位。</w:t>
      </w:r>
    </w:p>
    <w:p w:rsidR="000C051A" w:rsidRPr="000C051A" w:rsidRDefault="000C051A" w:rsidP="000C051A">
      <w:pPr>
        <w:pStyle w:val="a3"/>
        <w:shd w:val="clear" w:color="auto" w:fill="FFFFFF"/>
        <w:spacing w:before="225" w:beforeAutospacing="0" w:after="225" w:afterAutospacing="0"/>
        <w:rPr>
          <w:rFonts w:ascii="仿宋" w:eastAsia="仿宋" w:hAnsi="仿宋" w:cs="Times New Roman"/>
          <w:color w:val="000000"/>
          <w:sz w:val="30"/>
          <w:szCs w:val="30"/>
        </w:rPr>
      </w:pPr>
      <w:r w:rsidRPr="000C051A">
        <w:rPr>
          <w:rFonts w:ascii="仿宋" w:eastAsia="仿宋" w:hAnsi="仿宋" w:cs="Times New Roman" w:hint="eastAsia"/>
          <w:b/>
          <w:bCs/>
          <w:color w:val="000000"/>
          <w:sz w:val="30"/>
          <w:szCs w:val="30"/>
        </w:rPr>
        <w:t>（三）要加强从业人员的安全教育培训，做到举一反三防范未然。</w:t>
      </w:r>
      <w:proofErr w:type="gramStart"/>
      <w:r w:rsidRPr="000C051A">
        <w:rPr>
          <w:rFonts w:ascii="仿宋" w:eastAsia="仿宋" w:hAnsi="仿宋" w:cs="Times New Roman" w:hint="eastAsia"/>
          <w:color w:val="000000"/>
          <w:sz w:val="30"/>
          <w:szCs w:val="30"/>
        </w:rPr>
        <w:t>江西驰和建设</w:t>
      </w:r>
      <w:proofErr w:type="gramEnd"/>
      <w:r w:rsidRPr="000C051A">
        <w:rPr>
          <w:rFonts w:ascii="仿宋" w:eastAsia="仿宋" w:hAnsi="仿宋" w:cs="Times New Roman" w:hint="eastAsia"/>
          <w:color w:val="000000"/>
          <w:sz w:val="30"/>
          <w:szCs w:val="30"/>
        </w:rPr>
        <w:t>工程有限公司要从这起坠亡事故中认真剖析原因，</w:t>
      </w:r>
      <w:r w:rsidRPr="000C051A">
        <w:rPr>
          <w:rFonts w:ascii="仿宋" w:eastAsia="仿宋" w:hAnsi="仿宋" w:cs="Times New Roman" w:hint="eastAsia"/>
          <w:color w:val="000000"/>
          <w:sz w:val="30"/>
          <w:szCs w:val="30"/>
        </w:rPr>
        <w:lastRenderedPageBreak/>
        <w:t>吸取事故教训，全面加强从业人员安全生产和安全风险管</w:t>
      </w:r>
      <w:proofErr w:type="gramStart"/>
      <w:r w:rsidRPr="000C051A">
        <w:rPr>
          <w:rFonts w:ascii="仿宋" w:eastAsia="仿宋" w:hAnsi="仿宋" w:cs="Times New Roman" w:hint="eastAsia"/>
          <w:color w:val="000000"/>
          <w:sz w:val="30"/>
          <w:szCs w:val="30"/>
        </w:rPr>
        <w:t>控相关</w:t>
      </w:r>
      <w:proofErr w:type="gramEnd"/>
      <w:r w:rsidRPr="000C051A">
        <w:rPr>
          <w:rFonts w:ascii="仿宋" w:eastAsia="仿宋" w:hAnsi="仿宋" w:cs="Times New Roman" w:hint="eastAsia"/>
          <w:color w:val="000000"/>
          <w:sz w:val="30"/>
          <w:szCs w:val="30"/>
        </w:rPr>
        <w:t>知识培训，提高企业和从业人员的安全风险管控能力和水平。切实加强员工岗位安全操作规程和安全操作技能的教育培训，要为从业人员提供符合国家标准或者行业标准的劳动防护用品，并监督教育从业人员按照使用规则佩戴使用，举一反三杜绝各类生产安全事故的发生。</w:t>
      </w:r>
    </w:p>
    <w:p w:rsidR="000C051A" w:rsidRPr="000C051A" w:rsidRDefault="000C051A" w:rsidP="000C051A">
      <w:pPr>
        <w:pStyle w:val="a3"/>
        <w:shd w:val="clear" w:color="auto" w:fill="FFFFFF"/>
        <w:spacing w:before="225" w:beforeAutospacing="0" w:after="225" w:afterAutospacing="0"/>
        <w:rPr>
          <w:rFonts w:ascii="仿宋" w:eastAsia="仿宋" w:hAnsi="仿宋" w:cs="Times New Roman"/>
          <w:color w:val="000000"/>
          <w:sz w:val="30"/>
          <w:szCs w:val="30"/>
        </w:rPr>
      </w:pPr>
      <w:r w:rsidRPr="000C051A">
        <w:rPr>
          <w:rFonts w:ascii="仿宋" w:eastAsia="仿宋" w:hAnsi="仿宋" w:cs="Times New Roman" w:hint="eastAsia"/>
          <w:color w:val="000000"/>
          <w:sz w:val="30"/>
          <w:szCs w:val="30"/>
        </w:rPr>
        <w:t>附件：东湖区“12.11” 高处坠落一般生产安全事故调查组成员签名。</w:t>
      </w:r>
    </w:p>
    <w:p w:rsidR="000C051A" w:rsidRPr="000C051A" w:rsidRDefault="000C051A" w:rsidP="000C051A">
      <w:pPr>
        <w:pStyle w:val="a3"/>
        <w:shd w:val="clear" w:color="auto" w:fill="FFFFFF"/>
        <w:spacing w:before="225" w:beforeAutospacing="0" w:after="225" w:afterAutospacing="0"/>
        <w:rPr>
          <w:rFonts w:ascii="仿宋" w:eastAsia="仿宋" w:hAnsi="仿宋" w:cs="Times New Roman"/>
          <w:color w:val="000000"/>
          <w:sz w:val="30"/>
          <w:szCs w:val="30"/>
        </w:rPr>
      </w:pPr>
      <w:r w:rsidRPr="000C051A">
        <w:rPr>
          <w:rFonts w:hint="eastAsia"/>
          <w:color w:val="000000"/>
          <w:sz w:val="30"/>
          <w:szCs w:val="30"/>
        </w:rPr>
        <w:t> </w:t>
      </w:r>
    </w:p>
    <w:p w:rsidR="000C051A" w:rsidRPr="000C051A" w:rsidRDefault="000C051A" w:rsidP="000C051A">
      <w:pPr>
        <w:pStyle w:val="a3"/>
        <w:shd w:val="clear" w:color="auto" w:fill="FFFFFF"/>
        <w:spacing w:before="225" w:beforeAutospacing="0" w:after="225" w:afterAutospacing="0"/>
        <w:rPr>
          <w:rFonts w:ascii="仿宋" w:eastAsia="仿宋" w:hAnsi="仿宋" w:cs="Times New Roman"/>
          <w:color w:val="000000"/>
          <w:sz w:val="30"/>
          <w:szCs w:val="30"/>
        </w:rPr>
      </w:pPr>
      <w:r w:rsidRPr="000C051A">
        <w:rPr>
          <w:rFonts w:hint="eastAsia"/>
          <w:color w:val="000000"/>
          <w:sz w:val="30"/>
          <w:szCs w:val="30"/>
        </w:rPr>
        <w:t> </w:t>
      </w:r>
    </w:p>
    <w:p w:rsidR="000C051A" w:rsidRPr="000C051A" w:rsidRDefault="000C051A" w:rsidP="000C051A">
      <w:pPr>
        <w:pStyle w:val="a3"/>
        <w:shd w:val="clear" w:color="auto" w:fill="FFFFFF"/>
        <w:spacing w:before="225" w:beforeAutospacing="0" w:after="225" w:afterAutospacing="0"/>
        <w:jc w:val="right"/>
        <w:rPr>
          <w:rFonts w:ascii="仿宋" w:eastAsia="仿宋" w:hAnsi="仿宋" w:cs="Times New Roman"/>
          <w:color w:val="000000"/>
          <w:sz w:val="30"/>
          <w:szCs w:val="30"/>
        </w:rPr>
      </w:pPr>
      <w:r w:rsidRPr="000C051A">
        <w:rPr>
          <w:rFonts w:hint="eastAsia"/>
          <w:color w:val="000000"/>
          <w:sz w:val="30"/>
          <w:szCs w:val="30"/>
        </w:rPr>
        <w:t>                         </w:t>
      </w:r>
      <w:r w:rsidRPr="000C051A">
        <w:rPr>
          <w:rFonts w:ascii="仿宋" w:eastAsia="仿宋" w:hAnsi="仿宋" w:cs="Times New Roman" w:hint="eastAsia"/>
          <w:color w:val="000000"/>
          <w:sz w:val="30"/>
          <w:szCs w:val="30"/>
        </w:rPr>
        <w:t>东湖区“12.11”高处坠落一般生产安全事故调查组</w:t>
      </w:r>
    </w:p>
    <w:p w:rsidR="000C051A" w:rsidRPr="000C051A" w:rsidRDefault="000C051A" w:rsidP="000C051A">
      <w:pPr>
        <w:pStyle w:val="a3"/>
        <w:shd w:val="clear" w:color="auto" w:fill="FFFFFF"/>
        <w:spacing w:before="225" w:beforeAutospacing="0" w:after="225" w:afterAutospacing="0"/>
        <w:jc w:val="right"/>
        <w:rPr>
          <w:rFonts w:ascii="仿宋" w:eastAsia="仿宋" w:hAnsi="仿宋" w:cs="Times New Roman"/>
          <w:color w:val="000000"/>
          <w:sz w:val="30"/>
          <w:szCs w:val="30"/>
        </w:rPr>
      </w:pPr>
      <w:r w:rsidRPr="000C051A">
        <w:rPr>
          <w:rFonts w:hint="eastAsia"/>
          <w:color w:val="000000"/>
          <w:sz w:val="30"/>
          <w:szCs w:val="30"/>
        </w:rPr>
        <w:t>                          </w:t>
      </w:r>
      <w:r w:rsidRPr="000C051A">
        <w:rPr>
          <w:rFonts w:ascii="仿宋" w:eastAsia="仿宋" w:hAnsi="仿宋" w:cs="Times New Roman" w:hint="eastAsia"/>
          <w:color w:val="000000"/>
          <w:sz w:val="30"/>
          <w:szCs w:val="30"/>
        </w:rPr>
        <w:t>（东湖区安全生产监督管理局代章）</w:t>
      </w:r>
    </w:p>
    <w:p w:rsidR="000C051A" w:rsidRPr="000C051A" w:rsidRDefault="000C051A" w:rsidP="000C051A">
      <w:pPr>
        <w:pStyle w:val="a3"/>
        <w:shd w:val="clear" w:color="auto" w:fill="FFFFFF"/>
        <w:spacing w:before="225" w:beforeAutospacing="0" w:after="225" w:afterAutospacing="0"/>
        <w:jc w:val="right"/>
        <w:rPr>
          <w:rFonts w:ascii="仿宋" w:eastAsia="仿宋" w:hAnsi="仿宋" w:cs="Times New Roman"/>
          <w:color w:val="000000"/>
          <w:sz w:val="30"/>
          <w:szCs w:val="30"/>
        </w:rPr>
      </w:pPr>
      <w:r w:rsidRPr="000C051A">
        <w:rPr>
          <w:rFonts w:hint="eastAsia"/>
          <w:color w:val="000000"/>
          <w:sz w:val="30"/>
          <w:szCs w:val="30"/>
        </w:rPr>
        <w:t>                                      </w:t>
      </w:r>
      <w:r w:rsidRPr="000C051A">
        <w:rPr>
          <w:rFonts w:ascii="仿宋" w:eastAsia="仿宋" w:hAnsi="仿宋" w:hint="eastAsia"/>
          <w:color w:val="000000"/>
          <w:sz w:val="30"/>
          <w:szCs w:val="30"/>
        </w:rPr>
        <w:t xml:space="preserve">          </w:t>
      </w:r>
      <w:r w:rsidRPr="000C051A">
        <w:rPr>
          <w:rFonts w:ascii="仿宋" w:eastAsia="仿宋" w:hAnsi="仿宋" w:cs="Times New Roman" w:hint="eastAsia"/>
          <w:color w:val="000000"/>
          <w:sz w:val="30"/>
          <w:szCs w:val="30"/>
        </w:rPr>
        <w:t>2019年2月3日</w:t>
      </w:r>
    </w:p>
    <w:p w:rsidR="0027382F" w:rsidRPr="000C051A" w:rsidRDefault="0027382F">
      <w:pPr>
        <w:rPr>
          <w:rFonts w:ascii="仿宋" w:eastAsia="仿宋" w:hAnsi="仿宋"/>
          <w:sz w:val="30"/>
          <w:szCs w:val="30"/>
        </w:rPr>
      </w:pPr>
    </w:p>
    <w:sectPr w:rsidR="0027382F" w:rsidRPr="000C05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849AF"/>
    <w:multiLevelType w:val="multilevel"/>
    <w:tmpl w:val="2576A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880B5E"/>
    <w:multiLevelType w:val="multilevel"/>
    <w:tmpl w:val="9DDC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B84143"/>
    <w:multiLevelType w:val="multilevel"/>
    <w:tmpl w:val="E730B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BD207A"/>
    <w:multiLevelType w:val="multilevel"/>
    <w:tmpl w:val="5E207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9D3"/>
    <w:rsid w:val="000C051A"/>
    <w:rsid w:val="0027382F"/>
    <w:rsid w:val="00F05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C051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C051A"/>
    <w:rPr>
      <w:rFonts w:ascii="宋体" w:eastAsia="宋体" w:hAnsi="宋体" w:cs="宋体"/>
      <w:b/>
      <w:bCs/>
      <w:kern w:val="36"/>
      <w:sz w:val="48"/>
      <w:szCs w:val="48"/>
    </w:rPr>
  </w:style>
  <w:style w:type="paragraph" w:styleId="a3">
    <w:name w:val="Normal (Web)"/>
    <w:basedOn w:val="a"/>
    <w:uiPriority w:val="99"/>
    <w:semiHidden/>
    <w:unhideWhenUsed/>
    <w:rsid w:val="000C051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C051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C051A"/>
    <w:rPr>
      <w:rFonts w:ascii="宋体" w:eastAsia="宋体" w:hAnsi="宋体" w:cs="宋体"/>
      <w:b/>
      <w:bCs/>
      <w:kern w:val="36"/>
      <w:sz w:val="48"/>
      <w:szCs w:val="48"/>
    </w:rPr>
  </w:style>
  <w:style w:type="paragraph" w:styleId="a3">
    <w:name w:val="Normal (Web)"/>
    <w:basedOn w:val="a"/>
    <w:uiPriority w:val="99"/>
    <w:semiHidden/>
    <w:unhideWhenUsed/>
    <w:rsid w:val="000C051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011591">
      <w:bodyDiv w:val="1"/>
      <w:marLeft w:val="0"/>
      <w:marRight w:val="0"/>
      <w:marTop w:val="0"/>
      <w:marBottom w:val="0"/>
      <w:divBdr>
        <w:top w:val="none" w:sz="0" w:space="0" w:color="auto"/>
        <w:left w:val="none" w:sz="0" w:space="0" w:color="auto"/>
        <w:bottom w:val="none" w:sz="0" w:space="0" w:color="auto"/>
        <w:right w:val="none" w:sz="0" w:space="0" w:color="auto"/>
      </w:divBdr>
    </w:div>
    <w:div w:id="20250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527</Words>
  <Characters>3006</Characters>
  <Application>Microsoft Office Word</Application>
  <DocSecurity>0</DocSecurity>
  <Lines>25</Lines>
  <Paragraphs>7</Paragraphs>
  <ScaleCrop>false</ScaleCrop>
  <Company>微软中国</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2021-03-05T17:49:00Z</dcterms:created>
  <dcterms:modified xsi:type="dcterms:W3CDTF">2021-03-05T17:50:00Z</dcterms:modified>
</cp:coreProperties>
</file>