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0F0" w:rsidRPr="006040F0" w:rsidRDefault="006040F0" w:rsidP="006040F0">
      <w:pPr>
        <w:widowControl/>
        <w:shd w:val="clear" w:color="auto" w:fill="FFFFFF"/>
        <w:spacing w:line="462" w:lineRule="atLeast"/>
        <w:jc w:val="center"/>
        <w:outlineLvl w:val="0"/>
        <w:rPr>
          <w:rFonts w:ascii="仿宋" w:eastAsia="仿宋" w:hAnsi="仿宋" w:cs="宋体"/>
          <w:b/>
          <w:bCs/>
          <w:color w:val="000000"/>
          <w:kern w:val="36"/>
          <w:sz w:val="32"/>
          <w:szCs w:val="32"/>
        </w:rPr>
      </w:pPr>
      <w:r w:rsidRPr="006040F0">
        <w:rPr>
          <w:rFonts w:ascii="仿宋" w:eastAsia="仿宋" w:hAnsi="仿宋" w:cs="宋体"/>
          <w:b/>
          <w:bCs/>
          <w:color w:val="000000"/>
          <w:kern w:val="36"/>
          <w:sz w:val="32"/>
          <w:szCs w:val="32"/>
        </w:rPr>
        <w:t>江西泰源金属建材</w:t>
      </w:r>
      <w:bookmarkStart w:id="0" w:name="_GoBack"/>
      <w:bookmarkEnd w:id="0"/>
      <w:r w:rsidRPr="006040F0">
        <w:rPr>
          <w:rFonts w:ascii="仿宋" w:eastAsia="仿宋" w:hAnsi="仿宋" w:cs="宋体"/>
          <w:b/>
          <w:bCs/>
          <w:color w:val="000000"/>
          <w:kern w:val="36"/>
          <w:sz w:val="32"/>
          <w:szCs w:val="32"/>
        </w:rPr>
        <w:t>有限公司“11.19”高处坠落一般生产安全事故调查报告</w:t>
      </w:r>
    </w:p>
    <w:p w:rsidR="006040F0" w:rsidRPr="006040F0" w:rsidRDefault="006040F0" w:rsidP="006040F0">
      <w:pPr>
        <w:pStyle w:val="a3"/>
        <w:shd w:val="clear" w:color="auto" w:fill="FFFFFF"/>
        <w:spacing w:before="225" w:beforeAutospacing="0" w:after="225" w:afterAutospacing="0"/>
        <w:ind w:firstLine="640"/>
        <w:rPr>
          <w:rFonts w:ascii="仿宋" w:eastAsia="仿宋" w:hAnsi="仿宋"/>
          <w:color w:val="666666"/>
          <w:sz w:val="30"/>
          <w:szCs w:val="30"/>
        </w:rPr>
      </w:pPr>
      <w:r w:rsidRPr="006040F0">
        <w:rPr>
          <w:rFonts w:ascii="仿宋" w:eastAsia="仿宋" w:hAnsi="仿宋" w:hint="eastAsia"/>
          <w:color w:val="666666"/>
          <w:sz w:val="30"/>
          <w:szCs w:val="30"/>
        </w:rPr>
        <w:t>2018年11月19日14时左右，在东湖区紫金城四期工地地下车库出入口，江西泰源金属建材有限公司一名工人在安装</w:t>
      </w:r>
      <w:proofErr w:type="gramStart"/>
      <w:r w:rsidRPr="006040F0">
        <w:rPr>
          <w:rFonts w:ascii="仿宋" w:eastAsia="仿宋" w:hAnsi="仿宋" w:hint="eastAsia"/>
          <w:color w:val="666666"/>
          <w:sz w:val="30"/>
          <w:szCs w:val="30"/>
        </w:rPr>
        <w:t>廊架钢</w:t>
      </w:r>
      <w:proofErr w:type="gramEnd"/>
      <w:r w:rsidRPr="006040F0">
        <w:rPr>
          <w:rFonts w:ascii="仿宋" w:eastAsia="仿宋" w:hAnsi="仿宋" w:hint="eastAsia"/>
          <w:color w:val="666666"/>
          <w:sz w:val="30"/>
          <w:szCs w:val="30"/>
        </w:rPr>
        <w:t>构雨棚的过程中，从1米多高的立柱上意外坠落，造成头部着地受伤，经120急救送往南昌市第一医院进行抢救，21日下午转往南大</w:t>
      </w:r>
      <w:proofErr w:type="gramStart"/>
      <w:r w:rsidRPr="006040F0">
        <w:rPr>
          <w:rFonts w:ascii="仿宋" w:eastAsia="仿宋" w:hAnsi="仿宋" w:hint="eastAsia"/>
          <w:color w:val="666666"/>
          <w:sz w:val="30"/>
          <w:szCs w:val="30"/>
        </w:rPr>
        <w:t>一</w:t>
      </w:r>
      <w:proofErr w:type="gramEnd"/>
      <w:r w:rsidRPr="006040F0">
        <w:rPr>
          <w:rFonts w:ascii="仿宋" w:eastAsia="仿宋" w:hAnsi="仿宋" w:hint="eastAsia"/>
          <w:color w:val="666666"/>
          <w:sz w:val="30"/>
          <w:szCs w:val="30"/>
        </w:rPr>
        <w:t>附院医治，11月30日上午11时左右医院宣布不治死亡。根据国务院493号令《生产安全事故报告和调查处理条例》的有关规定，经东湖区人民政府同意，成立了“11.19”高处坠落亡人事故调查组。事故调查组按照相关规定对这起坠亡事故进行了认真调查，现已经查明事故原因性质，调查情况报告如下：</w:t>
      </w:r>
    </w:p>
    <w:p w:rsidR="006040F0" w:rsidRPr="006040F0" w:rsidRDefault="006040F0" w:rsidP="006040F0">
      <w:pPr>
        <w:pStyle w:val="a3"/>
        <w:shd w:val="clear" w:color="auto" w:fill="FFFFFF"/>
        <w:spacing w:before="225" w:beforeAutospacing="0" w:after="225" w:afterAutospacing="0"/>
        <w:ind w:firstLine="643"/>
        <w:rPr>
          <w:rFonts w:ascii="仿宋" w:eastAsia="仿宋" w:hAnsi="仿宋"/>
          <w:color w:val="666666"/>
          <w:sz w:val="30"/>
          <w:szCs w:val="30"/>
        </w:rPr>
      </w:pPr>
      <w:r w:rsidRPr="006040F0">
        <w:rPr>
          <w:rFonts w:ascii="仿宋" w:eastAsia="仿宋" w:hAnsi="仿宋" w:hint="eastAsia"/>
          <w:b/>
          <w:bCs/>
          <w:color w:val="666666"/>
          <w:sz w:val="30"/>
          <w:szCs w:val="30"/>
        </w:rPr>
        <w:t>一、事故发生单位和工程项目概况。</w:t>
      </w:r>
    </w:p>
    <w:p w:rsidR="006040F0" w:rsidRPr="006040F0" w:rsidRDefault="006040F0" w:rsidP="006040F0">
      <w:pPr>
        <w:pStyle w:val="a3"/>
        <w:shd w:val="clear" w:color="auto" w:fill="FFFFFF"/>
        <w:spacing w:before="225" w:beforeAutospacing="0" w:after="225" w:afterAutospacing="0"/>
        <w:ind w:firstLine="640"/>
        <w:rPr>
          <w:rFonts w:ascii="仿宋" w:eastAsia="仿宋" w:hAnsi="仿宋"/>
          <w:color w:val="666666"/>
          <w:sz w:val="30"/>
          <w:szCs w:val="30"/>
        </w:rPr>
      </w:pPr>
      <w:r w:rsidRPr="006040F0">
        <w:rPr>
          <w:rFonts w:ascii="仿宋" w:eastAsia="仿宋" w:hAnsi="仿宋" w:hint="eastAsia"/>
          <w:color w:val="666666"/>
          <w:sz w:val="30"/>
          <w:szCs w:val="30"/>
        </w:rPr>
        <w:t>事故发生单位名称:</w:t>
      </w:r>
      <w:r w:rsidRPr="006040F0">
        <w:rPr>
          <w:rFonts w:hint="eastAsia"/>
          <w:color w:val="666666"/>
          <w:sz w:val="30"/>
          <w:szCs w:val="30"/>
        </w:rPr>
        <w:t> </w:t>
      </w:r>
      <w:r w:rsidRPr="006040F0">
        <w:rPr>
          <w:rFonts w:ascii="仿宋" w:eastAsia="仿宋" w:hAnsi="仿宋" w:hint="eastAsia"/>
          <w:color w:val="666666"/>
          <w:sz w:val="30"/>
          <w:szCs w:val="30"/>
        </w:rPr>
        <w:t>江西泰源金属建材有限公司;统一社会信用代码：91360111MA35KURA1P;类型：有限责任公司（自然人投资或控股）;注册地址：江西省南昌市青山湖区湖滨东路1269号</w:t>
      </w:r>
      <w:proofErr w:type="gramStart"/>
      <w:r w:rsidRPr="006040F0">
        <w:rPr>
          <w:rFonts w:ascii="仿宋" w:eastAsia="仿宋" w:hAnsi="仿宋" w:hint="eastAsia"/>
          <w:color w:val="666666"/>
          <w:sz w:val="30"/>
          <w:szCs w:val="30"/>
        </w:rPr>
        <w:t>青山湖香溢</w:t>
      </w:r>
      <w:proofErr w:type="gramEnd"/>
      <w:r w:rsidRPr="006040F0">
        <w:rPr>
          <w:rFonts w:ascii="仿宋" w:eastAsia="仿宋" w:hAnsi="仿宋" w:hint="eastAsia"/>
          <w:color w:val="666666"/>
          <w:sz w:val="30"/>
          <w:szCs w:val="30"/>
        </w:rPr>
        <w:t>花城15栋3单元402室;法定代表人：秦金荣;注册资本：伍佰万元整;成立日期：2016年10月17日;营业期限：2016年10月17日至长期;经营范围：金属材料、建筑装饰材料的批发、零售；玻璃制品的安装及销售；钢结构工程、建筑幕墙工程、室内外装修装饰工程、防水工程、市政工程、园林景观工程、金属门窗工程、防腐保温工程。（依法须经批准的项目，经</w:t>
      </w:r>
      <w:r w:rsidRPr="006040F0">
        <w:rPr>
          <w:rFonts w:ascii="仿宋" w:eastAsia="仿宋" w:hAnsi="仿宋" w:hint="eastAsia"/>
          <w:color w:val="666666"/>
          <w:sz w:val="30"/>
          <w:szCs w:val="30"/>
        </w:rPr>
        <w:lastRenderedPageBreak/>
        <w:t>相关部门批准后方可开展经营活动）;登记机关为：南昌市青山湖区市场和质量监督管理局；登记日期为：2018年06月21日变更。江西泰源金属建材有限公司实际负责人为秦奇，系法人代表秦金荣的儿子。</w:t>
      </w:r>
    </w:p>
    <w:p w:rsidR="006040F0" w:rsidRPr="006040F0" w:rsidRDefault="006040F0" w:rsidP="006040F0">
      <w:pPr>
        <w:pStyle w:val="a3"/>
        <w:shd w:val="clear" w:color="auto" w:fill="FFFFFF"/>
        <w:spacing w:before="225" w:beforeAutospacing="0" w:after="225" w:afterAutospacing="0"/>
        <w:ind w:firstLine="643"/>
        <w:rPr>
          <w:rFonts w:ascii="仿宋" w:eastAsia="仿宋" w:hAnsi="仿宋"/>
          <w:color w:val="666666"/>
          <w:sz w:val="30"/>
          <w:szCs w:val="30"/>
        </w:rPr>
      </w:pPr>
      <w:r w:rsidRPr="006040F0">
        <w:rPr>
          <w:rFonts w:ascii="仿宋" w:eastAsia="仿宋" w:hAnsi="仿宋" w:hint="eastAsia"/>
          <w:b/>
          <w:bCs/>
          <w:color w:val="666666"/>
          <w:sz w:val="30"/>
          <w:szCs w:val="30"/>
        </w:rPr>
        <w:t>工程项目：</w:t>
      </w:r>
      <w:r w:rsidRPr="006040F0">
        <w:rPr>
          <w:rFonts w:ascii="仿宋" w:eastAsia="仿宋" w:hAnsi="仿宋" w:hint="eastAsia"/>
          <w:color w:val="666666"/>
          <w:sz w:val="30"/>
          <w:szCs w:val="30"/>
        </w:rPr>
        <w:t>南昌市紫金城四期车库</w:t>
      </w:r>
      <w:proofErr w:type="gramStart"/>
      <w:r w:rsidRPr="006040F0">
        <w:rPr>
          <w:rFonts w:ascii="仿宋" w:eastAsia="仿宋" w:hAnsi="仿宋" w:hint="eastAsia"/>
          <w:color w:val="666666"/>
          <w:sz w:val="30"/>
          <w:szCs w:val="30"/>
        </w:rPr>
        <w:t>廊架钢</w:t>
      </w:r>
      <w:proofErr w:type="gramEnd"/>
      <w:r w:rsidRPr="006040F0">
        <w:rPr>
          <w:rFonts w:ascii="仿宋" w:eastAsia="仿宋" w:hAnsi="仿宋" w:hint="eastAsia"/>
          <w:color w:val="666666"/>
          <w:sz w:val="30"/>
          <w:szCs w:val="30"/>
        </w:rPr>
        <w:t>构雨棚工程，是园林绿化工程项目的一部分，工程地点在紫金城四期，有2个车库出入口，工程总造价为46万元。南昌市紫金城四期总体园林绿化工程由</w:t>
      </w:r>
      <w:proofErr w:type="gramStart"/>
      <w:r w:rsidRPr="006040F0">
        <w:rPr>
          <w:rFonts w:ascii="仿宋" w:eastAsia="仿宋" w:hAnsi="仿宋" w:hint="eastAsia"/>
          <w:color w:val="666666"/>
          <w:sz w:val="30"/>
          <w:szCs w:val="30"/>
        </w:rPr>
        <w:t>江西省赣兴园林</w:t>
      </w:r>
      <w:proofErr w:type="gramEnd"/>
      <w:r w:rsidRPr="006040F0">
        <w:rPr>
          <w:rFonts w:ascii="仿宋" w:eastAsia="仿宋" w:hAnsi="仿宋" w:hint="eastAsia"/>
          <w:color w:val="666666"/>
          <w:sz w:val="30"/>
          <w:szCs w:val="30"/>
        </w:rPr>
        <w:t>景观工程有限公司承包，江西泰源金属建材有限公司实际负责人秦奇于2018年7月3日与</w:t>
      </w:r>
      <w:proofErr w:type="gramStart"/>
      <w:r w:rsidRPr="006040F0">
        <w:rPr>
          <w:rFonts w:ascii="仿宋" w:eastAsia="仿宋" w:hAnsi="仿宋" w:hint="eastAsia"/>
          <w:color w:val="666666"/>
          <w:sz w:val="30"/>
          <w:szCs w:val="30"/>
        </w:rPr>
        <w:t>江西省赣兴园林</w:t>
      </w:r>
      <w:proofErr w:type="gramEnd"/>
      <w:r w:rsidRPr="006040F0">
        <w:rPr>
          <w:rFonts w:ascii="仿宋" w:eastAsia="仿宋" w:hAnsi="仿宋" w:hint="eastAsia"/>
          <w:color w:val="666666"/>
          <w:sz w:val="30"/>
          <w:szCs w:val="30"/>
        </w:rPr>
        <w:t>景观工程有限公司签订了《铁艺工程施工合同》，承建紫金城四期车库</w:t>
      </w:r>
      <w:proofErr w:type="gramStart"/>
      <w:r w:rsidRPr="006040F0">
        <w:rPr>
          <w:rFonts w:ascii="仿宋" w:eastAsia="仿宋" w:hAnsi="仿宋" w:hint="eastAsia"/>
          <w:color w:val="666666"/>
          <w:sz w:val="30"/>
          <w:szCs w:val="30"/>
        </w:rPr>
        <w:t>廊架钢</w:t>
      </w:r>
      <w:proofErr w:type="gramEnd"/>
      <w:r w:rsidRPr="006040F0">
        <w:rPr>
          <w:rFonts w:ascii="仿宋" w:eastAsia="仿宋" w:hAnsi="仿宋" w:hint="eastAsia"/>
          <w:color w:val="666666"/>
          <w:sz w:val="30"/>
          <w:szCs w:val="30"/>
        </w:rPr>
        <w:t>构雨棚工程，计划开工日期为2018年11月8日，竣工日期为2018年11月28日，工期为20天。</w:t>
      </w:r>
    </w:p>
    <w:p w:rsidR="006040F0" w:rsidRPr="006040F0" w:rsidRDefault="006040F0" w:rsidP="006040F0">
      <w:pPr>
        <w:pStyle w:val="a3"/>
        <w:shd w:val="clear" w:color="auto" w:fill="FFFFFF"/>
        <w:spacing w:before="225" w:beforeAutospacing="0" w:after="225" w:afterAutospacing="0"/>
        <w:ind w:firstLine="567"/>
        <w:rPr>
          <w:rFonts w:ascii="仿宋" w:eastAsia="仿宋" w:hAnsi="仿宋"/>
          <w:color w:val="666666"/>
          <w:sz w:val="30"/>
          <w:szCs w:val="30"/>
        </w:rPr>
      </w:pPr>
      <w:r w:rsidRPr="006040F0">
        <w:rPr>
          <w:rFonts w:ascii="仿宋" w:eastAsia="仿宋" w:hAnsi="仿宋" w:hint="eastAsia"/>
          <w:b/>
          <w:bCs/>
          <w:color w:val="666666"/>
          <w:sz w:val="30"/>
          <w:szCs w:val="30"/>
        </w:rPr>
        <w:t>二、事故发生经过和抢救善后情况。</w:t>
      </w:r>
    </w:p>
    <w:p w:rsidR="006040F0" w:rsidRPr="006040F0" w:rsidRDefault="006040F0" w:rsidP="006040F0">
      <w:pPr>
        <w:pStyle w:val="a3"/>
        <w:shd w:val="clear" w:color="auto" w:fill="FFFFFF"/>
        <w:spacing w:before="225" w:beforeAutospacing="0" w:after="225" w:afterAutospacing="0"/>
        <w:ind w:firstLine="627"/>
        <w:rPr>
          <w:rFonts w:ascii="仿宋" w:eastAsia="仿宋" w:hAnsi="仿宋"/>
          <w:color w:val="666666"/>
          <w:sz w:val="30"/>
          <w:szCs w:val="30"/>
        </w:rPr>
      </w:pPr>
      <w:r w:rsidRPr="006040F0">
        <w:rPr>
          <w:rFonts w:ascii="仿宋" w:eastAsia="仿宋" w:hAnsi="仿宋" w:hint="eastAsia"/>
          <w:color w:val="666666"/>
          <w:sz w:val="30"/>
          <w:szCs w:val="30"/>
        </w:rPr>
        <w:t>2018年11月19日上午，江西泰源金属建材有限公司（以下简称泰源公司）的实际负责人秦奇的堂弟秦稳，带领付伟华（死者）、何志虎（电焊工）和秦云龙3个工人来到南昌市紫金城四期工地,对车库出入口的车道雨棚进行施工，在安装好立柱之后，准备安装钢管横梁，秦稳打电话联系</w:t>
      </w:r>
      <w:proofErr w:type="gramStart"/>
      <w:r w:rsidRPr="006040F0">
        <w:rPr>
          <w:rFonts w:ascii="仿宋" w:eastAsia="仿宋" w:hAnsi="仿宋" w:hint="eastAsia"/>
          <w:color w:val="666666"/>
          <w:sz w:val="30"/>
          <w:szCs w:val="30"/>
        </w:rPr>
        <w:t>江西省赣兴园林</w:t>
      </w:r>
      <w:proofErr w:type="gramEnd"/>
      <w:r w:rsidRPr="006040F0">
        <w:rPr>
          <w:rFonts w:ascii="仿宋" w:eastAsia="仿宋" w:hAnsi="仿宋" w:hint="eastAsia"/>
          <w:color w:val="666666"/>
          <w:sz w:val="30"/>
          <w:szCs w:val="30"/>
        </w:rPr>
        <w:t>景观工程有限公司（以下简称园林公司）现场施工员胡辉，说需要用在园林绿化工地上施工的挖掘机帮他们安装一下钢管横梁，胡辉同意下</w:t>
      </w:r>
      <w:r w:rsidRPr="006040F0">
        <w:rPr>
          <w:rFonts w:ascii="仿宋" w:eastAsia="仿宋" w:hAnsi="仿宋" w:hint="eastAsia"/>
          <w:color w:val="666666"/>
          <w:sz w:val="30"/>
          <w:szCs w:val="30"/>
        </w:rPr>
        <w:lastRenderedPageBreak/>
        <w:t>午不排挖掘机师傅袁平云的班，叫秦稳他们自己去联系挖掘机师傅袁平云。</w:t>
      </w:r>
    </w:p>
    <w:p w:rsidR="006040F0" w:rsidRPr="006040F0" w:rsidRDefault="006040F0" w:rsidP="006040F0">
      <w:pPr>
        <w:pStyle w:val="a3"/>
        <w:shd w:val="clear" w:color="auto" w:fill="FFFFFF"/>
        <w:spacing w:before="225" w:beforeAutospacing="0" w:after="225" w:afterAutospacing="0"/>
        <w:ind w:firstLine="627"/>
        <w:rPr>
          <w:rFonts w:ascii="仿宋" w:eastAsia="仿宋" w:hAnsi="仿宋"/>
          <w:color w:val="666666"/>
          <w:sz w:val="30"/>
          <w:szCs w:val="30"/>
        </w:rPr>
      </w:pPr>
      <w:r w:rsidRPr="006040F0">
        <w:rPr>
          <w:rFonts w:ascii="仿宋" w:eastAsia="仿宋" w:hAnsi="仿宋" w:hint="eastAsia"/>
          <w:color w:val="666666"/>
          <w:sz w:val="30"/>
          <w:szCs w:val="30"/>
        </w:rPr>
        <w:t>下午上班之后，泰源公司的实际负责人秦奇也来到了施工现场，秦稳找到挖掘机师傅袁平云，经过秦稳电话与园林公司的胡辉确认后，袁平云同意开挖掘机来到25号楼旁的车库出入口顶部水泥平台上，泰源公司的秦稳等人用尼龙绳把钢管横梁捆绑好挂在</w:t>
      </w:r>
      <w:proofErr w:type="gramStart"/>
      <w:r w:rsidRPr="006040F0">
        <w:rPr>
          <w:rFonts w:ascii="仿宋" w:eastAsia="仿宋" w:hAnsi="仿宋" w:hint="eastAsia"/>
          <w:color w:val="666666"/>
          <w:sz w:val="30"/>
          <w:szCs w:val="30"/>
        </w:rPr>
        <w:t>挖掘机斗背的</w:t>
      </w:r>
      <w:proofErr w:type="gramEnd"/>
      <w:r w:rsidRPr="006040F0">
        <w:rPr>
          <w:rFonts w:ascii="仿宋" w:eastAsia="仿宋" w:hAnsi="仿宋" w:hint="eastAsia"/>
          <w:color w:val="666666"/>
          <w:sz w:val="30"/>
          <w:szCs w:val="30"/>
        </w:rPr>
        <w:t>挂钩上，利用挖掘机</w:t>
      </w:r>
      <w:proofErr w:type="gramStart"/>
      <w:r w:rsidRPr="006040F0">
        <w:rPr>
          <w:rFonts w:ascii="仿宋" w:eastAsia="仿宋" w:hAnsi="仿宋" w:hint="eastAsia"/>
          <w:color w:val="666666"/>
          <w:sz w:val="30"/>
          <w:szCs w:val="30"/>
        </w:rPr>
        <w:t>的斗背把</w:t>
      </w:r>
      <w:proofErr w:type="gramEnd"/>
      <w:r w:rsidRPr="006040F0">
        <w:rPr>
          <w:rFonts w:ascii="仿宋" w:eastAsia="仿宋" w:hAnsi="仿宋" w:hint="eastAsia"/>
          <w:color w:val="666666"/>
          <w:sz w:val="30"/>
          <w:szCs w:val="30"/>
        </w:rPr>
        <w:t>横梁往上升高到立柱顶端，再由付伟华、何志虎等工人攀爬楼梯，在立柱上把横梁敲打固定焊接到位，下午初开工时，挖掘机师傅袁平云在顶部水泥平台上吊好第8根横梁，伸臂到第8号立柱上，由于挖掘机臂长不够，挖掘机把第8根钢管横梁就地放下，</w:t>
      </w:r>
      <w:proofErr w:type="gramStart"/>
      <w:r w:rsidRPr="006040F0">
        <w:rPr>
          <w:rFonts w:ascii="仿宋" w:eastAsia="仿宋" w:hAnsi="仿宋" w:hint="eastAsia"/>
          <w:color w:val="666666"/>
          <w:sz w:val="30"/>
          <w:szCs w:val="30"/>
        </w:rPr>
        <w:t>转身改吊靠近</w:t>
      </w:r>
      <w:proofErr w:type="gramEnd"/>
      <w:r w:rsidRPr="006040F0">
        <w:rPr>
          <w:rFonts w:ascii="仿宋" w:eastAsia="仿宋" w:hAnsi="仿宋" w:hint="eastAsia"/>
          <w:color w:val="666666"/>
          <w:sz w:val="30"/>
          <w:szCs w:val="30"/>
        </w:rPr>
        <w:t>的第7号横梁，放到7号立柱上，挖掘机停止操作。这时付伟华在右侧、何志虎在左侧立柱上固定横梁，秦稳在车库出入口的过道上指挥，由付伟华和何志虎2人在立柱上调整横梁到位。在付伟华准备攀爬到钢管横梁上解开尼龙绳时，挖掘机的斗背突然启动，只听到“咚”一声，钢管横梁右侧松动脱离立柱，往付伟华一侧转动，撞向付伟华并将他从立柱旁的楼梯上摔下来，直接高处坠落到车库出入口的水泥路面上（立柱高约1.6米，水泥围墙高约2.75米，两者相加约4.35米），安全帽脱离头部，付伟华落地受伤。</w:t>
      </w:r>
    </w:p>
    <w:p w:rsidR="006040F0" w:rsidRPr="006040F0" w:rsidRDefault="006040F0" w:rsidP="006040F0">
      <w:pPr>
        <w:pStyle w:val="a3"/>
        <w:shd w:val="clear" w:color="auto" w:fill="FFFFFF"/>
        <w:spacing w:before="225" w:beforeAutospacing="0" w:after="225" w:afterAutospacing="0"/>
        <w:ind w:firstLine="627"/>
        <w:rPr>
          <w:rFonts w:ascii="仿宋" w:eastAsia="仿宋" w:hAnsi="仿宋"/>
          <w:color w:val="666666"/>
          <w:sz w:val="30"/>
          <w:szCs w:val="30"/>
        </w:rPr>
      </w:pPr>
      <w:r w:rsidRPr="006040F0">
        <w:rPr>
          <w:rFonts w:ascii="仿宋" w:eastAsia="仿宋" w:hAnsi="仿宋" w:hint="eastAsia"/>
          <w:color w:val="666666"/>
          <w:sz w:val="30"/>
          <w:szCs w:val="30"/>
        </w:rPr>
        <w:lastRenderedPageBreak/>
        <w:t>事故发生后，泰源公司的实际负责人秦奇在离开施工现场没有多远，听到响声马上回头跑步到付伟华摔落处，叫秦稳立即拨打120急救电话，大约30分钟之后，120急救车来到事故现场，</w:t>
      </w:r>
      <w:proofErr w:type="gramStart"/>
      <w:r w:rsidRPr="006040F0">
        <w:rPr>
          <w:rFonts w:ascii="仿宋" w:eastAsia="仿宋" w:hAnsi="仿宋" w:hint="eastAsia"/>
          <w:color w:val="666666"/>
          <w:sz w:val="30"/>
          <w:szCs w:val="30"/>
        </w:rPr>
        <w:t>秦奇等人</w:t>
      </w:r>
      <w:proofErr w:type="gramEnd"/>
      <w:r w:rsidRPr="006040F0">
        <w:rPr>
          <w:rFonts w:ascii="仿宋" w:eastAsia="仿宋" w:hAnsi="仿宋" w:hint="eastAsia"/>
          <w:color w:val="666666"/>
          <w:sz w:val="30"/>
          <w:szCs w:val="30"/>
        </w:rPr>
        <w:t>用担架车把伤者付伟华推到120急救车上，</w:t>
      </w:r>
      <w:proofErr w:type="gramStart"/>
      <w:r w:rsidRPr="006040F0">
        <w:rPr>
          <w:rFonts w:ascii="仿宋" w:eastAsia="仿宋" w:hAnsi="仿宋" w:hint="eastAsia"/>
          <w:color w:val="666666"/>
          <w:sz w:val="30"/>
          <w:szCs w:val="30"/>
        </w:rPr>
        <w:t>由秦奇护送</w:t>
      </w:r>
      <w:proofErr w:type="gramEnd"/>
      <w:r w:rsidRPr="006040F0">
        <w:rPr>
          <w:rFonts w:ascii="仿宋" w:eastAsia="仿宋" w:hAnsi="仿宋" w:hint="eastAsia"/>
          <w:color w:val="666666"/>
          <w:sz w:val="30"/>
          <w:szCs w:val="30"/>
        </w:rPr>
        <w:t>到青山路的南昌市第一医院进行抢救。伤者付伟华于当天晚上在青山路的南昌市第一医院做了第一次脑部开颅手术，效果不是很好，伤者家属与</w:t>
      </w:r>
      <w:r w:rsidRPr="006040F0">
        <w:rPr>
          <w:rFonts w:ascii="仿宋" w:eastAsia="仿宋" w:hAnsi="仿宋" w:hint="eastAsia"/>
          <w:color w:val="000000"/>
          <w:sz w:val="30"/>
          <w:szCs w:val="30"/>
        </w:rPr>
        <w:t>21日下午转往南昌大学第一附属医院进行了第二次</w:t>
      </w:r>
      <w:r w:rsidRPr="006040F0">
        <w:rPr>
          <w:rFonts w:ascii="仿宋" w:eastAsia="仿宋" w:hAnsi="仿宋" w:hint="eastAsia"/>
          <w:color w:val="666666"/>
          <w:sz w:val="30"/>
          <w:szCs w:val="30"/>
        </w:rPr>
        <w:t>开颅手术，2018年11月30日上午11时左右医院宣布付伟华不治死亡。事故发生和伤者付伟华死亡后，江西泰源金属建材有限公司实际负责人秦奇一直没有向属地安全生产监督管理部门报告。</w:t>
      </w:r>
    </w:p>
    <w:p w:rsidR="006040F0" w:rsidRPr="006040F0" w:rsidRDefault="006040F0" w:rsidP="006040F0">
      <w:pPr>
        <w:pStyle w:val="a3"/>
        <w:shd w:val="clear" w:color="auto" w:fill="FFFFFF"/>
        <w:spacing w:before="225" w:beforeAutospacing="0" w:after="225" w:afterAutospacing="0"/>
        <w:ind w:firstLine="627"/>
        <w:rPr>
          <w:rFonts w:ascii="仿宋" w:eastAsia="仿宋" w:hAnsi="仿宋"/>
          <w:color w:val="666666"/>
          <w:sz w:val="30"/>
          <w:szCs w:val="30"/>
        </w:rPr>
      </w:pPr>
      <w:r w:rsidRPr="006040F0">
        <w:rPr>
          <w:rFonts w:ascii="仿宋" w:eastAsia="仿宋" w:hAnsi="仿宋" w:hint="eastAsia"/>
          <w:color w:val="666666"/>
          <w:sz w:val="30"/>
          <w:szCs w:val="30"/>
        </w:rPr>
        <w:t>2018年11月30日下午15时左右，区安监局在接到死者付伟华的哥哥付朝华的电话之后，开始和董家窑街道办事处一起介入事故死亡赔偿协商。当时死者付伟华家属的情绪比较激动，在紫金城四期工地门口摆满了花圈，并对工地现场的临时用电线路实施了拉闸，造成紫金城四期装修工程正常施工停止。由于事故责任主体单位江西泰源金属建材有限公司实际负责人秦奇拒不承担事故赔偿责任，也不参与事故赔偿调解，经过多次协调，最后由发包方</w:t>
      </w:r>
      <w:proofErr w:type="gramStart"/>
      <w:r w:rsidRPr="006040F0">
        <w:rPr>
          <w:rFonts w:ascii="仿宋" w:eastAsia="仿宋" w:hAnsi="仿宋" w:hint="eastAsia"/>
          <w:color w:val="666666"/>
          <w:sz w:val="30"/>
          <w:szCs w:val="30"/>
        </w:rPr>
        <w:t>江西省赣兴园林</w:t>
      </w:r>
      <w:proofErr w:type="gramEnd"/>
      <w:r w:rsidRPr="006040F0">
        <w:rPr>
          <w:rFonts w:ascii="仿宋" w:eastAsia="仿宋" w:hAnsi="仿宋" w:hint="eastAsia"/>
          <w:color w:val="666666"/>
          <w:sz w:val="30"/>
          <w:szCs w:val="30"/>
        </w:rPr>
        <w:t>景观工程有限公司与死者付伟华家属就死亡赔偿问题进行了协商，于12月5日达成赔偿协议，赔偿死者家属人民币175万元整，随后死者付伟华尸体火化安葬。</w:t>
      </w:r>
    </w:p>
    <w:p w:rsidR="006040F0" w:rsidRPr="006040F0" w:rsidRDefault="006040F0" w:rsidP="006040F0">
      <w:pPr>
        <w:pStyle w:val="a3"/>
        <w:shd w:val="clear" w:color="auto" w:fill="FFFFFF"/>
        <w:spacing w:before="225" w:beforeAutospacing="0" w:after="225" w:afterAutospacing="0"/>
        <w:ind w:firstLine="630"/>
        <w:rPr>
          <w:rFonts w:ascii="仿宋" w:eastAsia="仿宋" w:hAnsi="仿宋"/>
          <w:color w:val="666666"/>
          <w:sz w:val="30"/>
          <w:szCs w:val="30"/>
        </w:rPr>
      </w:pPr>
      <w:r w:rsidRPr="006040F0">
        <w:rPr>
          <w:rFonts w:ascii="仿宋" w:eastAsia="仿宋" w:hAnsi="仿宋" w:hint="eastAsia"/>
          <w:b/>
          <w:bCs/>
          <w:color w:val="666666"/>
          <w:sz w:val="30"/>
          <w:szCs w:val="30"/>
        </w:rPr>
        <w:lastRenderedPageBreak/>
        <w:t>三、事故造成的人员伤亡情况。</w:t>
      </w:r>
    </w:p>
    <w:p w:rsidR="006040F0" w:rsidRPr="006040F0" w:rsidRDefault="006040F0" w:rsidP="006040F0">
      <w:pPr>
        <w:pStyle w:val="a3"/>
        <w:shd w:val="clear" w:color="auto" w:fill="FFFFFF"/>
        <w:spacing w:before="225" w:beforeAutospacing="0" w:after="225" w:afterAutospacing="0"/>
        <w:ind w:firstLine="627"/>
        <w:rPr>
          <w:rFonts w:ascii="仿宋" w:eastAsia="仿宋" w:hAnsi="仿宋"/>
          <w:color w:val="666666"/>
          <w:sz w:val="30"/>
          <w:szCs w:val="30"/>
        </w:rPr>
      </w:pPr>
      <w:r w:rsidRPr="006040F0">
        <w:rPr>
          <w:rFonts w:ascii="仿宋" w:eastAsia="仿宋" w:hAnsi="仿宋" w:hint="eastAsia"/>
          <w:color w:val="666666"/>
          <w:sz w:val="30"/>
          <w:szCs w:val="30"/>
        </w:rPr>
        <w:t>该事故造成1人受伤不治死亡，死者付伟华，男，43岁，</w:t>
      </w:r>
      <w:r w:rsidRPr="006040F0">
        <w:rPr>
          <w:rFonts w:ascii="仿宋" w:eastAsia="仿宋" w:hAnsi="仿宋" w:hint="eastAsia"/>
          <w:color w:val="000000"/>
          <w:sz w:val="30"/>
          <w:szCs w:val="30"/>
        </w:rPr>
        <w:t>南昌市青山湖区罗家镇人，</w:t>
      </w:r>
      <w:r w:rsidRPr="006040F0">
        <w:rPr>
          <w:rFonts w:ascii="仿宋" w:eastAsia="仿宋" w:hAnsi="仿宋" w:hint="eastAsia"/>
          <w:color w:val="666666"/>
          <w:sz w:val="30"/>
          <w:szCs w:val="30"/>
        </w:rPr>
        <w:t>系江西泰源金属建材有限公司聘请的工人，付伟华</w:t>
      </w:r>
      <w:r w:rsidRPr="006040F0">
        <w:rPr>
          <w:rFonts w:ascii="仿宋" w:eastAsia="仿宋" w:hAnsi="仿宋" w:hint="eastAsia"/>
          <w:color w:val="000000"/>
          <w:sz w:val="30"/>
          <w:szCs w:val="30"/>
        </w:rPr>
        <w:t>身份证号码为：360111197508181438。</w:t>
      </w:r>
    </w:p>
    <w:p w:rsidR="006040F0" w:rsidRPr="006040F0" w:rsidRDefault="006040F0" w:rsidP="006040F0">
      <w:pPr>
        <w:pStyle w:val="a3"/>
        <w:shd w:val="clear" w:color="auto" w:fill="FFFFFF"/>
        <w:spacing w:before="225" w:beforeAutospacing="0" w:after="225" w:afterAutospacing="0"/>
        <w:ind w:firstLine="630"/>
        <w:rPr>
          <w:rFonts w:ascii="仿宋" w:eastAsia="仿宋" w:hAnsi="仿宋"/>
          <w:color w:val="666666"/>
          <w:sz w:val="30"/>
          <w:szCs w:val="30"/>
        </w:rPr>
      </w:pPr>
      <w:r w:rsidRPr="006040F0">
        <w:rPr>
          <w:rFonts w:ascii="仿宋" w:eastAsia="仿宋" w:hAnsi="仿宋" w:hint="eastAsia"/>
          <w:b/>
          <w:bCs/>
          <w:color w:val="666666"/>
          <w:sz w:val="30"/>
          <w:szCs w:val="30"/>
        </w:rPr>
        <w:t>四、事故原因和性质。</w:t>
      </w:r>
    </w:p>
    <w:p w:rsidR="006040F0" w:rsidRPr="006040F0" w:rsidRDefault="006040F0" w:rsidP="006040F0">
      <w:pPr>
        <w:pStyle w:val="a3"/>
        <w:shd w:val="clear" w:color="auto" w:fill="FFFFFF"/>
        <w:spacing w:before="225" w:beforeAutospacing="0" w:after="225" w:afterAutospacing="0"/>
        <w:ind w:firstLine="627"/>
        <w:rPr>
          <w:rFonts w:ascii="仿宋" w:eastAsia="仿宋" w:hAnsi="仿宋"/>
          <w:color w:val="666666"/>
          <w:sz w:val="30"/>
          <w:szCs w:val="30"/>
        </w:rPr>
      </w:pPr>
      <w:r w:rsidRPr="006040F0">
        <w:rPr>
          <w:rFonts w:ascii="仿宋" w:eastAsia="仿宋" w:hAnsi="仿宋" w:hint="eastAsia"/>
          <w:color w:val="666666"/>
          <w:sz w:val="30"/>
          <w:szCs w:val="30"/>
        </w:rPr>
        <w:t>调查组查验了事故现场，对事故现场目击者、挖掘机操作人员和相关管理人员进行了询问笔录，查看了事故发生单位的证照证书、安全管理制度和施工合同等相关资料，经过讨论一致认为造成事故的原因和性质如下：</w:t>
      </w:r>
    </w:p>
    <w:p w:rsidR="006040F0" w:rsidRPr="006040F0" w:rsidRDefault="006040F0" w:rsidP="006040F0">
      <w:pPr>
        <w:pStyle w:val="a3"/>
        <w:shd w:val="clear" w:color="auto" w:fill="FFFFFF"/>
        <w:spacing w:before="225" w:beforeAutospacing="0" w:after="225" w:afterAutospacing="0"/>
        <w:ind w:firstLine="643"/>
        <w:rPr>
          <w:rFonts w:ascii="仿宋" w:eastAsia="仿宋" w:hAnsi="仿宋"/>
          <w:color w:val="666666"/>
          <w:sz w:val="30"/>
          <w:szCs w:val="30"/>
        </w:rPr>
      </w:pPr>
      <w:r w:rsidRPr="006040F0">
        <w:rPr>
          <w:rFonts w:ascii="仿宋" w:eastAsia="仿宋" w:hAnsi="仿宋" w:hint="eastAsia"/>
          <w:b/>
          <w:bCs/>
          <w:color w:val="666666"/>
          <w:sz w:val="30"/>
          <w:szCs w:val="30"/>
        </w:rPr>
        <w:t>（一）、事故发生的原因。</w:t>
      </w:r>
    </w:p>
    <w:p w:rsidR="006040F0" w:rsidRPr="006040F0" w:rsidRDefault="006040F0" w:rsidP="006040F0">
      <w:pPr>
        <w:pStyle w:val="a3"/>
        <w:shd w:val="clear" w:color="auto" w:fill="FFFFFF"/>
        <w:spacing w:before="225" w:beforeAutospacing="0" w:after="225" w:afterAutospacing="0"/>
        <w:ind w:firstLine="643"/>
        <w:rPr>
          <w:rFonts w:ascii="仿宋" w:eastAsia="仿宋" w:hAnsi="仿宋"/>
          <w:color w:val="666666"/>
          <w:sz w:val="30"/>
          <w:szCs w:val="30"/>
        </w:rPr>
      </w:pPr>
      <w:r w:rsidRPr="006040F0">
        <w:rPr>
          <w:rFonts w:ascii="仿宋" w:eastAsia="仿宋" w:hAnsi="仿宋" w:hint="eastAsia"/>
          <w:b/>
          <w:bCs/>
          <w:color w:val="666666"/>
          <w:sz w:val="30"/>
          <w:szCs w:val="30"/>
        </w:rPr>
        <w:t>直接原因：</w:t>
      </w:r>
      <w:r w:rsidRPr="006040F0">
        <w:rPr>
          <w:rFonts w:ascii="仿宋" w:eastAsia="仿宋" w:hAnsi="仿宋" w:hint="eastAsia"/>
          <w:color w:val="666666"/>
          <w:sz w:val="30"/>
          <w:szCs w:val="30"/>
        </w:rPr>
        <w:t>江西泰源金属建材有限公司在安装钢管横梁的工程中违反操作规程使用挖掘机，挖掘机师傅袁平云思想麻痹大意，在无人靠近指挥的情况下操作不当，</w:t>
      </w:r>
      <w:proofErr w:type="gramStart"/>
      <w:r w:rsidRPr="006040F0">
        <w:rPr>
          <w:rFonts w:ascii="仿宋" w:eastAsia="仿宋" w:hAnsi="仿宋" w:hint="eastAsia"/>
          <w:color w:val="666666"/>
          <w:sz w:val="30"/>
          <w:szCs w:val="30"/>
        </w:rPr>
        <w:t>挖机斗</w:t>
      </w:r>
      <w:proofErr w:type="gramEnd"/>
      <w:r w:rsidRPr="006040F0">
        <w:rPr>
          <w:rFonts w:ascii="仿宋" w:eastAsia="仿宋" w:hAnsi="仿宋" w:hint="eastAsia"/>
          <w:color w:val="666666"/>
          <w:sz w:val="30"/>
          <w:szCs w:val="30"/>
        </w:rPr>
        <w:t>背突然启动，造成钢管横梁脱离立柱，砸向在立柱旁边楼梯上的付伟华，是这起高处坠落事故发生的直接原因。</w:t>
      </w:r>
    </w:p>
    <w:p w:rsidR="006040F0" w:rsidRPr="006040F0" w:rsidRDefault="006040F0" w:rsidP="006040F0">
      <w:pPr>
        <w:pStyle w:val="a3"/>
        <w:shd w:val="clear" w:color="auto" w:fill="FFFFFF"/>
        <w:spacing w:before="225" w:beforeAutospacing="0" w:after="225" w:afterAutospacing="0"/>
        <w:ind w:firstLine="630"/>
        <w:rPr>
          <w:rFonts w:ascii="仿宋" w:eastAsia="仿宋" w:hAnsi="仿宋"/>
          <w:color w:val="666666"/>
          <w:sz w:val="30"/>
          <w:szCs w:val="30"/>
        </w:rPr>
      </w:pPr>
      <w:r w:rsidRPr="006040F0">
        <w:rPr>
          <w:rFonts w:ascii="仿宋" w:eastAsia="仿宋" w:hAnsi="仿宋" w:hint="eastAsia"/>
          <w:b/>
          <w:bCs/>
          <w:color w:val="666666"/>
          <w:sz w:val="30"/>
          <w:szCs w:val="30"/>
        </w:rPr>
        <w:t>间接原因：</w:t>
      </w:r>
    </w:p>
    <w:p w:rsidR="006040F0" w:rsidRPr="006040F0" w:rsidRDefault="006040F0" w:rsidP="006040F0">
      <w:pPr>
        <w:pStyle w:val="a3"/>
        <w:shd w:val="clear" w:color="auto" w:fill="FFFFFF"/>
        <w:spacing w:before="225" w:beforeAutospacing="0" w:after="225" w:afterAutospacing="0"/>
        <w:ind w:firstLine="627"/>
        <w:rPr>
          <w:rFonts w:ascii="仿宋" w:eastAsia="仿宋" w:hAnsi="仿宋"/>
          <w:color w:val="666666"/>
          <w:sz w:val="30"/>
          <w:szCs w:val="30"/>
        </w:rPr>
      </w:pPr>
      <w:r w:rsidRPr="006040F0">
        <w:rPr>
          <w:rFonts w:ascii="仿宋" w:eastAsia="仿宋" w:hAnsi="仿宋" w:hint="eastAsia"/>
          <w:color w:val="666666"/>
          <w:sz w:val="30"/>
          <w:szCs w:val="30"/>
        </w:rPr>
        <w:t>1、江西泰源金属建材有限公司</w:t>
      </w:r>
    </w:p>
    <w:p w:rsidR="006040F0" w:rsidRPr="006040F0" w:rsidRDefault="006040F0" w:rsidP="006040F0">
      <w:pPr>
        <w:pStyle w:val="a3"/>
        <w:shd w:val="clear" w:color="auto" w:fill="FFFFFF"/>
        <w:spacing w:before="225" w:beforeAutospacing="0" w:after="225" w:afterAutospacing="0"/>
        <w:ind w:firstLine="627"/>
        <w:rPr>
          <w:rFonts w:ascii="仿宋" w:eastAsia="仿宋" w:hAnsi="仿宋"/>
          <w:color w:val="666666"/>
          <w:sz w:val="30"/>
          <w:szCs w:val="30"/>
        </w:rPr>
      </w:pPr>
      <w:r w:rsidRPr="006040F0">
        <w:rPr>
          <w:rFonts w:ascii="仿宋" w:eastAsia="仿宋" w:hAnsi="仿宋" w:hint="eastAsia"/>
          <w:color w:val="666666"/>
          <w:sz w:val="30"/>
          <w:szCs w:val="30"/>
        </w:rPr>
        <w:t>江西泰源金属建材有限公司没有落实安全生产主体责任，违章指挥，违章作业、违反安全操作规程，没有租用正规的吊车实</w:t>
      </w:r>
      <w:r w:rsidRPr="006040F0">
        <w:rPr>
          <w:rFonts w:ascii="仿宋" w:eastAsia="仿宋" w:hAnsi="仿宋" w:hint="eastAsia"/>
          <w:color w:val="666666"/>
          <w:sz w:val="30"/>
          <w:szCs w:val="30"/>
        </w:rPr>
        <w:lastRenderedPageBreak/>
        <w:t>施钢管横梁安装，临时租用不具备安全条件的挖掘机违规安装，施工现场安全管理缺失，没有靠近挖掘机指挥，安全风险判断不足，现场施工人员没有正确佩戴安全帽，是这起事故发生的间接原因。</w:t>
      </w:r>
    </w:p>
    <w:p w:rsidR="006040F0" w:rsidRPr="006040F0" w:rsidRDefault="006040F0" w:rsidP="006040F0">
      <w:pPr>
        <w:pStyle w:val="a3"/>
        <w:numPr>
          <w:ilvl w:val="0"/>
          <w:numId w:val="1"/>
        </w:numPr>
        <w:shd w:val="clear" w:color="auto" w:fill="FFFFFF"/>
        <w:spacing w:before="225" w:beforeAutospacing="0" w:after="225" w:afterAutospacing="0"/>
        <w:ind w:left="0"/>
        <w:rPr>
          <w:rFonts w:ascii="仿宋" w:eastAsia="仿宋" w:hAnsi="仿宋"/>
          <w:color w:val="000000"/>
          <w:sz w:val="30"/>
          <w:szCs w:val="30"/>
        </w:rPr>
      </w:pPr>
      <w:proofErr w:type="gramStart"/>
      <w:r w:rsidRPr="006040F0">
        <w:rPr>
          <w:rFonts w:ascii="仿宋" w:eastAsia="仿宋" w:hAnsi="仿宋" w:hint="eastAsia"/>
          <w:color w:val="000000"/>
          <w:sz w:val="30"/>
          <w:szCs w:val="30"/>
        </w:rPr>
        <w:t>江西省赣兴园林</w:t>
      </w:r>
      <w:proofErr w:type="gramEnd"/>
      <w:r w:rsidRPr="006040F0">
        <w:rPr>
          <w:rFonts w:ascii="仿宋" w:eastAsia="仿宋" w:hAnsi="仿宋" w:hint="eastAsia"/>
          <w:color w:val="000000"/>
          <w:sz w:val="30"/>
          <w:szCs w:val="30"/>
        </w:rPr>
        <w:t>景观工程有限公司</w:t>
      </w:r>
    </w:p>
    <w:p w:rsidR="006040F0" w:rsidRPr="006040F0" w:rsidRDefault="006040F0" w:rsidP="006040F0">
      <w:pPr>
        <w:pStyle w:val="a3"/>
        <w:shd w:val="clear" w:color="auto" w:fill="FFFFFF"/>
        <w:spacing w:before="225" w:beforeAutospacing="0" w:after="225" w:afterAutospacing="0"/>
        <w:rPr>
          <w:rFonts w:ascii="仿宋" w:eastAsia="仿宋" w:hAnsi="仿宋" w:hint="eastAsia"/>
          <w:color w:val="000000"/>
          <w:sz w:val="30"/>
          <w:szCs w:val="30"/>
        </w:rPr>
      </w:pPr>
      <w:r w:rsidRPr="006040F0">
        <w:rPr>
          <w:rFonts w:hint="eastAsia"/>
          <w:color w:val="000000"/>
          <w:sz w:val="30"/>
          <w:szCs w:val="30"/>
        </w:rPr>
        <w:t>   </w:t>
      </w:r>
      <w:proofErr w:type="gramStart"/>
      <w:r w:rsidRPr="006040F0">
        <w:rPr>
          <w:rFonts w:ascii="仿宋" w:eastAsia="仿宋" w:hAnsi="仿宋" w:hint="eastAsia"/>
          <w:color w:val="000000"/>
          <w:sz w:val="30"/>
          <w:szCs w:val="30"/>
        </w:rPr>
        <w:t>江西省赣兴园林</w:t>
      </w:r>
      <w:proofErr w:type="gramEnd"/>
      <w:r w:rsidRPr="006040F0">
        <w:rPr>
          <w:rFonts w:ascii="仿宋" w:eastAsia="仿宋" w:hAnsi="仿宋" w:hint="eastAsia"/>
          <w:color w:val="000000"/>
          <w:sz w:val="30"/>
          <w:szCs w:val="30"/>
        </w:rPr>
        <w:t>景观工程有限公司作为园林景观工程总包方没有及时制止江西泰源金属建材有限公司使用挖掘机安装钢管横梁的违规行为，对施工现场缺乏安全检查巡查，也是这起事故发生的间接原因。</w:t>
      </w:r>
    </w:p>
    <w:p w:rsidR="006040F0" w:rsidRPr="006040F0" w:rsidRDefault="006040F0" w:rsidP="006040F0">
      <w:pPr>
        <w:pStyle w:val="a3"/>
        <w:numPr>
          <w:ilvl w:val="0"/>
          <w:numId w:val="2"/>
        </w:numPr>
        <w:shd w:val="clear" w:color="auto" w:fill="FFFFFF"/>
        <w:spacing w:before="225" w:beforeAutospacing="0" w:after="225" w:afterAutospacing="0"/>
        <w:ind w:left="0"/>
        <w:rPr>
          <w:rFonts w:ascii="仿宋" w:eastAsia="仿宋" w:hAnsi="仿宋" w:hint="eastAsia"/>
          <w:b/>
          <w:bCs/>
          <w:color w:val="000000"/>
          <w:sz w:val="30"/>
          <w:szCs w:val="30"/>
        </w:rPr>
      </w:pPr>
      <w:r w:rsidRPr="006040F0">
        <w:rPr>
          <w:rFonts w:ascii="仿宋" w:eastAsia="仿宋" w:hAnsi="仿宋" w:hint="eastAsia"/>
          <w:b/>
          <w:bCs/>
          <w:color w:val="000000"/>
          <w:sz w:val="30"/>
          <w:szCs w:val="30"/>
        </w:rPr>
        <w:t>、事故性质。</w:t>
      </w:r>
    </w:p>
    <w:p w:rsidR="006040F0" w:rsidRPr="006040F0" w:rsidRDefault="006040F0" w:rsidP="006040F0">
      <w:pPr>
        <w:pStyle w:val="a3"/>
        <w:shd w:val="clear" w:color="auto" w:fill="FFFFFF"/>
        <w:spacing w:before="225" w:beforeAutospacing="0" w:after="225" w:afterAutospacing="0"/>
        <w:rPr>
          <w:rFonts w:ascii="仿宋" w:eastAsia="仿宋" w:hAnsi="仿宋" w:hint="eastAsia"/>
          <w:b/>
          <w:bCs/>
          <w:color w:val="000000"/>
          <w:sz w:val="30"/>
          <w:szCs w:val="30"/>
        </w:rPr>
      </w:pPr>
      <w:r w:rsidRPr="006040F0">
        <w:rPr>
          <w:rFonts w:ascii="仿宋" w:eastAsia="仿宋" w:hAnsi="仿宋" w:hint="eastAsia"/>
          <w:color w:val="000000"/>
          <w:sz w:val="30"/>
          <w:szCs w:val="30"/>
        </w:rPr>
        <w:t>经调查认定，东湖区紫金城四期车库出入口</w:t>
      </w:r>
      <w:proofErr w:type="gramStart"/>
      <w:r w:rsidRPr="006040F0">
        <w:rPr>
          <w:rFonts w:ascii="仿宋" w:eastAsia="仿宋" w:hAnsi="仿宋" w:hint="eastAsia"/>
          <w:color w:val="000000"/>
          <w:sz w:val="30"/>
          <w:szCs w:val="30"/>
        </w:rPr>
        <w:t>廊架钢</w:t>
      </w:r>
      <w:proofErr w:type="gramEnd"/>
      <w:r w:rsidRPr="006040F0">
        <w:rPr>
          <w:rFonts w:ascii="仿宋" w:eastAsia="仿宋" w:hAnsi="仿宋" w:hint="eastAsia"/>
          <w:color w:val="000000"/>
          <w:sz w:val="30"/>
          <w:szCs w:val="30"/>
        </w:rPr>
        <w:t>构雨棚工程“11.19”高处坠落事故是一起生产安全责任事故，江西泰源金属建材有限公司负有主体责任。</w:t>
      </w:r>
    </w:p>
    <w:p w:rsidR="006040F0" w:rsidRPr="006040F0" w:rsidRDefault="006040F0" w:rsidP="006040F0">
      <w:pPr>
        <w:pStyle w:val="a3"/>
        <w:shd w:val="clear" w:color="auto" w:fill="FFFFFF"/>
        <w:spacing w:before="225" w:beforeAutospacing="0" w:after="225" w:afterAutospacing="0"/>
        <w:rPr>
          <w:rFonts w:ascii="仿宋" w:eastAsia="仿宋" w:hAnsi="仿宋" w:hint="eastAsia"/>
          <w:b/>
          <w:bCs/>
          <w:color w:val="000000"/>
          <w:sz w:val="30"/>
          <w:szCs w:val="30"/>
        </w:rPr>
      </w:pPr>
      <w:r w:rsidRPr="006040F0">
        <w:rPr>
          <w:rFonts w:ascii="仿宋" w:eastAsia="仿宋" w:hAnsi="仿宋" w:hint="eastAsia"/>
          <w:b/>
          <w:bCs/>
          <w:color w:val="000000"/>
          <w:sz w:val="30"/>
          <w:szCs w:val="30"/>
        </w:rPr>
        <w:t>五、对相关责任人和单位的处理建议。</w:t>
      </w:r>
    </w:p>
    <w:p w:rsidR="006040F0" w:rsidRPr="006040F0" w:rsidRDefault="006040F0" w:rsidP="006040F0">
      <w:pPr>
        <w:pStyle w:val="a3"/>
        <w:numPr>
          <w:ilvl w:val="0"/>
          <w:numId w:val="3"/>
        </w:numPr>
        <w:shd w:val="clear" w:color="auto" w:fill="FFFFFF"/>
        <w:spacing w:before="225" w:beforeAutospacing="0" w:after="225" w:afterAutospacing="0"/>
        <w:ind w:left="0"/>
        <w:rPr>
          <w:rFonts w:ascii="仿宋" w:eastAsia="仿宋" w:hAnsi="仿宋" w:hint="eastAsia"/>
          <w:b/>
          <w:bCs/>
          <w:color w:val="000000"/>
          <w:sz w:val="30"/>
          <w:szCs w:val="30"/>
        </w:rPr>
      </w:pPr>
      <w:r w:rsidRPr="006040F0">
        <w:rPr>
          <w:rFonts w:ascii="仿宋" w:eastAsia="仿宋" w:hAnsi="仿宋" w:hint="eastAsia"/>
          <w:b/>
          <w:bCs/>
          <w:color w:val="000000"/>
          <w:sz w:val="30"/>
          <w:szCs w:val="30"/>
        </w:rPr>
        <w:t>、有关责任人的处理</w:t>
      </w:r>
    </w:p>
    <w:p w:rsidR="006040F0" w:rsidRPr="006040F0" w:rsidRDefault="006040F0" w:rsidP="006040F0">
      <w:pPr>
        <w:pStyle w:val="a3"/>
        <w:shd w:val="clear" w:color="auto" w:fill="FFFFFF"/>
        <w:spacing w:before="225" w:beforeAutospacing="0" w:after="225" w:afterAutospacing="0"/>
        <w:jc w:val="both"/>
        <w:rPr>
          <w:rFonts w:ascii="仿宋" w:eastAsia="仿宋" w:hAnsi="仿宋" w:hint="eastAsia"/>
          <w:b/>
          <w:bCs/>
          <w:color w:val="000000"/>
          <w:sz w:val="30"/>
          <w:szCs w:val="30"/>
        </w:rPr>
      </w:pPr>
      <w:r w:rsidRPr="006040F0">
        <w:rPr>
          <w:rFonts w:hint="eastAsia"/>
          <w:color w:val="000000"/>
          <w:sz w:val="30"/>
          <w:szCs w:val="30"/>
        </w:rPr>
        <w:t> </w:t>
      </w:r>
      <w:r w:rsidRPr="006040F0">
        <w:rPr>
          <w:rFonts w:ascii="仿宋" w:eastAsia="仿宋" w:hAnsi="仿宋" w:hint="eastAsia"/>
          <w:color w:val="000000"/>
          <w:sz w:val="30"/>
          <w:szCs w:val="30"/>
        </w:rPr>
        <w:t>1、秦奇，江西泰源金属建材有限公司实际负责人，未履行《中华人民共和国安全生产法》第一十八条规定的安全生产管理职责，没有落实安全生产管理责任，</w:t>
      </w:r>
      <w:r w:rsidRPr="006040F0">
        <w:rPr>
          <w:rFonts w:ascii="仿宋" w:eastAsia="仿宋" w:hAnsi="仿宋" w:hint="eastAsia"/>
          <w:b/>
          <w:bCs/>
          <w:color w:val="000000"/>
          <w:sz w:val="30"/>
          <w:szCs w:val="30"/>
        </w:rPr>
        <w:t>违反安全操作规程，租用不具备安全条件的挖掘机违规安装横梁，对施工现场安全管理缺失，没有安排员工靠近挖掘机指挥，导致挖掘机操作失误，在生产安全事</w:t>
      </w:r>
      <w:r w:rsidRPr="006040F0">
        <w:rPr>
          <w:rFonts w:ascii="仿宋" w:eastAsia="仿宋" w:hAnsi="仿宋" w:hint="eastAsia"/>
          <w:b/>
          <w:bCs/>
          <w:color w:val="000000"/>
          <w:sz w:val="30"/>
          <w:szCs w:val="30"/>
        </w:rPr>
        <w:lastRenderedPageBreak/>
        <w:t>故发生之后没有及时、如实报告，</w:t>
      </w:r>
      <w:r w:rsidRPr="006040F0">
        <w:rPr>
          <w:rFonts w:ascii="仿宋" w:eastAsia="仿宋" w:hAnsi="仿宋" w:hint="eastAsia"/>
          <w:color w:val="000000"/>
          <w:sz w:val="30"/>
          <w:szCs w:val="30"/>
        </w:rPr>
        <w:t>依据《中华人民共和国安全生产法》和《生产安全事故报告和调查处理条例》等有关法律法规规定，</w:t>
      </w:r>
      <w:r w:rsidRPr="006040F0">
        <w:rPr>
          <w:rFonts w:ascii="仿宋" w:eastAsia="仿宋" w:hAnsi="仿宋" w:hint="eastAsia"/>
          <w:b/>
          <w:bCs/>
          <w:color w:val="000000"/>
          <w:sz w:val="30"/>
          <w:szCs w:val="30"/>
        </w:rPr>
        <w:t>建议由</w:t>
      </w:r>
      <w:r w:rsidRPr="006040F0">
        <w:rPr>
          <w:rFonts w:ascii="仿宋" w:eastAsia="仿宋" w:hAnsi="仿宋" w:hint="eastAsia"/>
          <w:color w:val="000000"/>
          <w:sz w:val="30"/>
          <w:szCs w:val="30"/>
        </w:rPr>
        <w:t>东湖区安全生产监督管理局进行</w:t>
      </w:r>
      <w:r w:rsidRPr="006040F0">
        <w:rPr>
          <w:rFonts w:ascii="仿宋" w:eastAsia="仿宋" w:hAnsi="仿宋" w:hint="eastAsia"/>
          <w:b/>
          <w:bCs/>
          <w:color w:val="000000"/>
          <w:sz w:val="30"/>
          <w:szCs w:val="30"/>
        </w:rPr>
        <w:t>处理。</w:t>
      </w:r>
    </w:p>
    <w:p w:rsidR="006040F0" w:rsidRPr="006040F0" w:rsidRDefault="006040F0" w:rsidP="006040F0">
      <w:pPr>
        <w:pStyle w:val="a3"/>
        <w:shd w:val="clear" w:color="auto" w:fill="FFFFFF"/>
        <w:spacing w:before="225" w:beforeAutospacing="0" w:after="225" w:afterAutospacing="0"/>
        <w:jc w:val="both"/>
        <w:rPr>
          <w:rFonts w:ascii="仿宋" w:eastAsia="仿宋" w:hAnsi="仿宋" w:hint="eastAsia"/>
          <w:b/>
          <w:bCs/>
          <w:color w:val="000000"/>
          <w:sz w:val="30"/>
          <w:szCs w:val="30"/>
        </w:rPr>
      </w:pPr>
      <w:r w:rsidRPr="006040F0">
        <w:rPr>
          <w:rFonts w:ascii="仿宋" w:eastAsia="仿宋" w:hAnsi="仿宋" w:hint="eastAsia"/>
          <w:color w:val="000000"/>
          <w:sz w:val="30"/>
          <w:szCs w:val="30"/>
        </w:rPr>
        <w:t>2、 张星，</w:t>
      </w:r>
      <w:proofErr w:type="gramStart"/>
      <w:r w:rsidRPr="006040F0">
        <w:rPr>
          <w:rFonts w:ascii="仿宋" w:eastAsia="仿宋" w:hAnsi="仿宋" w:hint="eastAsia"/>
          <w:b/>
          <w:bCs/>
          <w:color w:val="000000"/>
          <w:sz w:val="30"/>
          <w:szCs w:val="30"/>
        </w:rPr>
        <w:t>江西省赣兴园林</w:t>
      </w:r>
      <w:proofErr w:type="gramEnd"/>
      <w:r w:rsidRPr="006040F0">
        <w:rPr>
          <w:rFonts w:ascii="仿宋" w:eastAsia="仿宋" w:hAnsi="仿宋" w:hint="eastAsia"/>
          <w:b/>
          <w:bCs/>
          <w:color w:val="000000"/>
          <w:sz w:val="30"/>
          <w:szCs w:val="30"/>
        </w:rPr>
        <w:t>景观工程有限公司在紫金城四期园林绿化工程负责人，施工现场安全监管缺失，对挖掘机操作人员持证上岗情况失察，没有及时制止</w:t>
      </w:r>
      <w:r w:rsidRPr="006040F0">
        <w:rPr>
          <w:rFonts w:ascii="仿宋" w:eastAsia="仿宋" w:hAnsi="仿宋" w:hint="eastAsia"/>
          <w:color w:val="000000"/>
          <w:sz w:val="30"/>
          <w:szCs w:val="30"/>
        </w:rPr>
        <w:t>江西泰源金属建材有限公司使用挖掘机安装横梁的违规行为，责令由</w:t>
      </w:r>
      <w:proofErr w:type="gramStart"/>
      <w:r w:rsidRPr="006040F0">
        <w:rPr>
          <w:rFonts w:ascii="仿宋" w:eastAsia="仿宋" w:hAnsi="仿宋" w:hint="eastAsia"/>
          <w:b/>
          <w:bCs/>
          <w:color w:val="000000"/>
          <w:sz w:val="30"/>
          <w:szCs w:val="30"/>
        </w:rPr>
        <w:t>江西省赣兴园林</w:t>
      </w:r>
      <w:proofErr w:type="gramEnd"/>
      <w:r w:rsidRPr="006040F0">
        <w:rPr>
          <w:rFonts w:ascii="仿宋" w:eastAsia="仿宋" w:hAnsi="仿宋" w:hint="eastAsia"/>
          <w:b/>
          <w:bCs/>
          <w:color w:val="000000"/>
          <w:sz w:val="30"/>
          <w:szCs w:val="30"/>
        </w:rPr>
        <w:t>景观工程有限公司依据公司相关规章制度进行处理，并将处理结果及时上报东湖区安全生产监督管理局。</w:t>
      </w:r>
    </w:p>
    <w:p w:rsidR="006040F0" w:rsidRPr="006040F0" w:rsidRDefault="006040F0" w:rsidP="006040F0">
      <w:pPr>
        <w:pStyle w:val="a3"/>
        <w:shd w:val="clear" w:color="auto" w:fill="FFFFFF"/>
        <w:spacing w:before="225" w:beforeAutospacing="0" w:after="225" w:afterAutospacing="0"/>
        <w:rPr>
          <w:rFonts w:ascii="仿宋" w:eastAsia="仿宋" w:hAnsi="仿宋" w:hint="eastAsia"/>
          <w:b/>
          <w:bCs/>
          <w:color w:val="000000"/>
          <w:sz w:val="30"/>
          <w:szCs w:val="30"/>
        </w:rPr>
      </w:pPr>
      <w:r w:rsidRPr="006040F0">
        <w:rPr>
          <w:rFonts w:ascii="仿宋" w:eastAsia="仿宋" w:hAnsi="仿宋" w:hint="eastAsia"/>
          <w:b/>
          <w:bCs/>
          <w:color w:val="000000"/>
          <w:sz w:val="30"/>
          <w:szCs w:val="30"/>
        </w:rPr>
        <w:t>（二）、相关责任单位的处理</w:t>
      </w:r>
    </w:p>
    <w:p w:rsidR="006040F0" w:rsidRPr="006040F0" w:rsidRDefault="006040F0" w:rsidP="006040F0">
      <w:pPr>
        <w:pStyle w:val="a3"/>
        <w:shd w:val="clear" w:color="auto" w:fill="FFFFFF"/>
        <w:spacing w:before="225" w:beforeAutospacing="0" w:after="225" w:afterAutospacing="0"/>
        <w:rPr>
          <w:rFonts w:ascii="仿宋" w:eastAsia="仿宋" w:hAnsi="仿宋" w:hint="eastAsia"/>
          <w:b/>
          <w:bCs/>
          <w:color w:val="000000"/>
          <w:sz w:val="30"/>
          <w:szCs w:val="30"/>
        </w:rPr>
      </w:pPr>
      <w:r w:rsidRPr="006040F0">
        <w:rPr>
          <w:rFonts w:ascii="仿宋" w:eastAsia="仿宋" w:hAnsi="仿宋" w:hint="eastAsia"/>
          <w:color w:val="000000"/>
          <w:sz w:val="30"/>
          <w:szCs w:val="30"/>
        </w:rPr>
        <w:t>1、江西泰源金属建材有限公司</w:t>
      </w:r>
    </w:p>
    <w:p w:rsidR="006040F0" w:rsidRPr="006040F0" w:rsidRDefault="006040F0" w:rsidP="006040F0">
      <w:pPr>
        <w:pStyle w:val="a3"/>
        <w:shd w:val="clear" w:color="auto" w:fill="FFFFFF"/>
        <w:spacing w:before="225" w:beforeAutospacing="0" w:after="225" w:afterAutospacing="0"/>
        <w:rPr>
          <w:rFonts w:ascii="仿宋" w:eastAsia="仿宋" w:hAnsi="仿宋" w:hint="eastAsia"/>
          <w:b/>
          <w:bCs/>
          <w:color w:val="000000"/>
          <w:sz w:val="30"/>
          <w:szCs w:val="30"/>
        </w:rPr>
      </w:pPr>
      <w:r w:rsidRPr="006040F0">
        <w:rPr>
          <w:rFonts w:ascii="仿宋" w:eastAsia="仿宋" w:hAnsi="仿宋" w:hint="eastAsia"/>
          <w:color w:val="000000"/>
          <w:sz w:val="30"/>
          <w:szCs w:val="30"/>
        </w:rPr>
        <w:t>江西泰源金属建材有限公司没有落实企业安全生产主体责任，无安全生产管理制度，无安全生产管理机构、无应急救援预案，没有对员工进行安全教育培训，对员工是否正确佩戴劳动防护用品失察，违反操作规程租用挖掘机进行安装钢管横梁，对事故的发生负有主体责任，除依法承担死者付伟华相应的赔偿等责任外，依据《中华人民共和国安全生产法》和《生产安全事故报告和调查处理条例》等有关法律法规规定，建议由东湖区安全生产监督管理局进行处理。</w:t>
      </w:r>
    </w:p>
    <w:p w:rsidR="006040F0" w:rsidRPr="006040F0" w:rsidRDefault="006040F0" w:rsidP="006040F0">
      <w:pPr>
        <w:pStyle w:val="a3"/>
        <w:shd w:val="clear" w:color="auto" w:fill="FFFFFF"/>
        <w:spacing w:before="225" w:beforeAutospacing="0" w:after="225" w:afterAutospacing="0"/>
        <w:rPr>
          <w:rFonts w:ascii="仿宋" w:eastAsia="仿宋" w:hAnsi="仿宋" w:hint="eastAsia"/>
          <w:b/>
          <w:bCs/>
          <w:color w:val="000000"/>
          <w:sz w:val="30"/>
          <w:szCs w:val="30"/>
        </w:rPr>
      </w:pPr>
      <w:r w:rsidRPr="006040F0">
        <w:rPr>
          <w:rFonts w:ascii="仿宋" w:eastAsia="仿宋" w:hAnsi="仿宋" w:hint="eastAsia"/>
          <w:b/>
          <w:bCs/>
          <w:color w:val="000000"/>
          <w:sz w:val="30"/>
          <w:szCs w:val="30"/>
        </w:rPr>
        <w:t>2、</w:t>
      </w:r>
      <w:proofErr w:type="gramStart"/>
      <w:r w:rsidRPr="006040F0">
        <w:rPr>
          <w:rFonts w:ascii="仿宋" w:eastAsia="仿宋" w:hAnsi="仿宋" w:hint="eastAsia"/>
          <w:b/>
          <w:bCs/>
          <w:color w:val="000000"/>
          <w:sz w:val="30"/>
          <w:szCs w:val="30"/>
        </w:rPr>
        <w:t>江西省赣兴园林</w:t>
      </w:r>
      <w:proofErr w:type="gramEnd"/>
      <w:r w:rsidRPr="006040F0">
        <w:rPr>
          <w:rFonts w:ascii="仿宋" w:eastAsia="仿宋" w:hAnsi="仿宋" w:hint="eastAsia"/>
          <w:b/>
          <w:bCs/>
          <w:color w:val="000000"/>
          <w:sz w:val="30"/>
          <w:szCs w:val="30"/>
        </w:rPr>
        <w:t>景观工程有限公司</w:t>
      </w:r>
    </w:p>
    <w:p w:rsidR="006040F0" w:rsidRPr="006040F0" w:rsidRDefault="006040F0" w:rsidP="006040F0">
      <w:pPr>
        <w:pStyle w:val="a3"/>
        <w:shd w:val="clear" w:color="auto" w:fill="FFFFFF"/>
        <w:spacing w:before="225" w:beforeAutospacing="0" w:after="225" w:afterAutospacing="0"/>
        <w:rPr>
          <w:rFonts w:ascii="仿宋" w:eastAsia="仿宋" w:hAnsi="仿宋" w:hint="eastAsia"/>
          <w:b/>
          <w:bCs/>
          <w:color w:val="000000"/>
          <w:sz w:val="30"/>
          <w:szCs w:val="30"/>
        </w:rPr>
      </w:pPr>
      <w:proofErr w:type="gramStart"/>
      <w:r w:rsidRPr="006040F0">
        <w:rPr>
          <w:rFonts w:ascii="仿宋" w:eastAsia="仿宋" w:hAnsi="仿宋" w:hint="eastAsia"/>
          <w:b/>
          <w:bCs/>
          <w:color w:val="000000"/>
          <w:sz w:val="30"/>
          <w:szCs w:val="30"/>
        </w:rPr>
        <w:lastRenderedPageBreak/>
        <w:t>江西省赣兴园林</w:t>
      </w:r>
      <w:proofErr w:type="gramEnd"/>
      <w:r w:rsidRPr="006040F0">
        <w:rPr>
          <w:rFonts w:ascii="仿宋" w:eastAsia="仿宋" w:hAnsi="仿宋" w:hint="eastAsia"/>
          <w:b/>
          <w:bCs/>
          <w:color w:val="000000"/>
          <w:sz w:val="30"/>
          <w:szCs w:val="30"/>
        </w:rPr>
        <w:t>景观工程有限公司为园林景观工程总包方没有及时制止</w:t>
      </w:r>
      <w:r w:rsidRPr="006040F0">
        <w:rPr>
          <w:rFonts w:ascii="仿宋" w:eastAsia="仿宋" w:hAnsi="仿宋" w:hint="eastAsia"/>
          <w:color w:val="000000"/>
          <w:sz w:val="30"/>
          <w:szCs w:val="30"/>
        </w:rPr>
        <w:t>江西泰源金属建材有限公司使用挖掘机安装钢管横梁的违规行为，</w:t>
      </w:r>
      <w:r w:rsidRPr="006040F0">
        <w:rPr>
          <w:rFonts w:ascii="仿宋" w:eastAsia="仿宋" w:hAnsi="仿宋" w:hint="eastAsia"/>
          <w:b/>
          <w:bCs/>
          <w:color w:val="000000"/>
          <w:sz w:val="30"/>
          <w:szCs w:val="30"/>
        </w:rPr>
        <w:t>对挖掘机操作人员持证上岗情况失察，</w:t>
      </w:r>
      <w:r w:rsidRPr="006040F0">
        <w:rPr>
          <w:rFonts w:ascii="仿宋" w:eastAsia="仿宋" w:hAnsi="仿宋" w:hint="eastAsia"/>
          <w:color w:val="000000"/>
          <w:sz w:val="30"/>
          <w:szCs w:val="30"/>
        </w:rPr>
        <w:t>对施工现场缺乏安全检查巡查，对事故发生负有监管责任，依据《中华人民共和国安全生产法》和《生产安全事故报告和调查处理条例》等有关法律法规规定，建议由东湖区安全生产监督管理局进行处理。</w:t>
      </w:r>
    </w:p>
    <w:p w:rsidR="006040F0" w:rsidRPr="006040F0" w:rsidRDefault="006040F0" w:rsidP="006040F0">
      <w:pPr>
        <w:pStyle w:val="a3"/>
        <w:shd w:val="clear" w:color="auto" w:fill="FFFFFF"/>
        <w:spacing w:before="225" w:beforeAutospacing="0" w:after="225" w:afterAutospacing="0"/>
        <w:rPr>
          <w:rFonts w:ascii="仿宋" w:eastAsia="仿宋" w:hAnsi="仿宋" w:hint="eastAsia"/>
          <w:b/>
          <w:bCs/>
          <w:color w:val="000000"/>
          <w:sz w:val="30"/>
          <w:szCs w:val="30"/>
        </w:rPr>
      </w:pPr>
      <w:r w:rsidRPr="006040F0">
        <w:rPr>
          <w:rFonts w:ascii="仿宋" w:eastAsia="仿宋" w:hAnsi="仿宋" w:hint="eastAsia"/>
          <w:b/>
          <w:bCs/>
          <w:color w:val="000000"/>
          <w:sz w:val="30"/>
          <w:szCs w:val="30"/>
        </w:rPr>
        <w:t>六、事故防范和整改措施。</w:t>
      </w:r>
    </w:p>
    <w:p w:rsidR="006040F0" w:rsidRPr="006040F0" w:rsidRDefault="006040F0" w:rsidP="006040F0">
      <w:pPr>
        <w:pStyle w:val="a3"/>
        <w:shd w:val="clear" w:color="auto" w:fill="FFFFFF"/>
        <w:spacing w:before="225" w:beforeAutospacing="0" w:after="225" w:afterAutospacing="0"/>
        <w:rPr>
          <w:rFonts w:ascii="仿宋" w:eastAsia="仿宋" w:hAnsi="仿宋" w:hint="eastAsia"/>
          <w:b/>
          <w:bCs/>
          <w:color w:val="000000"/>
          <w:sz w:val="30"/>
          <w:szCs w:val="30"/>
        </w:rPr>
      </w:pPr>
      <w:r w:rsidRPr="006040F0">
        <w:rPr>
          <w:rFonts w:ascii="仿宋" w:eastAsia="仿宋" w:hAnsi="仿宋" w:hint="eastAsia"/>
          <w:b/>
          <w:bCs/>
          <w:color w:val="000000"/>
          <w:sz w:val="30"/>
          <w:szCs w:val="30"/>
        </w:rPr>
        <w:t>（一）要认真落实企业安全生产主体责任,杜绝违反操作规程的不安全行为。</w:t>
      </w:r>
      <w:r w:rsidRPr="006040F0">
        <w:rPr>
          <w:rFonts w:ascii="仿宋" w:eastAsia="仿宋" w:hAnsi="仿宋" w:hint="eastAsia"/>
          <w:color w:val="000000"/>
          <w:sz w:val="30"/>
          <w:szCs w:val="30"/>
        </w:rPr>
        <w:t>江西泰源金属建材有限公司和</w:t>
      </w:r>
      <w:proofErr w:type="gramStart"/>
      <w:r w:rsidRPr="006040F0">
        <w:rPr>
          <w:rFonts w:ascii="仿宋" w:eastAsia="仿宋" w:hAnsi="仿宋" w:hint="eastAsia"/>
          <w:b/>
          <w:bCs/>
          <w:color w:val="000000"/>
          <w:sz w:val="30"/>
          <w:szCs w:val="30"/>
        </w:rPr>
        <w:t>江西省赣兴园林</w:t>
      </w:r>
      <w:proofErr w:type="gramEnd"/>
      <w:r w:rsidRPr="006040F0">
        <w:rPr>
          <w:rFonts w:ascii="仿宋" w:eastAsia="仿宋" w:hAnsi="仿宋" w:hint="eastAsia"/>
          <w:b/>
          <w:bCs/>
          <w:color w:val="000000"/>
          <w:sz w:val="30"/>
          <w:szCs w:val="30"/>
        </w:rPr>
        <w:t>景观工程有限公司</w:t>
      </w:r>
      <w:r w:rsidRPr="006040F0">
        <w:rPr>
          <w:rFonts w:ascii="仿宋" w:eastAsia="仿宋" w:hAnsi="仿宋" w:hint="eastAsia"/>
          <w:color w:val="000000"/>
          <w:sz w:val="30"/>
          <w:szCs w:val="30"/>
        </w:rPr>
        <w:t>作为生产经营单位，一定要加强安全生产相关法律法规的学习宣贯，建立健全本单位的安全生产责任制，制定本单位的安全生产规章制度和操作规程，落实好企业安全生产主体责任。江西泰源金属建材有限公司要认真吸取这次违规操作行为的深刻教训，不要因减少劳动成本支出和图一时方便，租用不具备安全条件的建筑机械进行违规作业。</w:t>
      </w:r>
      <w:proofErr w:type="gramStart"/>
      <w:r w:rsidRPr="006040F0">
        <w:rPr>
          <w:rFonts w:ascii="仿宋" w:eastAsia="仿宋" w:hAnsi="仿宋" w:hint="eastAsia"/>
          <w:b/>
          <w:bCs/>
          <w:color w:val="000000"/>
          <w:sz w:val="30"/>
          <w:szCs w:val="30"/>
        </w:rPr>
        <w:t>江西省赣兴园林</w:t>
      </w:r>
      <w:proofErr w:type="gramEnd"/>
      <w:r w:rsidRPr="006040F0">
        <w:rPr>
          <w:rFonts w:ascii="仿宋" w:eastAsia="仿宋" w:hAnsi="仿宋" w:hint="eastAsia"/>
          <w:b/>
          <w:bCs/>
          <w:color w:val="000000"/>
          <w:sz w:val="30"/>
          <w:szCs w:val="30"/>
        </w:rPr>
        <w:t>景观工程有限公司要加强对施工现场的安全监管，对建筑机械操作人员持证上岗情况要认真检查，杜绝无证上岗操作行为，确保生产安全。</w:t>
      </w:r>
    </w:p>
    <w:p w:rsidR="006040F0" w:rsidRPr="006040F0" w:rsidRDefault="006040F0" w:rsidP="006040F0">
      <w:pPr>
        <w:pStyle w:val="a3"/>
        <w:shd w:val="clear" w:color="auto" w:fill="FFFFFF"/>
        <w:spacing w:before="225" w:beforeAutospacing="0" w:after="225" w:afterAutospacing="0"/>
        <w:rPr>
          <w:rFonts w:ascii="仿宋" w:eastAsia="仿宋" w:hAnsi="仿宋" w:hint="eastAsia"/>
          <w:b/>
          <w:bCs/>
          <w:color w:val="000000"/>
          <w:sz w:val="30"/>
          <w:szCs w:val="30"/>
        </w:rPr>
      </w:pPr>
      <w:r w:rsidRPr="006040F0">
        <w:rPr>
          <w:rFonts w:ascii="仿宋" w:eastAsia="仿宋" w:hAnsi="仿宋" w:hint="eastAsia"/>
          <w:b/>
          <w:bCs/>
          <w:color w:val="000000"/>
          <w:sz w:val="30"/>
          <w:szCs w:val="30"/>
        </w:rPr>
        <w:t>（二）要进一步完善安全生产管理制度，切实加强施工现场的安全管理。</w:t>
      </w:r>
      <w:r w:rsidRPr="006040F0">
        <w:rPr>
          <w:rFonts w:ascii="仿宋" w:eastAsia="仿宋" w:hAnsi="仿宋" w:hint="eastAsia"/>
          <w:color w:val="000000"/>
          <w:sz w:val="30"/>
          <w:szCs w:val="30"/>
        </w:rPr>
        <w:t>江西泰源金属建材有限公司和</w:t>
      </w:r>
      <w:proofErr w:type="gramStart"/>
      <w:r w:rsidRPr="006040F0">
        <w:rPr>
          <w:rFonts w:ascii="仿宋" w:eastAsia="仿宋" w:hAnsi="仿宋" w:hint="eastAsia"/>
          <w:b/>
          <w:bCs/>
          <w:color w:val="000000"/>
          <w:sz w:val="30"/>
          <w:szCs w:val="30"/>
        </w:rPr>
        <w:t>江西省赣兴园林</w:t>
      </w:r>
      <w:proofErr w:type="gramEnd"/>
      <w:r w:rsidRPr="006040F0">
        <w:rPr>
          <w:rFonts w:ascii="仿宋" w:eastAsia="仿宋" w:hAnsi="仿宋" w:hint="eastAsia"/>
          <w:b/>
          <w:bCs/>
          <w:color w:val="000000"/>
          <w:sz w:val="30"/>
          <w:szCs w:val="30"/>
        </w:rPr>
        <w:t>景观工程有限公司</w:t>
      </w:r>
      <w:r w:rsidRPr="006040F0">
        <w:rPr>
          <w:rFonts w:ascii="仿宋" w:eastAsia="仿宋" w:hAnsi="仿宋" w:hint="eastAsia"/>
          <w:color w:val="000000"/>
          <w:sz w:val="30"/>
          <w:szCs w:val="30"/>
        </w:rPr>
        <w:t>要进一步完善企业各类安全生产管理制度和组织机构，主要负责人和各类安全管理人员要认真履行好安全生产管理职</w:t>
      </w:r>
      <w:r w:rsidRPr="006040F0">
        <w:rPr>
          <w:rFonts w:ascii="仿宋" w:eastAsia="仿宋" w:hAnsi="仿宋" w:hint="eastAsia"/>
          <w:color w:val="000000"/>
          <w:sz w:val="30"/>
          <w:szCs w:val="30"/>
        </w:rPr>
        <w:lastRenderedPageBreak/>
        <w:t>责，租用吊机等建筑机械属于高风险作业，要根据作业现场人的不安全行为和机械的不安全状况，切实抓好安全操作规程的落实，坚决杜绝从业人员的违规操作行为，加大作业现场安全检查巡查力度，加强对施工人员现场作业时的动态安全管理，落实作业现场各类管理人员的安全责任，做到安全生产责任到人管理到位。</w:t>
      </w:r>
    </w:p>
    <w:p w:rsidR="006040F0" w:rsidRPr="006040F0" w:rsidRDefault="006040F0" w:rsidP="006040F0">
      <w:pPr>
        <w:pStyle w:val="a3"/>
        <w:shd w:val="clear" w:color="auto" w:fill="FFFFFF"/>
        <w:spacing w:before="225" w:beforeAutospacing="0" w:after="225" w:afterAutospacing="0"/>
        <w:rPr>
          <w:rFonts w:ascii="仿宋" w:eastAsia="仿宋" w:hAnsi="仿宋" w:hint="eastAsia"/>
          <w:b/>
          <w:bCs/>
          <w:color w:val="000000"/>
          <w:sz w:val="30"/>
          <w:szCs w:val="30"/>
        </w:rPr>
      </w:pPr>
      <w:r w:rsidRPr="006040F0">
        <w:rPr>
          <w:rFonts w:ascii="仿宋" w:eastAsia="仿宋" w:hAnsi="仿宋" w:hint="eastAsia"/>
          <w:b/>
          <w:bCs/>
          <w:color w:val="000000"/>
          <w:sz w:val="30"/>
          <w:szCs w:val="30"/>
        </w:rPr>
        <w:t>（三）要加强从业人员的安全教育培训，做到举一反三防范未然。</w:t>
      </w:r>
      <w:r w:rsidRPr="006040F0">
        <w:rPr>
          <w:rFonts w:ascii="仿宋" w:eastAsia="仿宋" w:hAnsi="仿宋" w:hint="eastAsia"/>
          <w:color w:val="000000"/>
          <w:sz w:val="30"/>
          <w:szCs w:val="30"/>
        </w:rPr>
        <w:t>江西泰源金属建材有限公司和</w:t>
      </w:r>
      <w:proofErr w:type="gramStart"/>
      <w:r w:rsidRPr="006040F0">
        <w:rPr>
          <w:rFonts w:ascii="仿宋" w:eastAsia="仿宋" w:hAnsi="仿宋" w:hint="eastAsia"/>
          <w:b/>
          <w:bCs/>
          <w:color w:val="000000"/>
          <w:sz w:val="30"/>
          <w:szCs w:val="30"/>
        </w:rPr>
        <w:t>江西省赣兴园林</w:t>
      </w:r>
      <w:proofErr w:type="gramEnd"/>
      <w:r w:rsidRPr="006040F0">
        <w:rPr>
          <w:rFonts w:ascii="仿宋" w:eastAsia="仿宋" w:hAnsi="仿宋" w:hint="eastAsia"/>
          <w:b/>
          <w:bCs/>
          <w:color w:val="000000"/>
          <w:sz w:val="30"/>
          <w:szCs w:val="30"/>
        </w:rPr>
        <w:t>景观工程有限公司</w:t>
      </w:r>
      <w:r w:rsidRPr="006040F0">
        <w:rPr>
          <w:rFonts w:ascii="仿宋" w:eastAsia="仿宋" w:hAnsi="仿宋" w:hint="eastAsia"/>
          <w:color w:val="000000"/>
          <w:sz w:val="30"/>
          <w:szCs w:val="30"/>
        </w:rPr>
        <w:t>要从这起坠亡事故中认真剖析原因，吸取事故教训，全面加强从业人员安全生产和安全风险管</w:t>
      </w:r>
      <w:proofErr w:type="gramStart"/>
      <w:r w:rsidRPr="006040F0">
        <w:rPr>
          <w:rFonts w:ascii="仿宋" w:eastAsia="仿宋" w:hAnsi="仿宋" w:hint="eastAsia"/>
          <w:color w:val="000000"/>
          <w:sz w:val="30"/>
          <w:szCs w:val="30"/>
        </w:rPr>
        <w:t>控相关</w:t>
      </w:r>
      <w:proofErr w:type="gramEnd"/>
      <w:r w:rsidRPr="006040F0">
        <w:rPr>
          <w:rFonts w:ascii="仿宋" w:eastAsia="仿宋" w:hAnsi="仿宋" w:hint="eastAsia"/>
          <w:color w:val="000000"/>
          <w:sz w:val="30"/>
          <w:szCs w:val="30"/>
        </w:rPr>
        <w:t>知识培训，提高企业和从业人员的安全风险管控能力和水平。切实加强员工岗位安全操作规程和安全操作技能的教育培训，要为从业人员提供符合国家标准或者行业标准的劳动防护用品，并监督教育从业人员按照使用规则佩戴使用，举一反三杜绝各类生产安全事故的发生。</w:t>
      </w:r>
    </w:p>
    <w:p w:rsidR="006040F0" w:rsidRPr="006040F0" w:rsidRDefault="006040F0" w:rsidP="006040F0">
      <w:pPr>
        <w:pStyle w:val="a3"/>
        <w:shd w:val="clear" w:color="auto" w:fill="FFFFFF"/>
        <w:spacing w:before="225" w:beforeAutospacing="0" w:after="225" w:afterAutospacing="0"/>
        <w:rPr>
          <w:rFonts w:ascii="仿宋" w:eastAsia="仿宋" w:hAnsi="仿宋" w:hint="eastAsia"/>
          <w:b/>
          <w:bCs/>
          <w:color w:val="000000"/>
          <w:sz w:val="30"/>
          <w:szCs w:val="30"/>
        </w:rPr>
      </w:pPr>
      <w:r w:rsidRPr="006040F0">
        <w:rPr>
          <w:rFonts w:ascii="仿宋" w:eastAsia="仿宋" w:hAnsi="仿宋" w:hint="eastAsia"/>
          <w:color w:val="000000"/>
          <w:sz w:val="30"/>
          <w:szCs w:val="30"/>
        </w:rPr>
        <w:br/>
      </w:r>
    </w:p>
    <w:p w:rsidR="006040F0" w:rsidRPr="006040F0" w:rsidRDefault="006040F0" w:rsidP="006040F0">
      <w:pPr>
        <w:pStyle w:val="a3"/>
        <w:shd w:val="clear" w:color="auto" w:fill="FFFFFF"/>
        <w:spacing w:before="225" w:beforeAutospacing="0" w:after="225" w:afterAutospacing="0"/>
        <w:rPr>
          <w:rFonts w:ascii="仿宋" w:eastAsia="仿宋" w:hAnsi="仿宋" w:hint="eastAsia"/>
          <w:b/>
          <w:bCs/>
          <w:color w:val="000000"/>
          <w:sz w:val="30"/>
          <w:szCs w:val="30"/>
        </w:rPr>
      </w:pPr>
      <w:r w:rsidRPr="006040F0">
        <w:rPr>
          <w:rFonts w:hint="eastAsia"/>
          <w:b/>
          <w:bCs/>
          <w:color w:val="000000"/>
          <w:sz w:val="30"/>
          <w:szCs w:val="30"/>
        </w:rPr>
        <w:t> </w:t>
      </w:r>
    </w:p>
    <w:p w:rsidR="006040F0" w:rsidRPr="006040F0" w:rsidRDefault="006040F0" w:rsidP="006040F0">
      <w:pPr>
        <w:pStyle w:val="a3"/>
        <w:shd w:val="clear" w:color="auto" w:fill="FFFFFF"/>
        <w:spacing w:before="225" w:beforeAutospacing="0" w:after="225" w:afterAutospacing="0"/>
        <w:rPr>
          <w:rFonts w:ascii="仿宋" w:eastAsia="仿宋" w:hAnsi="仿宋" w:hint="eastAsia"/>
          <w:b/>
          <w:bCs/>
          <w:color w:val="000000"/>
          <w:sz w:val="30"/>
          <w:szCs w:val="30"/>
        </w:rPr>
      </w:pPr>
      <w:r w:rsidRPr="006040F0">
        <w:rPr>
          <w:rFonts w:hint="eastAsia"/>
          <w:b/>
          <w:bCs/>
          <w:color w:val="000000"/>
          <w:sz w:val="30"/>
          <w:szCs w:val="30"/>
        </w:rPr>
        <w:t> </w:t>
      </w:r>
    </w:p>
    <w:p w:rsidR="006040F0" w:rsidRPr="006040F0" w:rsidRDefault="006040F0" w:rsidP="006040F0">
      <w:pPr>
        <w:pStyle w:val="a3"/>
        <w:shd w:val="clear" w:color="auto" w:fill="FFFFFF"/>
        <w:spacing w:before="225" w:beforeAutospacing="0" w:after="225" w:afterAutospacing="0"/>
        <w:jc w:val="right"/>
        <w:rPr>
          <w:rFonts w:ascii="仿宋" w:eastAsia="仿宋" w:hAnsi="仿宋" w:hint="eastAsia"/>
          <w:b/>
          <w:bCs/>
          <w:color w:val="000000"/>
          <w:sz w:val="30"/>
          <w:szCs w:val="30"/>
        </w:rPr>
      </w:pPr>
      <w:r w:rsidRPr="006040F0">
        <w:rPr>
          <w:rFonts w:hint="eastAsia"/>
          <w:b/>
          <w:bCs/>
          <w:color w:val="000000"/>
          <w:sz w:val="30"/>
          <w:szCs w:val="30"/>
        </w:rPr>
        <w:t>                            </w:t>
      </w:r>
      <w:r w:rsidRPr="006040F0">
        <w:rPr>
          <w:rFonts w:ascii="仿宋" w:eastAsia="仿宋" w:hAnsi="仿宋" w:hint="eastAsia"/>
          <w:b/>
          <w:bCs/>
          <w:color w:val="000000"/>
          <w:sz w:val="30"/>
          <w:szCs w:val="30"/>
        </w:rPr>
        <w:t>东湖区“11.19”高处坠落亡人事故调查组</w:t>
      </w:r>
    </w:p>
    <w:p w:rsidR="006040F0" w:rsidRPr="006040F0" w:rsidRDefault="006040F0" w:rsidP="006040F0">
      <w:pPr>
        <w:pStyle w:val="a3"/>
        <w:shd w:val="clear" w:color="auto" w:fill="FFFFFF"/>
        <w:spacing w:before="225" w:beforeAutospacing="0" w:after="225" w:afterAutospacing="0"/>
        <w:jc w:val="right"/>
        <w:rPr>
          <w:rFonts w:ascii="仿宋" w:eastAsia="仿宋" w:hAnsi="仿宋" w:hint="eastAsia"/>
          <w:b/>
          <w:bCs/>
          <w:color w:val="000000"/>
          <w:sz w:val="30"/>
          <w:szCs w:val="30"/>
        </w:rPr>
      </w:pPr>
      <w:r w:rsidRPr="006040F0">
        <w:rPr>
          <w:rFonts w:hint="eastAsia"/>
          <w:b/>
          <w:bCs/>
          <w:color w:val="000000"/>
          <w:sz w:val="30"/>
          <w:szCs w:val="30"/>
        </w:rPr>
        <w:lastRenderedPageBreak/>
        <w:t>                                       </w:t>
      </w:r>
      <w:r w:rsidRPr="006040F0">
        <w:rPr>
          <w:rFonts w:ascii="仿宋" w:eastAsia="仿宋" w:hAnsi="仿宋" w:hint="eastAsia"/>
          <w:b/>
          <w:bCs/>
          <w:color w:val="000000"/>
          <w:sz w:val="30"/>
          <w:szCs w:val="30"/>
        </w:rPr>
        <w:t xml:space="preserve">  </w:t>
      </w:r>
      <w:r w:rsidRPr="006040F0">
        <w:rPr>
          <w:rFonts w:ascii="仿宋" w:eastAsia="仿宋" w:hAnsi="仿宋" w:hint="eastAsia"/>
          <w:b/>
          <w:bCs/>
          <w:color w:val="000000"/>
          <w:sz w:val="30"/>
          <w:szCs w:val="30"/>
        </w:rPr>
        <w:t>2019年1月28日</w:t>
      </w:r>
    </w:p>
    <w:p w:rsidR="00637A1D" w:rsidRPr="006040F0" w:rsidRDefault="00637A1D" w:rsidP="006040F0">
      <w:pPr>
        <w:jc w:val="right"/>
        <w:rPr>
          <w:rFonts w:ascii="仿宋" w:eastAsia="仿宋" w:hAnsi="仿宋"/>
          <w:sz w:val="30"/>
          <w:szCs w:val="30"/>
        </w:rPr>
      </w:pPr>
    </w:p>
    <w:p w:rsidR="006040F0" w:rsidRPr="006040F0" w:rsidRDefault="006040F0">
      <w:pPr>
        <w:rPr>
          <w:rFonts w:ascii="仿宋" w:eastAsia="仿宋" w:hAnsi="仿宋"/>
          <w:sz w:val="30"/>
          <w:szCs w:val="30"/>
        </w:rPr>
      </w:pPr>
    </w:p>
    <w:sectPr w:rsidR="006040F0" w:rsidRPr="006040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43AD"/>
    <w:multiLevelType w:val="multilevel"/>
    <w:tmpl w:val="0FBE3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4C3746"/>
    <w:multiLevelType w:val="multilevel"/>
    <w:tmpl w:val="724C7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8E1FE0"/>
    <w:multiLevelType w:val="multilevel"/>
    <w:tmpl w:val="3230A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304"/>
    <w:rsid w:val="006040F0"/>
    <w:rsid w:val="00637A1D"/>
    <w:rsid w:val="00EF1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040F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040F0"/>
    <w:rPr>
      <w:rFonts w:ascii="宋体" w:eastAsia="宋体" w:hAnsi="宋体" w:cs="宋体"/>
      <w:b/>
      <w:bCs/>
      <w:kern w:val="36"/>
      <w:sz w:val="48"/>
      <w:szCs w:val="48"/>
    </w:rPr>
  </w:style>
  <w:style w:type="paragraph" w:styleId="a3">
    <w:name w:val="Normal (Web)"/>
    <w:basedOn w:val="a"/>
    <w:uiPriority w:val="99"/>
    <w:semiHidden/>
    <w:unhideWhenUsed/>
    <w:rsid w:val="006040F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040F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040F0"/>
    <w:rPr>
      <w:rFonts w:ascii="宋体" w:eastAsia="宋体" w:hAnsi="宋体" w:cs="宋体"/>
      <w:b/>
      <w:bCs/>
      <w:kern w:val="36"/>
      <w:sz w:val="48"/>
      <w:szCs w:val="48"/>
    </w:rPr>
  </w:style>
  <w:style w:type="paragraph" w:styleId="a3">
    <w:name w:val="Normal (Web)"/>
    <w:basedOn w:val="a"/>
    <w:uiPriority w:val="99"/>
    <w:semiHidden/>
    <w:unhideWhenUsed/>
    <w:rsid w:val="006040F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30688">
      <w:bodyDiv w:val="1"/>
      <w:marLeft w:val="0"/>
      <w:marRight w:val="0"/>
      <w:marTop w:val="0"/>
      <w:marBottom w:val="0"/>
      <w:divBdr>
        <w:top w:val="none" w:sz="0" w:space="0" w:color="auto"/>
        <w:left w:val="none" w:sz="0" w:space="0" w:color="auto"/>
        <w:bottom w:val="none" w:sz="0" w:space="0" w:color="auto"/>
        <w:right w:val="none" w:sz="0" w:space="0" w:color="auto"/>
      </w:divBdr>
    </w:div>
    <w:div w:id="107944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687</Words>
  <Characters>3919</Characters>
  <Application>Microsoft Office Word</Application>
  <DocSecurity>0</DocSecurity>
  <Lines>32</Lines>
  <Paragraphs>9</Paragraphs>
  <ScaleCrop>false</ScaleCrop>
  <Company>微软中国</Company>
  <LinksUpToDate>false</LinksUpToDate>
  <CharactersWithSpaces>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2021-03-05T17:50:00Z</dcterms:created>
  <dcterms:modified xsi:type="dcterms:W3CDTF">2021-03-05T17:51:00Z</dcterms:modified>
</cp:coreProperties>
</file>