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0D5" w:rsidRPr="00FF20D5" w:rsidRDefault="00FF20D5" w:rsidP="00FF20D5">
      <w:pPr>
        <w:widowControl/>
        <w:pBdr>
          <w:bottom w:val="dotted" w:sz="6" w:space="11" w:color="CCCCCC"/>
        </w:pBdr>
        <w:shd w:val="clear" w:color="auto" w:fill="FFFFFF"/>
        <w:spacing w:line="480" w:lineRule="atLeast"/>
        <w:jc w:val="center"/>
        <w:outlineLvl w:val="0"/>
        <w:rPr>
          <w:rFonts w:ascii="仿宋" w:eastAsia="仿宋" w:hAnsi="仿宋" w:cs="宋体"/>
          <w:b/>
          <w:bCs/>
          <w:color w:val="333333"/>
          <w:kern w:val="36"/>
          <w:sz w:val="32"/>
          <w:szCs w:val="32"/>
        </w:rPr>
      </w:pPr>
      <w:r w:rsidRPr="00FF20D5">
        <w:rPr>
          <w:rFonts w:ascii="仿宋" w:eastAsia="仿宋" w:hAnsi="仿宋" w:cs="宋体" w:hint="eastAsia"/>
          <w:b/>
          <w:bCs/>
          <w:color w:val="333333"/>
          <w:kern w:val="36"/>
          <w:sz w:val="32"/>
          <w:szCs w:val="32"/>
        </w:rPr>
        <w:t>成都众帮物流有限公司“2018.3.10”一般触电事故调查报告</w:t>
      </w:r>
    </w:p>
    <w:p w:rsidR="00FF20D5" w:rsidRPr="00FF20D5" w:rsidRDefault="00FF20D5" w:rsidP="00FF20D5">
      <w:pPr>
        <w:widowControl/>
        <w:shd w:val="clear" w:color="auto" w:fill="FFFFFF"/>
        <w:jc w:val="left"/>
        <w:rPr>
          <w:rFonts w:ascii="仿宋" w:eastAsia="仿宋" w:hAnsi="仿宋" w:cs="宋体"/>
          <w:color w:val="666666"/>
          <w:kern w:val="0"/>
          <w:sz w:val="30"/>
          <w:szCs w:val="30"/>
        </w:rPr>
      </w:pPr>
      <w:r w:rsidRPr="00FF20D5">
        <w:rPr>
          <w:rFonts w:ascii="仿宋" w:eastAsia="仿宋" w:hAnsi="仿宋" w:cs="宋体" w:hint="eastAsia"/>
          <w:color w:val="666666"/>
          <w:kern w:val="0"/>
          <w:sz w:val="30"/>
          <w:szCs w:val="30"/>
        </w:rPr>
        <w:t>2018年3月10日11时2分左右，成都众帮物流有限公司在成都达海金属加工配送</w:t>
      </w:r>
      <w:proofErr w:type="gramStart"/>
      <w:r w:rsidRPr="00FF20D5">
        <w:rPr>
          <w:rFonts w:ascii="仿宋" w:eastAsia="仿宋" w:hAnsi="仿宋" w:cs="宋体" w:hint="eastAsia"/>
          <w:color w:val="666666"/>
          <w:kern w:val="0"/>
          <w:sz w:val="30"/>
          <w:szCs w:val="30"/>
        </w:rPr>
        <w:t>有限公司编八铁路专用线</w:t>
      </w:r>
      <w:proofErr w:type="gramEnd"/>
      <w:r w:rsidRPr="00FF20D5">
        <w:rPr>
          <w:rFonts w:ascii="仿宋" w:eastAsia="仿宋" w:hAnsi="仿宋" w:cs="宋体" w:hint="eastAsia"/>
          <w:color w:val="666666"/>
          <w:kern w:val="0"/>
          <w:sz w:val="30"/>
          <w:szCs w:val="30"/>
        </w:rPr>
        <w:t>修建简易钢结构</w:t>
      </w:r>
      <w:bookmarkStart w:id="0" w:name="_GoBack"/>
      <w:r w:rsidRPr="00FF20D5">
        <w:rPr>
          <w:rFonts w:ascii="仿宋" w:eastAsia="仿宋" w:hAnsi="仿宋" w:cs="宋体" w:hint="eastAsia"/>
          <w:color w:val="666666"/>
          <w:kern w:val="0"/>
          <w:sz w:val="30"/>
          <w:szCs w:val="30"/>
        </w:rPr>
        <w:t>厂房时，发生一起一般触电事故，造成1人死亡，直接经济损失</w:t>
      </w:r>
      <w:bookmarkEnd w:id="0"/>
      <w:r w:rsidRPr="00FF20D5">
        <w:rPr>
          <w:rFonts w:ascii="仿宋" w:eastAsia="仿宋" w:hAnsi="仿宋" w:cs="宋体" w:hint="eastAsia"/>
          <w:color w:val="666666"/>
          <w:kern w:val="0"/>
          <w:sz w:val="30"/>
          <w:szCs w:val="30"/>
        </w:rPr>
        <w:t>102万元。</w:t>
      </w:r>
    </w:p>
    <w:p w:rsidR="00FF20D5" w:rsidRPr="00FF20D5" w:rsidRDefault="00FF20D5" w:rsidP="00FF20D5">
      <w:pPr>
        <w:widowControl/>
        <w:shd w:val="clear" w:color="auto" w:fill="FFFFFF"/>
        <w:jc w:val="left"/>
        <w:rPr>
          <w:rFonts w:ascii="仿宋" w:eastAsia="仿宋" w:hAnsi="仿宋" w:cs="宋体" w:hint="eastAsia"/>
          <w:color w:val="666666"/>
          <w:kern w:val="0"/>
          <w:sz w:val="30"/>
          <w:szCs w:val="30"/>
        </w:rPr>
      </w:pPr>
      <w:r w:rsidRPr="00FF20D5">
        <w:rPr>
          <w:rFonts w:ascii="仿宋" w:eastAsia="仿宋" w:hAnsi="仿宋" w:cs="宋体" w:hint="eastAsia"/>
          <w:color w:val="666666"/>
          <w:kern w:val="0"/>
          <w:sz w:val="30"/>
          <w:szCs w:val="30"/>
        </w:rPr>
        <w:t xml:space="preserve">　　依据《中华人民共和国安全生产法》、《生产安全事故报告和调查处理条例》（国务院令第493号）、《四川省生产安全事故报告和调查处理规定》（省政府令第225号）和《成都市青白江区人民政府办公室关于授权组织生产安全事故调查处理的通知》（</w:t>
      </w:r>
      <w:proofErr w:type="gramStart"/>
      <w:r w:rsidRPr="00FF20D5">
        <w:rPr>
          <w:rFonts w:ascii="仿宋" w:eastAsia="仿宋" w:hAnsi="仿宋" w:cs="宋体" w:hint="eastAsia"/>
          <w:color w:val="666666"/>
          <w:kern w:val="0"/>
          <w:sz w:val="30"/>
          <w:szCs w:val="30"/>
        </w:rPr>
        <w:t>青府办</w:t>
      </w:r>
      <w:proofErr w:type="gramEnd"/>
      <w:r w:rsidRPr="00FF20D5">
        <w:rPr>
          <w:rFonts w:ascii="仿宋" w:eastAsia="仿宋" w:hAnsi="仿宋" w:cs="宋体" w:hint="eastAsia"/>
          <w:color w:val="666666"/>
          <w:kern w:val="0"/>
          <w:sz w:val="30"/>
          <w:szCs w:val="30"/>
        </w:rPr>
        <w:t>发〔2010〕7号）等相关规定，3月10日，区安监局牵头成立了成都众帮物流有限公司“2018·3·10”一般触电事故调查组，调查组由区安监局、区监察委、区公安分局、区建设局、区工管委、区总工会、</w:t>
      </w:r>
      <w:proofErr w:type="gramStart"/>
      <w:r w:rsidRPr="00FF20D5">
        <w:rPr>
          <w:rFonts w:ascii="仿宋" w:eastAsia="仿宋" w:hAnsi="仿宋" w:cs="宋体" w:hint="eastAsia"/>
          <w:color w:val="666666"/>
          <w:kern w:val="0"/>
          <w:sz w:val="30"/>
          <w:szCs w:val="30"/>
        </w:rPr>
        <w:t>弥牟镇</w:t>
      </w:r>
      <w:proofErr w:type="gramEnd"/>
      <w:r w:rsidRPr="00FF20D5">
        <w:rPr>
          <w:rFonts w:ascii="仿宋" w:eastAsia="仿宋" w:hAnsi="仿宋" w:cs="宋体" w:hint="eastAsia"/>
          <w:color w:val="666666"/>
          <w:kern w:val="0"/>
          <w:sz w:val="30"/>
          <w:szCs w:val="30"/>
        </w:rPr>
        <w:t>等单位派员组成。同时，邀请了区检察院派员参加事故调查。</w:t>
      </w:r>
    </w:p>
    <w:p w:rsidR="00FF20D5" w:rsidRPr="00FF20D5" w:rsidRDefault="00FF20D5" w:rsidP="00FF20D5">
      <w:pPr>
        <w:widowControl/>
        <w:shd w:val="clear" w:color="auto" w:fill="FFFFFF"/>
        <w:jc w:val="left"/>
        <w:rPr>
          <w:rFonts w:ascii="仿宋" w:eastAsia="仿宋" w:hAnsi="仿宋" w:cs="宋体" w:hint="eastAsia"/>
          <w:color w:val="666666"/>
          <w:kern w:val="0"/>
          <w:sz w:val="30"/>
          <w:szCs w:val="30"/>
        </w:rPr>
      </w:pPr>
      <w:r w:rsidRPr="00FF20D5">
        <w:rPr>
          <w:rFonts w:ascii="仿宋" w:eastAsia="仿宋" w:hAnsi="仿宋" w:cs="宋体" w:hint="eastAsia"/>
          <w:color w:val="666666"/>
          <w:kern w:val="0"/>
          <w:sz w:val="30"/>
          <w:szCs w:val="30"/>
        </w:rPr>
        <w:t xml:space="preserve">　　事故调查组按照“四不放过”和“科学严谨、依法依规、实事求是、注重实效”原则，通过现场勘查、调查取证、查阅资料并询问有关当事人，查明事故发生的经过、原因、人员伤亡和直接经济损失情况，认定事故性质，提出对有关责任人和责任单位的处理建议，并针对事故暴露出的突出问题，提出事故防范措施建议。现将事故相关情况报告如下：</w:t>
      </w:r>
    </w:p>
    <w:p w:rsidR="00FF20D5" w:rsidRPr="00FF20D5" w:rsidRDefault="00FF20D5" w:rsidP="00FF20D5">
      <w:pPr>
        <w:widowControl/>
        <w:shd w:val="clear" w:color="auto" w:fill="FFFFFF"/>
        <w:jc w:val="left"/>
        <w:rPr>
          <w:rFonts w:ascii="仿宋" w:eastAsia="仿宋" w:hAnsi="仿宋" w:cs="宋体" w:hint="eastAsia"/>
          <w:color w:val="666666"/>
          <w:kern w:val="0"/>
          <w:sz w:val="30"/>
          <w:szCs w:val="30"/>
        </w:rPr>
      </w:pPr>
      <w:r w:rsidRPr="00FF20D5">
        <w:rPr>
          <w:rFonts w:ascii="仿宋" w:eastAsia="仿宋" w:hAnsi="仿宋" w:cs="宋体" w:hint="eastAsia"/>
          <w:color w:val="666666"/>
          <w:kern w:val="0"/>
          <w:sz w:val="30"/>
          <w:szCs w:val="30"/>
        </w:rPr>
        <w:t xml:space="preserve">　　一、事故基本情况</w:t>
      </w:r>
    </w:p>
    <w:p w:rsidR="00FF20D5" w:rsidRPr="00FF20D5" w:rsidRDefault="00FF20D5" w:rsidP="00FF20D5">
      <w:pPr>
        <w:widowControl/>
        <w:shd w:val="clear" w:color="auto" w:fill="FFFFFF"/>
        <w:jc w:val="left"/>
        <w:rPr>
          <w:rFonts w:ascii="仿宋" w:eastAsia="仿宋" w:hAnsi="仿宋" w:cs="宋体" w:hint="eastAsia"/>
          <w:color w:val="666666"/>
          <w:kern w:val="0"/>
          <w:sz w:val="30"/>
          <w:szCs w:val="30"/>
        </w:rPr>
      </w:pPr>
      <w:r w:rsidRPr="00FF20D5">
        <w:rPr>
          <w:rFonts w:ascii="仿宋" w:eastAsia="仿宋" w:hAnsi="仿宋" w:cs="宋体" w:hint="eastAsia"/>
          <w:color w:val="666666"/>
          <w:kern w:val="0"/>
          <w:sz w:val="30"/>
          <w:szCs w:val="30"/>
        </w:rPr>
        <w:lastRenderedPageBreak/>
        <w:t xml:space="preserve">　　（一）事故发生单位情况</w:t>
      </w:r>
    </w:p>
    <w:p w:rsidR="00FF20D5" w:rsidRPr="00FF20D5" w:rsidRDefault="00FF20D5" w:rsidP="00FF20D5">
      <w:pPr>
        <w:widowControl/>
        <w:shd w:val="clear" w:color="auto" w:fill="FFFFFF"/>
        <w:jc w:val="left"/>
        <w:rPr>
          <w:rFonts w:ascii="仿宋" w:eastAsia="仿宋" w:hAnsi="仿宋" w:cs="宋体" w:hint="eastAsia"/>
          <w:color w:val="666666"/>
          <w:kern w:val="0"/>
          <w:sz w:val="30"/>
          <w:szCs w:val="30"/>
        </w:rPr>
      </w:pPr>
      <w:r w:rsidRPr="00FF20D5">
        <w:rPr>
          <w:rFonts w:ascii="仿宋" w:eastAsia="仿宋" w:hAnsi="仿宋" w:cs="宋体" w:hint="eastAsia"/>
          <w:color w:val="666666"/>
          <w:kern w:val="0"/>
          <w:sz w:val="30"/>
          <w:szCs w:val="30"/>
        </w:rPr>
        <w:t xml:space="preserve">　　成都众帮物流有限公司位于成都市</w:t>
      </w:r>
      <w:proofErr w:type="gramStart"/>
      <w:r w:rsidRPr="00FF20D5">
        <w:rPr>
          <w:rFonts w:ascii="仿宋" w:eastAsia="仿宋" w:hAnsi="仿宋" w:cs="宋体" w:hint="eastAsia"/>
          <w:color w:val="666666"/>
          <w:kern w:val="0"/>
          <w:sz w:val="30"/>
          <w:szCs w:val="30"/>
        </w:rPr>
        <w:t>青白江区弥牟镇</w:t>
      </w:r>
      <w:proofErr w:type="gramEnd"/>
      <w:r w:rsidRPr="00FF20D5">
        <w:rPr>
          <w:rFonts w:ascii="仿宋" w:eastAsia="仿宋" w:hAnsi="仿宋" w:cs="宋体" w:hint="eastAsia"/>
          <w:color w:val="666666"/>
          <w:kern w:val="0"/>
          <w:sz w:val="30"/>
          <w:szCs w:val="30"/>
        </w:rPr>
        <w:t>国光1组4栋1层，成立于2007年12月21日，法定代表人肖建琼，注册资本贰佰万元人民币，经营范围：普通货运；普通货运代理；仓储服务；装卸服务；木材销售。统一社会信用代码915101086696743819。</w:t>
      </w:r>
    </w:p>
    <w:p w:rsidR="00FF20D5" w:rsidRPr="00FF20D5" w:rsidRDefault="00FF20D5" w:rsidP="00FF20D5">
      <w:pPr>
        <w:widowControl/>
        <w:shd w:val="clear" w:color="auto" w:fill="FFFFFF"/>
        <w:jc w:val="left"/>
        <w:rPr>
          <w:rFonts w:ascii="仿宋" w:eastAsia="仿宋" w:hAnsi="仿宋" w:cs="宋体" w:hint="eastAsia"/>
          <w:color w:val="666666"/>
          <w:kern w:val="0"/>
          <w:sz w:val="30"/>
          <w:szCs w:val="30"/>
        </w:rPr>
      </w:pPr>
      <w:r w:rsidRPr="00FF20D5">
        <w:rPr>
          <w:rFonts w:ascii="仿宋" w:eastAsia="仿宋" w:hAnsi="仿宋" w:cs="宋体" w:hint="eastAsia"/>
          <w:color w:val="666666"/>
          <w:kern w:val="0"/>
          <w:sz w:val="30"/>
          <w:szCs w:val="30"/>
        </w:rPr>
        <w:t xml:space="preserve">　　（二）相关合同情况</w:t>
      </w:r>
    </w:p>
    <w:p w:rsidR="00FF20D5" w:rsidRPr="00FF20D5" w:rsidRDefault="00FF20D5" w:rsidP="00FF20D5">
      <w:pPr>
        <w:widowControl/>
        <w:shd w:val="clear" w:color="auto" w:fill="FFFFFF"/>
        <w:jc w:val="left"/>
        <w:rPr>
          <w:rFonts w:ascii="仿宋" w:eastAsia="仿宋" w:hAnsi="仿宋" w:cs="宋体" w:hint="eastAsia"/>
          <w:color w:val="666666"/>
          <w:kern w:val="0"/>
          <w:sz w:val="30"/>
          <w:szCs w:val="30"/>
        </w:rPr>
      </w:pPr>
      <w:r w:rsidRPr="00FF20D5">
        <w:rPr>
          <w:rFonts w:ascii="仿宋" w:eastAsia="仿宋" w:hAnsi="仿宋" w:cs="宋体" w:hint="eastAsia"/>
          <w:color w:val="666666"/>
          <w:kern w:val="0"/>
          <w:sz w:val="30"/>
          <w:szCs w:val="30"/>
        </w:rPr>
        <w:t xml:space="preserve">　　2017年11月5日，成都众帮物流有限公司与成都达海金属加工配送有限公司签订《达海工业科技综合产业园安全环保治安协议》，明确双方安全权利和责任。</w:t>
      </w:r>
    </w:p>
    <w:p w:rsidR="00FF20D5" w:rsidRPr="00FF20D5" w:rsidRDefault="00FF20D5" w:rsidP="00FF20D5">
      <w:pPr>
        <w:widowControl/>
        <w:shd w:val="clear" w:color="auto" w:fill="FFFFFF"/>
        <w:jc w:val="left"/>
        <w:rPr>
          <w:rFonts w:ascii="仿宋" w:eastAsia="仿宋" w:hAnsi="仿宋" w:cs="宋体" w:hint="eastAsia"/>
          <w:color w:val="666666"/>
          <w:kern w:val="0"/>
          <w:sz w:val="30"/>
          <w:szCs w:val="30"/>
        </w:rPr>
      </w:pPr>
      <w:r w:rsidRPr="00FF20D5">
        <w:rPr>
          <w:rFonts w:ascii="仿宋" w:eastAsia="仿宋" w:hAnsi="仿宋" w:cs="宋体" w:hint="eastAsia"/>
          <w:color w:val="666666"/>
          <w:kern w:val="0"/>
          <w:sz w:val="30"/>
          <w:szCs w:val="30"/>
        </w:rPr>
        <w:t xml:space="preserve">　　2017年11月10日，成都众帮物流有限公司与成都达海金属加工配送有限公司、成都巨华投资有限公司签订《合同权利义务转让协议》，合同编号：CDHYX-ZR-20171101。</w:t>
      </w:r>
    </w:p>
    <w:p w:rsidR="00FF20D5" w:rsidRPr="00FF20D5" w:rsidRDefault="00FF20D5" w:rsidP="00FF20D5">
      <w:pPr>
        <w:widowControl/>
        <w:shd w:val="clear" w:color="auto" w:fill="FFFFFF"/>
        <w:jc w:val="left"/>
        <w:rPr>
          <w:rFonts w:ascii="仿宋" w:eastAsia="仿宋" w:hAnsi="仿宋" w:cs="宋体" w:hint="eastAsia"/>
          <w:color w:val="666666"/>
          <w:kern w:val="0"/>
          <w:sz w:val="30"/>
          <w:szCs w:val="30"/>
        </w:rPr>
      </w:pPr>
      <w:r w:rsidRPr="00FF20D5">
        <w:rPr>
          <w:rFonts w:ascii="仿宋" w:eastAsia="仿宋" w:hAnsi="仿宋" w:cs="宋体" w:hint="eastAsia"/>
          <w:color w:val="666666"/>
          <w:kern w:val="0"/>
          <w:sz w:val="30"/>
          <w:szCs w:val="30"/>
        </w:rPr>
        <w:t xml:space="preserve">　　2017年4月21日，成都巨华投资有限公司与成都达海金属加工配送有限公司签订《专用线服务协议》，协议编号:DHJH-2017XM001。</w:t>
      </w:r>
    </w:p>
    <w:p w:rsidR="00FF20D5" w:rsidRPr="00FF20D5" w:rsidRDefault="00FF20D5" w:rsidP="00FF20D5">
      <w:pPr>
        <w:widowControl/>
        <w:shd w:val="clear" w:color="auto" w:fill="FFFFFF"/>
        <w:jc w:val="left"/>
        <w:rPr>
          <w:rFonts w:ascii="仿宋" w:eastAsia="仿宋" w:hAnsi="仿宋" w:cs="宋体" w:hint="eastAsia"/>
          <w:color w:val="666666"/>
          <w:kern w:val="0"/>
          <w:sz w:val="30"/>
          <w:szCs w:val="30"/>
        </w:rPr>
      </w:pPr>
      <w:r w:rsidRPr="00FF20D5">
        <w:rPr>
          <w:rFonts w:ascii="仿宋" w:eastAsia="仿宋" w:hAnsi="仿宋" w:cs="宋体" w:hint="eastAsia"/>
          <w:color w:val="666666"/>
          <w:kern w:val="0"/>
          <w:sz w:val="30"/>
          <w:szCs w:val="30"/>
        </w:rPr>
        <w:t xml:space="preserve">　　（三）项目修建情况</w:t>
      </w:r>
    </w:p>
    <w:p w:rsidR="00FF20D5" w:rsidRPr="00FF20D5" w:rsidRDefault="00FF20D5" w:rsidP="00FF20D5">
      <w:pPr>
        <w:widowControl/>
        <w:shd w:val="clear" w:color="auto" w:fill="FFFFFF"/>
        <w:jc w:val="left"/>
        <w:rPr>
          <w:rFonts w:ascii="仿宋" w:eastAsia="仿宋" w:hAnsi="仿宋" w:cs="宋体" w:hint="eastAsia"/>
          <w:color w:val="666666"/>
          <w:kern w:val="0"/>
          <w:sz w:val="30"/>
          <w:szCs w:val="30"/>
        </w:rPr>
      </w:pPr>
      <w:r w:rsidRPr="00FF20D5">
        <w:rPr>
          <w:rFonts w:ascii="仿宋" w:eastAsia="仿宋" w:hAnsi="仿宋" w:cs="宋体" w:hint="eastAsia"/>
          <w:color w:val="666666"/>
          <w:kern w:val="0"/>
          <w:sz w:val="30"/>
          <w:szCs w:val="30"/>
        </w:rPr>
        <w:t xml:space="preserve">　　成都众帮物流有限公司经多方协调，决定</w:t>
      </w:r>
      <w:proofErr w:type="gramStart"/>
      <w:r w:rsidRPr="00FF20D5">
        <w:rPr>
          <w:rFonts w:ascii="仿宋" w:eastAsia="仿宋" w:hAnsi="仿宋" w:cs="宋体" w:hint="eastAsia"/>
          <w:color w:val="666666"/>
          <w:kern w:val="0"/>
          <w:sz w:val="30"/>
          <w:szCs w:val="30"/>
        </w:rPr>
        <w:t>在编八</w:t>
      </w:r>
      <w:proofErr w:type="gramEnd"/>
      <w:r w:rsidRPr="00FF20D5">
        <w:rPr>
          <w:rFonts w:ascii="仿宋" w:eastAsia="仿宋" w:hAnsi="仿宋" w:cs="宋体" w:hint="eastAsia"/>
          <w:color w:val="666666"/>
          <w:kern w:val="0"/>
          <w:sz w:val="30"/>
          <w:szCs w:val="30"/>
        </w:rPr>
        <w:t>铁路专用线修建简易钢结构厂房。2018年2月底，口头确定由刘德明（自然人）先垫资修建，修建地点具体确定</w:t>
      </w:r>
      <w:proofErr w:type="gramStart"/>
      <w:r w:rsidRPr="00FF20D5">
        <w:rPr>
          <w:rFonts w:ascii="仿宋" w:eastAsia="仿宋" w:hAnsi="仿宋" w:cs="宋体" w:hint="eastAsia"/>
          <w:color w:val="666666"/>
          <w:kern w:val="0"/>
          <w:sz w:val="30"/>
          <w:szCs w:val="30"/>
        </w:rPr>
        <w:t>在编八</w:t>
      </w:r>
      <w:proofErr w:type="gramEnd"/>
      <w:r w:rsidRPr="00FF20D5">
        <w:rPr>
          <w:rFonts w:ascii="仿宋" w:eastAsia="仿宋" w:hAnsi="仿宋" w:cs="宋体" w:hint="eastAsia"/>
          <w:color w:val="666666"/>
          <w:kern w:val="0"/>
          <w:sz w:val="30"/>
          <w:szCs w:val="30"/>
        </w:rPr>
        <w:t>铁路专用线北边，面积760平米，净高5.6米。</w:t>
      </w:r>
    </w:p>
    <w:p w:rsidR="00FF20D5" w:rsidRPr="00FF20D5" w:rsidRDefault="00FF20D5" w:rsidP="00FF20D5">
      <w:pPr>
        <w:widowControl/>
        <w:shd w:val="clear" w:color="auto" w:fill="FFFFFF"/>
        <w:jc w:val="left"/>
        <w:rPr>
          <w:rFonts w:ascii="仿宋" w:eastAsia="仿宋" w:hAnsi="仿宋" w:cs="宋体" w:hint="eastAsia"/>
          <w:color w:val="666666"/>
          <w:kern w:val="0"/>
          <w:sz w:val="30"/>
          <w:szCs w:val="30"/>
        </w:rPr>
      </w:pPr>
      <w:r w:rsidRPr="00FF20D5">
        <w:rPr>
          <w:rFonts w:ascii="仿宋" w:eastAsia="仿宋" w:hAnsi="仿宋" w:cs="宋体" w:hint="eastAsia"/>
          <w:color w:val="666666"/>
          <w:kern w:val="0"/>
          <w:sz w:val="30"/>
          <w:szCs w:val="30"/>
        </w:rPr>
        <w:t xml:space="preserve">　　（四）事故伤亡情况</w:t>
      </w:r>
    </w:p>
    <w:p w:rsidR="00FF20D5" w:rsidRPr="00FF20D5" w:rsidRDefault="00FF20D5" w:rsidP="00FF20D5">
      <w:pPr>
        <w:widowControl/>
        <w:shd w:val="clear" w:color="auto" w:fill="FFFFFF"/>
        <w:jc w:val="left"/>
        <w:rPr>
          <w:rFonts w:ascii="仿宋" w:eastAsia="仿宋" w:hAnsi="仿宋" w:cs="宋体" w:hint="eastAsia"/>
          <w:color w:val="666666"/>
          <w:kern w:val="0"/>
          <w:sz w:val="30"/>
          <w:szCs w:val="30"/>
        </w:rPr>
      </w:pPr>
      <w:r w:rsidRPr="00FF20D5">
        <w:rPr>
          <w:rFonts w:ascii="仿宋" w:eastAsia="仿宋" w:hAnsi="仿宋" w:cs="宋体" w:hint="eastAsia"/>
          <w:color w:val="666666"/>
          <w:kern w:val="0"/>
          <w:sz w:val="30"/>
          <w:szCs w:val="30"/>
        </w:rPr>
        <w:lastRenderedPageBreak/>
        <w:t xml:space="preserve">　　此起事故造成焊工梁金龙死亡。</w:t>
      </w:r>
    </w:p>
    <w:tbl>
      <w:tblPr>
        <w:tblW w:w="0" w:type="auto"/>
        <w:shd w:val="clear" w:color="auto" w:fill="FFFFFF"/>
        <w:tblCellMar>
          <w:left w:w="0" w:type="dxa"/>
          <w:right w:w="0" w:type="dxa"/>
        </w:tblCellMar>
        <w:tblLook w:val="04A0" w:firstRow="1" w:lastRow="0" w:firstColumn="1" w:lastColumn="0" w:noHBand="0" w:noVBand="1"/>
      </w:tblPr>
      <w:tblGrid>
        <w:gridCol w:w="1036"/>
        <w:gridCol w:w="905"/>
        <w:gridCol w:w="787"/>
        <w:gridCol w:w="788"/>
        <w:gridCol w:w="1037"/>
        <w:gridCol w:w="788"/>
        <w:gridCol w:w="788"/>
        <w:gridCol w:w="1405"/>
        <w:gridCol w:w="788"/>
      </w:tblGrid>
      <w:tr w:rsidR="00FF20D5" w:rsidRPr="00FF20D5" w:rsidTr="00FF20D5">
        <w:trPr>
          <w:trHeight w:val="795"/>
        </w:trPr>
        <w:tc>
          <w:tcPr>
            <w:tcW w:w="11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F20D5" w:rsidRPr="00FF20D5" w:rsidRDefault="00FF20D5" w:rsidP="00FF20D5">
            <w:pPr>
              <w:widowControl/>
              <w:jc w:val="center"/>
              <w:rPr>
                <w:rFonts w:ascii="仿宋" w:eastAsia="仿宋" w:hAnsi="仿宋" w:cs="宋体"/>
                <w:color w:val="666666"/>
                <w:kern w:val="0"/>
                <w:sz w:val="30"/>
                <w:szCs w:val="30"/>
              </w:rPr>
            </w:pPr>
            <w:r w:rsidRPr="00FF20D5">
              <w:rPr>
                <w:rFonts w:ascii="仿宋" w:eastAsia="仿宋" w:hAnsi="仿宋" w:cs="宋体" w:hint="eastAsia"/>
                <w:color w:val="666666"/>
                <w:kern w:val="0"/>
                <w:sz w:val="30"/>
                <w:szCs w:val="30"/>
              </w:rPr>
              <w:t>姓名</w:t>
            </w:r>
          </w:p>
        </w:tc>
        <w:tc>
          <w:tcPr>
            <w:tcW w:w="990" w:type="dxa"/>
            <w:tcBorders>
              <w:top w:val="single" w:sz="6" w:space="0" w:color="auto"/>
              <w:left w:val="nil"/>
              <w:bottom w:val="single" w:sz="6" w:space="0" w:color="auto"/>
              <w:right w:val="single" w:sz="6" w:space="0" w:color="auto"/>
            </w:tcBorders>
            <w:shd w:val="clear" w:color="auto" w:fill="FFFFFF"/>
            <w:vAlign w:val="center"/>
            <w:hideMark/>
          </w:tcPr>
          <w:p w:rsidR="00FF20D5" w:rsidRPr="00FF20D5" w:rsidRDefault="00FF20D5" w:rsidP="00FF20D5">
            <w:pPr>
              <w:widowControl/>
              <w:jc w:val="center"/>
              <w:rPr>
                <w:rFonts w:ascii="仿宋" w:eastAsia="仿宋" w:hAnsi="仿宋" w:cs="宋体"/>
                <w:color w:val="666666"/>
                <w:kern w:val="0"/>
                <w:sz w:val="30"/>
                <w:szCs w:val="30"/>
              </w:rPr>
            </w:pPr>
            <w:r w:rsidRPr="00FF20D5">
              <w:rPr>
                <w:rFonts w:ascii="仿宋" w:eastAsia="仿宋" w:hAnsi="仿宋" w:cs="宋体" w:hint="eastAsia"/>
                <w:color w:val="666666"/>
                <w:kern w:val="0"/>
                <w:sz w:val="30"/>
                <w:szCs w:val="30"/>
              </w:rPr>
              <w:t>性别</w:t>
            </w:r>
          </w:p>
        </w:tc>
        <w:tc>
          <w:tcPr>
            <w:tcW w:w="855" w:type="dxa"/>
            <w:tcBorders>
              <w:top w:val="single" w:sz="6" w:space="0" w:color="auto"/>
              <w:left w:val="nil"/>
              <w:bottom w:val="single" w:sz="6" w:space="0" w:color="auto"/>
              <w:right w:val="single" w:sz="6" w:space="0" w:color="auto"/>
            </w:tcBorders>
            <w:shd w:val="clear" w:color="auto" w:fill="FFFFFF"/>
            <w:vAlign w:val="center"/>
            <w:hideMark/>
          </w:tcPr>
          <w:p w:rsidR="00FF20D5" w:rsidRPr="00FF20D5" w:rsidRDefault="00FF20D5" w:rsidP="00FF20D5">
            <w:pPr>
              <w:widowControl/>
              <w:jc w:val="center"/>
              <w:rPr>
                <w:rFonts w:ascii="仿宋" w:eastAsia="仿宋" w:hAnsi="仿宋" w:cs="宋体"/>
                <w:color w:val="666666"/>
                <w:kern w:val="0"/>
                <w:sz w:val="30"/>
                <w:szCs w:val="30"/>
              </w:rPr>
            </w:pPr>
            <w:r w:rsidRPr="00FF20D5">
              <w:rPr>
                <w:rFonts w:ascii="仿宋" w:eastAsia="仿宋" w:hAnsi="仿宋" w:cs="宋体" w:hint="eastAsia"/>
                <w:color w:val="666666"/>
                <w:kern w:val="0"/>
                <w:sz w:val="30"/>
                <w:szCs w:val="30"/>
              </w:rPr>
              <w:t>年龄</w:t>
            </w:r>
          </w:p>
        </w:tc>
        <w:tc>
          <w:tcPr>
            <w:tcW w:w="855" w:type="dxa"/>
            <w:tcBorders>
              <w:top w:val="single" w:sz="6" w:space="0" w:color="auto"/>
              <w:left w:val="nil"/>
              <w:bottom w:val="single" w:sz="6" w:space="0" w:color="auto"/>
              <w:right w:val="single" w:sz="6" w:space="0" w:color="auto"/>
            </w:tcBorders>
            <w:shd w:val="clear" w:color="auto" w:fill="FFFFFF"/>
            <w:vAlign w:val="center"/>
            <w:hideMark/>
          </w:tcPr>
          <w:p w:rsidR="00FF20D5" w:rsidRPr="00FF20D5" w:rsidRDefault="00FF20D5" w:rsidP="00FF20D5">
            <w:pPr>
              <w:widowControl/>
              <w:jc w:val="center"/>
              <w:rPr>
                <w:rFonts w:ascii="仿宋" w:eastAsia="仿宋" w:hAnsi="仿宋" w:cs="宋体"/>
                <w:color w:val="666666"/>
                <w:kern w:val="0"/>
                <w:sz w:val="30"/>
                <w:szCs w:val="30"/>
              </w:rPr>
            </w:pPr>
            <w:r w:rsidRPr="00FF20D5">
              <w:rPr>
                <w:rFonts w:ascii="仿宋" w:eastAsia="仿宋" w:hAnsi="仿宋" w:cs="宋体" w:hint="eastAsia"/>
                <w:color w:val="666666"/>
                <w:kern w:val="0"/>
                <w:sz w:val="30"/>
                <w:szCs w:val="30"/>
              </w:rPr>
              <w:t>民族</w:t>
            </w:r>
          </w:p>
        </w:tc>
        <w:tc>
          <w:tcPr>
            <w:tcW w:w="1140" w:type="dxa"/>
            <w:tcBorders>
              <w:top w:val="single" w:sz="6" w:space="0" w:color="auto"/>
              <w:left w:val="nil"/>
              <w:bottom w:val="single" w:sz="6" w:space="0" w:color="auto"/>
              <w:right w:val="single" w:sz="6" w:space="0" w:color="auto"/>
            </w:tcBorders>
            <w:shd w:val="clear" w:color="auto" w:fill="FFFFFF"/>
            <w:vAlign w:val="center"/>
            <w:hideMark/>
          </w:tcPr>
          <w:p w:rsidR="00FF20D5" w:rsidRPr="00FF20D5" w:rsidRDefault="00FF20D5" w:rsidP="00FF20D5">
            <w:pPr>
              <w:widowControl/>
              <w:jc w:val="center"/>
              <w:rPr>
                <w:rFonts w:ascii="仿宋" w:eastAsia="仿宋" w:hAnsi="仿宋" w:cs="宋体"/>
                <w:color w:val="666666"/>
                <w:kern w:val="0"/>
                <w:sz w:val="30"/>
                <w:szCs w:val="30"/>
              </w:rPr>
            </w:pPr>
            <w:r w:rsidRPr="00FF20D5">
              <w:rPr>
                <w:rFonts w:ascii="仿宋" w:eastAsia="仿宋" w:hAnsi="仿宋" w:cs="宋体" w:hint="eastAsia"/>
                <w:color w:val="666666"/>
                <w:kern w:val="0"/>
                <w:sz w:val="30"/>
                <w:szCs w:val="30"/>
              </w:rPr>
              <w:t>籍贯</w:t>
            </w:r>
          </w:p>
        </w:tc>
        <w:tc>
          <w:tcPr>
            <w:tcW w:w="855" w:type="dxa"/>
            <w:tcBorders>
              <w:top w:val="single" w:sz="6" w:space="0" w:color="auto"/>
              <w:left w:val="nil"/>
              <w:bottom w:val="single" w:sz="6" w:space="0" w:color="auto"/>
              <w:right w:val="single" w:sz="6" w:space="0" w:color="auto"/>
            </w:tcBorders>
            <w:shd w:val="clear" w:color="auto" w:fill="FFFFFF"/>
            <w:vAlign w:val="center"/>
            <w:hideMark/>
          </w:tcPr>
          <w:p w:rsidR="00FF20D5" w:rsidRPr="00FF20D5" w:rsidRDefault="00FF20D5" w:rsidP="00FF20D5">
            <w:pPr>
              <w:widowControl/>
              <w:jc w:val="center"/>
              <w:rPr>
                <w:rFonts w:ascii="仿宋" w:eastAsia="仿宋" w:hAnsi="仿宋" w:cs="宋体"/>
                <w:color w:val="666666"/>
                <w:kern w:val="0"/>
                <w:sz w:val="30"/>
                <w:szCs w:val="30"/>
              </w:rPr>
            </w:pPr>
            <w:r w:rsidRPr="00FF20D5">
              <w:rPr>
                <w:rFonts w:ascii="仿宋" w:eastAsia="仿宋" w:hAnsi="仿宋" w:cs="宋体" w:hint="eastAsia"/>
                <w:color w:val="666666"/>
                <w:kern w:val="0"/>
                <w:sz w:val="30"/>
                <w:szCs w:val="30"/>
              </w:rPr>
              <w:t>工种</w:t>
            </w:r>
          </w:p>
        </w:tc>
        <w:tc>
          <w:tcPr>
            <w:tcW w:w="855" w:type="dxa"/>
            <w:tcBorders>
              <w:top w:val="single" w:sz="6" w:space="0" w:color="auto"/>
              <w:left w:val="nil"/>
              <w:bottom w:val="single" w:sz="6" w:space="0" w:color="auto"/>
              <w:right w:val="single" w:sz="6" w:space="0" w:color="auto"/>
            </w:tcBorders>
            <w:shd w:val="clear" w:color="auto" w:fill="FFFFFF"/>
            <w:vAlign w:val="center"/>
            <w:hideMark/>
          </w:tcPr>
          <w:p w:rsidR="00FF20D5" w:rsidRPr="00FF20D5" w:rsidRDefault="00FF20D5" w:rsidP="00FF20D5">
            <w:pPr>
              <w:widowControl/>
              <w:jc w:val="center"/>
              <w:rPr>
                <w:rFonts w:ascii="仿宋" w:eastAsia="仿宋" w:hAnsi="仿宋" w:cs="宋体"/>
                <w:color w:val="666666"/>
                <w:kern w:val="0"/>
                <w:sz w:val="30"/>
                <w:szCs w:val="30"/>
              </w:rPr>
            </w:pPr>
            <w:r w:rsidRPr="00FF20D5">
              <w:rPr>
                <w:rFonts w:ascii="仿宋" w:eastAsia="仿宋" w:hAnsi="仿宋" w:cs="宋体" w:hint="eastAsia"/>
                <w:color w:val="666666"/>
                <w:kern w:val="0"/>
                <w:sz w:val="30"/>
                <w:szCs w:val="30"/>
              </w:rPr>
              <w:t>文化</w:t>
            </w:r>
          </w:p>
        </w:tc>
        <w:tc>
          <w:tcPr>
            <w:tcW w:w="1560" w:type="dxa"/>
            <w:tcBorders>
              <w:top w:val="single" w:sz="6" w:space="0" w:color="auto"/>
              <w:left w:val="nil"/>
              <w:bottom w:val="single" w:sz="6" w:space="0" w:color="auto"/>
              <w:right w:val="single" w:sz="6" w:space="0" w:color="auto"/>
            </w:tcBorders>
            <w:shd w:val="clear" w:color="auto" w:fill="FFFFFF"/>
            <w:vAlign w:val="center"/>
            <w:hideMark/>
          </w:tcPr>
          <w:p w:rsidR="00FF20D5" w:rsidRPr="00FF20D5" w:rsidRDefault="00FF20D5" w:rsidP="00FF20D5">
            <w:pPr>
              <w:widowControl/>
              <w:jc w:val="center"/>
              <w:rPr>
                <w:rFonts w:ascii="仿宋" w:eastAsia="仿宋" w:hAnsi="仿宋" w:cs="宋体"/>
                <w:color w:val="666666"/>
                <w:kern w:val="0"/>
                <w:sz w:val="30"/>
                <w:szCs w:val="30"/>
              </w:rPr>
            </w:pPr>
            <w:r w:rsidRPr="00FF20D5">
              <w:rPr>
                <w:rFonts w:ascii="仿宋" w:eastAsia="仿宋" w:hAnsi="仿宋" w:cs="宋体" w:hint="eastAsia"/>
                <w:color w:val="666666"/>
                <w:kern w:val="0"/>
                <w:sz w:val="30"/>
                <w:szCs w:val="30"/>
              </w:rPr>
              <w:t>受过何种安全教育</w:t>
            </w:r>
          </w:p>
        </w:tc>
        <w:tc>
          <w:tcPr>
            <w:tcW w:w="855" w:type="dxa"/>
            <w:tcBorders>
              <w:top w:val="single" w:sz="6" w:space="0" w:color="auto"/>
              <w:left w:val="nil"/>
              <w:bottom w:val="single" w:sz="6" w:space="0" w:color="auto"/>
              <w:right w:val="single" w:sz="6" w:space="0" w:color="auto"/>
            </w:tcBorders>
            <w:shd w:val="clear" w:color="auto" w:fill="FFFFFF"/>
            <w:vAlign w:val="center"/>
            <w:hideMark/>
          </w:tcPr>
          <w:p w:rsidR="00FF20D5" w:rsidRPr="00FF20D5" w:rsidRDefault="00FF20D5" w:rsidP="00FF20D5">
            <w:pPr>
              <w:widowControl/>
              <w:jc w:val="center"/>
              <w:rPr>
                <w:rFonts w:ascii="仿宋" w:eastAsia="仿宋" w:hAnsi="仿宋" w:cs="宋体"/>
                <w:color w:val="666666"/>
                <w:kern w:val="0"/>
                <w:sz w:val="30"/>
                <w:szCs w:val="30"/>
              </w:rPr>
            </w:pPr>
            <w:r w:rsidRPr="00FF20D5">
              <w:rPr>
                <w:rFonts w:ascii="仿宋" w:eastAsia="仿宋" w:hAnsi="仿宋" w:cs="宋体" w:hint="eastAsia"/>
                <w:color w:val="666666"/>
                <w:kern w:val="0"/>
                <w:sz w:val="30"/>
                <w:szCs w:val="30"/>
              </w:rPr>
              <w:t>伤害</w:t>
            </w:r>
          </w:p>
          <w:p w:rsidR="00FF20D5" w:rsidRPr="00FF20D5" w:rsidRDefault="00FF20D5" w:rsidP="00FF20D5">
            <w:pPr>
              <w:widowControl/>
              <w:jc w:val="center"/>
              <w:rPr>
                <w:rFonts w:ascii="仿宋" w:eastAsia="仿宋" w:hAnsi="仿宋" w:cs="宋体"/>
                <w:color w:val="666666"/>
                <w:kern w:val="0"/>
                <w:sz w:val="30"/>
                <w:szCs w:val="30"/>
              </w:rPr>
            </w:pPr>
            <w:r w:rsidRPr="00FF20D5">
              <w:rPr>
                <w:rFonts w:ascii="仿宋" w:eastAsia="仿宋" w:hAnsi="仿宋" w:cs="宋体" w:hint="eastAsia"/>
                <w:color w:val="666666"/>
                <w:kern w:val="0"/>
                <w:sz w:val="30"/>
                <w:szCs w:val="30"/>
              </w:rPr>
              <w:t>程度</w:t>
            </w:r>
          </w:p>
        </w:tc>
      </w:tr>
      <w:tr w:rsidR="00FF20D5" w:rsidRPr="00FF20D5" w:rsidTr="00FF20D5">
        <w:trPr>
          <w:trHeight w:val="795"/>
        </w:trPr>
        <w:tc>
          <w:tcPr>
            <w:tcW w:w="1140" w:type="dxa"/>
            <w:tcBorders>
              <w:top w:val="nil"/>
              <w:left w:val="single" w:sz="6" w:space="0" w:color="auto"/>
              <w:bottom w:val="single" w:sz="6" w:space="0" w:color="auto"/>
              <w:right w:val="single" w:sz="6" w:space="0" w:color="auto"/>
            </w:tcBorders>
            <w:shd w:val="clear" w:color="auto" w:fill="FFFFFF"/>
            <w:vAlign w:val="center"/>
            <w:hideMark/>
          </w:tcPr>
          <w:p w:rsidR="00FF20D5" w:rsidRPr="00FF20D5" w:rsidRDefault="00FF20D5" w:rsidP="00FF20D5">
            <w:pPr>
              <w:widowControl/>
              <w:jc w:val="center"/>
              <w:rPr>
                <w:rFonts w:ascii="仿宋" w:eastAsia="仿宋" w:hAnsi="仿宋" w:cs="宋体"/>
                <w:color w:val="666666"/>
                <w:kern w:val="0"/>
                <w:sz w:val="30"/>
                <w:szCs w:val="30"/>
              </w:rPr>
            </w:pPr>
            <w:r w:rsidRPr="00FF20D5">
              <w:rPr>
                <w:rFonts w:ascii="仿宋" w:eastAsia="仿宋" w:hAnsi="仿宋" w:cs="宋体" w:hint="eastAsia"/>
                <w:color w:val="666666"/>
                <w:kern w:val="0"/>
                <w:sz w:val="30"/>
                <w:szCs w:val="30"/>
              </w:rPr>
              <w:t>梁金龙</w:t>
            </w:r>
          </w:p>
        </w:tc>
        <w:tc>
          <w:tcPr>
            <w:tcW w:w="990" w:type="dxa"/>
            <w:tcBorders>
              <w:top w:val="nil"/>
              <w:left w:val="nil"/>
              <w:bottom w:val="single" w:sz="6" w:space="0" w:color="auto"/>
              <w:right w:val="single" w:sz="6" w:space="0" w:color="auto"/>
            </w:tcBorders>
            <w:shd w:val="clear" w:color="auto" w:fill="FFFFFF"/>
            <w:vAlign w:val="center"/>
            <w:hideMark/>
          </w:tcPr>
          <w:p w:rsidR="00FF20D5" w:rsidRPr="00FF20D5" w:rsidRDefault="00FF20D5" w:rsidP="00FF20D5">
            <w:pPr>
              <w:widowControl/>
              <w:jc w:val="center"/>
              <w:rPr>
                <w:rFonts w:ascii="仿宋" w:eastAsia="仿宋" w:hAnsi="仿宋" w:cs="宋体"/>
                <w:color w:val="666666"/>
                <w:kern w:val="0"/>
                <w:sz w:val="30"/>
                <w:szCs w:val="30"/>
              </w:rPr>
            </w:pPr>
            <w:r w:rsidRPr="00FF20D5">
              <w:rPr>
                <w:rFonts w:ascii="仿宋" w:eastAsia="仿宋" w:hAnsi="仿宋" w:cs="宋体" w:hint="eastAsia"/>
                <w:color w:val="666666"/>
                <w:kern w:val="0"/>
                <w:sz w:val="30"/>
                <w:szCs w:val="30"/>
              </w:rPr>
              <w:t>男</w:t>
            </w:r>
          </w:p>
        </w:tc>
        <w:tc>
          <w:tcPr>
            <w:tcW w:w="855" w:type="dxa"/>
            <w:tcBorders>
              <w:top w:val="nil"/>
              <w:left w:val="nil"/>
              <w:bottom w:val="single" w:sz="6" w:space="0" w:color="auto"/>
              <w:right w:val="single" w:sz="6" w:space="0" w:color="auto"/>
            </w:tcBorders>
            <w:shd w:val="clear" w:color="auto" w:fill="FFFFFF"/>
            <w:vAlign w:val="center"/>
            <w:hideMark/>
          </w:tcPr>
          <w:p w:rsidR="00FF20D5" w:rsidRPr="00FF20D5" w:rsidRDefault="00FF20D5" w:rsidP="00FF20D5">
            <w:pPr>
              <w:widowControl/>
              <w:jc w:val="center"/>
              <w:rPr>
                <w:rFonts w:ascii="仿宋" w:eastAsia="仿宋" w:hAnsi="仿宋" w:cs="宋体"/>
                <w:color w:val="666666"/>
                <w:kern w:val="0"/>
                <w:sz w:val="30"/>
                <w:szCs w:val="30"/>
              </w:rPr>
            </w:pPr>
            <w:r w:rsidRPr="00FF20D5">
              <w:rPr>
                <w:rFonts w:ascii="仿宋" w:eastAsia="仿宋" w:hAnsi="仿宋" w:cs="宋体" w:hint="eastAsia"/>
                <w:color w:val="666666"/>
                <w:kern w:val="0"/>
                <w:sz w:val="30"/>
                <w:szCs w:val="30"/>
              </w:rPr>
              <w:t>52岁</w:t>
            </w:r>
          </w:p>
        </w:tc>
        <w:tc>
          <w:tcPr>
            <w:tcW w:w="855" w:type="dxa"/>
            <w:tcBorders>
              <w:top w:val="nil"/>
              <w:left w:val="nil"/>
              <w:bottom w:val="single" w:sz="6" w:space="0" w:color="auto"/>
              <w:right w:val="single" w:sz="6" w:space="0" w:color="auto"/>
            </w:tcBorders>
            <w:shd w:val="clear" w:color="auto" w:fill="FFFFFF"/>
            <w:vAlign w:val="center"/>
            <w:hideMark/>
          </w:tcPr>
          <w:p w:rsidR="00FF20D5" w:rsidRPr="00FF20D5" w:rsidRDefault="00FF20D5" w:rsidP="00FF20D5">
            <w:pPr>
              <w:widowControl/>
              <w:jc w:val="center"/>
              <w:rPr>
                <w:rFonts w:ascii="仿宋" w:eastAsia="仿宋" w:hAnsi="仿宋" w:cs="宋体"/>
                <w:color w:val="666666"/>
                <w:kern w:val="0"/>
                <w:sz w:val="30"/>
                <w:szCs w:val="30"/>
              </w:rPr>
            </w:pPr>
            <w:r w:rsidRPr="00FF20D5">
              <w:rPr>
                <w:rFonts w:ascii="仿宋" w:eastAsia="仿宋" w:hAnsi="仿宋" w:cs="宋体" w:hint="eastAsia"/>
                <w:color w:val="666666"/>
                <w:kern w:val="0"/>
                <w:sz w:val="30"/>
                <w:szCs w:val="30"/>
              </w:rPr>
              <w:t>汉族</w:t>
            </w:r>
          </w:p>
        </w:tc>
        <w:tc>
          <w:tcPr>
            <w:tcW w:w="1140" w:type="dxa"/>
            <w:tcBorders>
              <w:top w:val="nil"/>
              <w:left w:val="nil"/>
              <w:bottom w:val="single" w:sz="6" w:space="0" w:color="auto"/>
              <w:right w:val="single" w:sz="6" w:space="0" w:color="auto"/>
            </w:tcBorders>
            <w:shd w:val="clear" w:color="auto" w:fill="FFFFFF"/>
            <w:vAlign w:val="center"/>
            <w:hideMark/>
          </w:tcPr>
          <w:p w:rsidR="00FF20D5" w:rsidRPr="00FF20D5" w:rsidRDefault="00FF20D5" w:rsidP="00FF20D5">
            <w:pPr>
              <w:widowControl/>
              <w:jc w:val="center"/>
              <w:rPr>
                <w:rFonts w:ascii="仿宋" w:eastAsia="仿宋" w:hAnsi="仿宋" w:cs="宋体"/>
                <w:color w:val="666666"/>
                <w:kern w:val="0"/>
                <w:sz w:val="30"/>
                <w:szCs w:val="30"/>
              </w:rPr>
            </w:pPr>
            <w:r w:rsidRPr="00FF20D5">
              <w:rPr>
                <w:rFonts w:ascii="仿宋" w:eastAsia="仿宋" w:hAnsi="仿宋" w:cs="宋体" w:hint="eastAsia"/>
                <w:color w:val="666666"/>
                <w:kern w:val="0"/>
                <w:sz w:val="30"/>
                <w:szCs w:val="30"/>
              </w:rPr>
              <w:t>威远县</w:t>
            </w:r>
          </w:p>
        </w:tc>
        <w:tc>
          <w:tcPr>
            <w:tcW w:w="855" w:type="dxa"/>
            <w:tcBorders>
              <w:top w:val="nil"/>
              <w:left w:val="nil"/>
              <w:bottom w:val="single" w:sz="6" w:space="0" w:color="auto"/>
              <w:right w:val="single" w:sz="6" w:space="0" w:color="auto"/>
            </w:tcBorders>
            <w:shd w:val="clear" w:color="auto" w:fill="FFFFFF"/>
            <w:vAlign w:val="center"/>
            <w:hideMark/>
          </w:tcPr>
          <w:p w:rsidR="00FF20D5" w:rsidRPr="00FF20D5" w:rsidRDefault="00FF20D5" w:rsidP="00FF20D5">
            <w:pPr>
              <w:widowControl/>
              <w:jc w:val="center"/>
              <w:rPr>
                <w:rFonts w:ascii="仿宋" w:eastAsia="仿宋" w:hAnsi="仿宋" w:cs="宋体"/>
                <w:color w:val="666666"/>
                <w:kern w:val="0"/>
                <w:sz w:val="30"/>
                <w:szCs w:val="30"/>
              </w:rPr>
            </w:pPr>
            <w:r w:rsidRPr="00FF20D5">
              <w:rPr>
                <w:rFonts w:ascii="仿宋" w:eastAsia="仿宋" w:hAnsi="仿宋" w:cs="宋体" w:hint="eastAsia"/>
                <w:color w:val="666666"/>
                <w:kern w:val="0"/>
                <w:sz w:val="30"/>
                <w:szCs w:val="30"/>
              </w:rPr>
              <w:t>焊工</w:t>
            </w:r>
          </w:p>
        </w:tc>
        <w:tc>
          <w:tcPr>
            <w:tcW w:w="855" w:type="dxa"/>
            <w:tcBorders>
              <w:top w:val="nil"/>
              <w:left w:val="nil"/>
              <w:bottom w:val="single" w:sz="6" w:space="0" w:color="auto"/>
              <w:right w:val="single" w:sz="6" w:space="0" w:color="auto"/>
            </w:tcBorders>
            <w:shd w:val="clear" w:color="auto" w:fill="FFFFFF"/>
            <w:vAlign w:val="center"/>
            <w:hideMark/>
          </w:tcPr>
          <w:p w:rsidR="00FF20D5" w:rsidRPr="00FF20D5" w:rsidRDefault="00FF20D5" w:rsidP="00FF20D5">
            <w:pPr>
              <w:widowControl/>
              <w:jc w:val="center"/>
              <w:rPr>
                <w:rFonts w:ascii="仿宋" w:eastAsia="仿宋" w:hAnsi="仿宋" w:cs="宋体"/>
                <w:color w:val="666666"/>
                <w:kern w:val="0"/>
                <w:sz w:val="30"/>
                <w:szCs w:val="30"/>
              </w:rPr>
            </w:pPr>
            <w:r w:rsidRPr="00FF20D5">
              <w:rPr>
                <w:rFonts w:ascii="仿宋" w:eastAsia="仿宋" w:hAnsi="仿宋" w:cs="宋体" w:hint="eastAsia"/>
                <w:color w:val="666666"/>
                <w:kern w:val="0"/>
                <w:sz w:val="30"/>
                <w:szCs w:val="30"/>
              </w:rPr>
              <w:t>初中</w:t>
            </w:r>
          </w:p>
        </w:tc>
        <w:tc>
          <w:tcPr>
            <w:tcW w:w="1560" w:type="dxa"/>
            <w:tcBorders>
              <w:top w:val="nil"/>
              <w:left w:val="nil"/>
              <w:bottom w:val="single" w:sz="6" w:space="0" w:color="auto"/>
              <w:right w:val="single" w:sz="6" w:space="0" w:color="auto"/>
            </w:tcBorders>
            <w:shd w:val="clear" w:color="auto" w:fill="FFFFFF"/>
            <w:vAlign w:val="center"/>
            <w:hideMark/>
          </w:tcPr>
          <w:p w:rsidR="00FF20D5" w:rsidRPr="00FF20D5" w:rsidRDefault="00FF20D5" w:rsidP="00FF20D5">
            <w:pPr>
              <w:widowControl/>
              <w:jc w:val="center"/>
              <w:rPr>
                <w:rFonts w:ascii="仿宋" w:eastAsia="仿宋" w:hAnsi="仿宋" w:cs="宋体"/>
                <w:color w:val="666666"/>
                <w:kern w:val="0"/>
                <w:sz w:val="30"/>
                <w:szCs w:val="30"/>
              </w:rPr>
            </w:pPr>
            <w:r w:rsidRPr="00FF20D5">
              <w:rPr>
                <w:rFonts w:ascii="仿宋" w:eastAsia="仿宋" w:hAnsi="仿宋" w:cs="宋体" w:hint="eastAsia"/>
                <w:color w:val="666666"/>
                <w:kern w:val="0"/>
                <w:sz w:val="30"/>
                <w:szCs w:val="30"/>
              </w:rPr>
              <w:t>无</w:t>
            </w:r>
          </w:p>
        </w:tc>
        <w:tc>
          <w:tcPr>
            <w:tcW w:w="855" w:type="dxa"/>
            <w:tcBorders>
              <w:top w:val="nil"/>
              <w:left w:val="nil"/>
              <w:bottom w:val="single" w:sz="6" w:space="0" w:color="auto"/>
              <w:right w:val="single" w:sz="6" w:space="0" w:color="auto"/>
            </w:tcBorders>
            <w:shd w:val="clear" w:color="auto" w:fill="FFFFFF"/>
            <w:vAlign w:val="center"/>
            <w:hideMark/>
          </w:tcPr>
          <w:p w:rsidR="00FF20D5" w:rsidRPr="00FF20D5" w:rsidRDefault="00FF20D5" w:rsidP="00FF20D5">
            <w:pPr>
              <w:widowControl/>
              <w:jc w:val="center"/>
              <w:rPr>
                <w:rFonts w:ascii="仿宋" w:eastAsia="仿宋" w:hAnsi="仿宋" w:cs="宋体"/>
                <w:color w:val="666666"/>
                <w:kern w:val="0"/>
                <w:sz w:val="30"/>
                <w:szCs w:val="30"/>
              </w:rPr>
            </w:pPr>
            <w:r w:rsidRPr="00FF20D5">
              <w:rPr>
                <w:rFonts w:ascii="仿宋" w:eastAsia="仿宋" w:hAnsi="仿宋" w:cs="宋体" w:hint="eastAsia"/>
                <w:color w:val="666666"/>
                <w:kern w:val="0"/>
                <w:sz w:val="30"/>
                <w:szCs w:val="30"/>
              </w:rPr>
              <w:t>死亡</w:t>
            </w:r>
          </w:p>
        </w:tc>
      </w:tr>
    </w:tbl>
    <w:p w:rsidR="00FF20D5" w:rsidRPr="00FF20D5" w:rsidRDefault="00FF20D5" w:rsidP="00FF20D5">
      <w:pPr>
        <w:widowControl/>
        <w:shd w:val="clear" w:color="auto" w:fill="FFFFFF"/>
        <w:jc w:val="left"/>
        <w:rPr>
          <w:rFonts w:ascii="仿宋" w:eastAsia="仿宋" w:hAnsi="仿宋" w:cs="宋体" w:hint="eastAsia"/>
          <w:color w:val="666666"/>
          <w:kern w:val="0"/>
          <w:sz w:val="30"/>
          <w:szCs w:val="30"/>
        </w:rPr>
      </w:pPr>
      <w:r w:rsidRPr="00FF20D5">
        <w:rPr>
          <w:rFonts w:ascii="仿宋" w:eastAsia="仿宋" w:hAnsi="仿宋" w:cs="宋体" w:hint="eastAsia"/>
          <w:color w:val="666666"/>
          <w:kern w:val="0"/>
          <w:sz w:val="30"/>
          <w:szCs w:val="30"/>
        </w:rPr>
        <w:t xml:space="preserve">　　二、事故发生经过和事故救援情况</w:t>
      </w:r>
    </w:p>
    <w:p w:rsidR="00FF20D5" w:rsidRPr="00FF20D5" w:rsidRDefault="00FF20D5" w:rsidP="00FF20D5">
      <w:pPr>
        <w:widowControl/>
        <w:shd w:val="clear" w:color="auto" w:fill="FFFFFF"/>
        <w:jc w:val="left"/>
        <w:rPr>
          <w:rFonts w:ascii="仿宋" w:eastAsia="仿宋" w:hAnsi="仿宋" w:cs="宋体" w:hint="eastAsia"/>
          <w:color w:val="666666"/>
          <w:kern w:val="0"/>
          <w:sz w:val="30"/>
          <w:szCs w:val="30"/>
        </w:rPr>
      </w:pPr>
      <w:r w:rsidRPr="00FF20D5">
        <w:rPr>
          <w:rFonts w:ascii="仿宋" w:eastAsia="仿宋" w:hAnsi="仿宋" w:cs="宋体" w:hint="eastAsia"/>
          <w:color w:val="666666"/>
          <w:kern w:val="0"/>
          <w:sz w:val="30"/>
          <w:szCs w:val="30"/>
        </w:rPr>
        <w:t xml:space="preserve">　　（一）事故经过</w:t>
      </w:r>
    </w:p>
    <w:p w:rsidR="00FF20D5" w:rsidRPr="00FF20D5" w:rsidRDefault="00FF20D5" w:rsidP="00FF20D5">
      <w:pPr>
        <w:widowControl/>
        <w:shd w:val="clear" w:color="auto" w:fill="FFFFFF"/>
        <w:jc w:val="left"/>
        <w:rPr>
          <w:rFonts w:ascii="仿宋" w:eastAsia="仿宋" w:hAnsi="仿宋" w:cs="宋体" w:hint="eastAsia"/>
          <w:color w:val="666666"/>
          <w:kern w:val="0"/>
          <w:sz w:val="30"/>
          <w:szCs w:val="30"/>
        </w:rPr>
      </w:pPr>
      <w:r w:rsidRPr="00FF20D5">
        <w:rPr>
          <w:rFonts w:ascii="仿宋" w:eastAsia="仿宋" w:hAnsi="仿宋" w:cs="宋体" w:hint="eastAsia"/>
          <w:color w:val="666666"/>
          <w:kern w:val="0"/>
          <w:sz w:val="30"/>
          <w:szCs w:val="30"/>
        </w:rPr>
        <w:t>2月28日，建设项目承包人刘德明安排工人进场开始施工作业，指定胡帮勇为现场安全管理人员。3月10日8时上班，胡帮勇安排张继明、梁金龙焊接钢结构水平拉杆，随后张继明和梁金龙分别站在两个5.2米高的移动式操作平台开始从北边立柱焊接水平拉杆，胡帮勇和另外两名工人在下面搬运水平拉杆和监护。11时左右，当梁金龙焊接完成南边第二根水平拉杆，下到地面拉动移动式操作平台，往焊接的第三根水平拉杆移动，此时插在移动式操作平台顶端钢管架上放置的焊枪与10kV高压输电线（无绝缘层）接触，梁金龙触电倒地。在场工友立即展开救援，对梁金龙进行心肺复苏按压，并求救“120”，经“120”医生抢救无效死亡。</w:t>
      </w:r>
    </w:p>
    <w:p w:rsidR="00FF20D5" w:rsidRPr="00FF20D5" w:rsidRDefault="00FF20D5" w:rsidP="00FF20D5">
      <w:pPr>
        <w:widowControl/>
        <w:shd w:val="clear" w:color="auto" w:fill="FFFFFF"/>
        <w:jc w:val="left"/>
        <w:rPr>
          <w:rFonts w:ascii="仿宋" w:eastAsia="仿宋" w:hAnsi="仿宋" w:cs="宋体" w:hint="eastAsia"/>
          <w:color w:val="666666"/>
          <w:kern w:val="0"/>
          <w:sz w:val="30"/>
          <w:szCs w:val="30"/>
        </w:rPr>
      </w:pPr>
      <w:r w:rsidRPr="00FF20D5">
        <w:rPr>
          <w:rFonts w:ascii="仿宋" w:eastAsia="仿宋" w:hAnsi="仿宋" w:cs="宋体" w:hint="eastAsia"/>
          <w:color w:val="666666"/>
          <w:kern w:val="0"/>
          <w:sz w:val="30"/>
          <w:szCs w:val="30"/>
        </w:rPr>
        <w:t xml:space="preserve">　　（二）事故处置情况</w:t>
      </w:r>
    </w:p>
    <w:p w:rsidR="00FF20D5" w:rsidRPr="00FF20D5" w:rsidRDefault="00FF20D5" w:rsidP="00FF20D5">
      <w:pPr>
        <w:widowControl/>
        <w:shd w:val="clear" w:color="auto" w:fill="FFFFFF"/>
        <w:jc w:val="left"/>
        <w:rPr>
          <w:rFonts w:ascii="仿宋" w:eastAsia="仿宋" w:hAnsi="仿宋" w:cs="宋体" w:hint="eastAsia"/>
          <w:color w:val="666666"/>
          <w:kern w:val="0"/>
          <w:sz w:val="30"/>
          <w:szCs w:val="30"/>
        </w:rPr>
      </w:pPr>
      <w:r w:rsidRPr="00FF20D5">
        <w:rPr>
          <w:rFonts w:ascii="仿宋" w:eastAsia="仿宋" w:hAnsi="仿宋" w:cs="宋体" w:hint="eastAsia"/>
          <w:color w:val="666666"/>
          <w:kern w:val="0"/>
          <w:sz w:val="30"/>
          <w:szCs w:val="30"/>
        </w:rPr>
        <w:t xml:space="preserve">　　区安监局接到事故报告，立即组织工作人员赶赴事故现场勘查并处置，区公安分局、区工管委和</w:t>
      </w:r>
      <w:proofErr w:type="gramStart"/>
      <w:r w:rsidRPr="00FF20D5">
        <w:rPr>
          <w:rFonts w:ascii="仿宋" w:eastAsia="仿宋" w:hAnsi="仿宋" w:cs="宋体" w:hint="eastAsia"/>
          <w:color w:val="666666"/>
          <w:kern w:val="0"/>
          <w:sz w:val="30"/>
          <w:szCs w:val="30"/>
        </w:rPr>
        <w:t>弥牟</w:t>
      </w:r>
      <w:proofErr w:type="gramEnd"/>
      <w:r w:rsidRPr="00FF20D5">
        <w:rPr>
          <w:rFonts w:ascii="仿宋" w:eastAsia="仿宋" w:hAnsi="仿宋" w:cs="宋体" w:hint="eastAsia"/>
          <w:color w:val="666666"/>
          <w:kern w:val="0"/>
          <w:sz w:val="30"/>
          <w:szCs w:val="30"/>
        </w:rPr>
        <w:t>镇等相关人员赶赴事故现场督促、指导相关单位做好善后处置工作。</w:t>
      </w:r>
    </w:p>
    <w:p w:rsidR="00FF20D5" w:rsidRPr="00FF20D5" w:rsidRDefault="00FF20D5" w:rsidP="00FF20D5">
      <w:pPr>
        <w:widowControl/>
        <w:shd w:val="clear" w:color="auto" w:fill="FFFFFF"/>
        <w:jc w:val="left"/>
        <w:rPr>
          <w:rFonts w:ascii="仿宋" w:eastAsia="仿宋" w:hAnsi="仿宋" w:cs="宋体" w:hint="eastAsia"/>
          <w:color w:val="666666"/>
          <w:kern w:val="0"/>
          <w:sz w:val="30"/>
          <w:szCs w:val="30"/>
        </w:rPr>
      </w:pPr>
      <w:r w:rsidRPr="00FF20D5">
        <w:rPr>
          <w:rFonts w:ascii="仿宋" w:eastAsia="仿宋" w:hAnsi="仿宋" w:cs="宋体" w:hint="eastAsia"/>
          <w:color w:val="666666"/>
          <w:kern w:val="0"/>
          <w:sz w:val="30"/>
          <w:szCs w:val="30"/>
        </w:rPr>
        <w:t xml:space="preserve">　　（三）善后处理情况</w:t>
      </w:r>
    </w:p>
    <w:p w:rsidR="00FF20D5" w:rsidRPr="00FF20D5" w:rsidRDefault="00FF20D5" w:rsidP="00FF20D5">
      <w:pPr>
        <w:widowControl/>
        <w:shd w:val="clear" w:color="auto" w:fill="FFFFFF"/>
        <w:jc w:val="left"/>
        <w:rPr>
          <w:rFonts w:ascii="仿宋" w:eastAsia="仿宋" w:hAnsi="仿宋" w:cs="宋体" w:hint="eastAsia"/>
          <w:color w:val="666666"/>
          <w:kern w:val="0"/>
          <w:sz w:val="30"/>
          <w:szCs w:val="30"/>
        </w:rPr>
      </w:pPr>
      <w:r w:rsidRPr="00FF20D5">
        <w:rPr>
          <w:rFonts w:ascii="仿宋" w:eastAsia="仿宋" w:hAnsi="仿宋" w:cs="宋体" w:hint="eastAsia"/>
          <w:color w:val="666666"/>
          <w:kern w:val="0"/>
          <w:sz w:val="30"/>
          <w:szCs w:val="30"/>
        </w:rPr>
        <w:lastRenderedPageBreak/>
        <w:t xml:space="preserve">　　2018年3月12日，在相关职能部门积极指导下，相关方与死者家属签订《赔偿协议书》，善后工作处理完毕。</w:t>
      </w:r>
    </w:p>
    <w:p w:rsidR="00FF20D5" w:rsidRPr="00FF20D5" w:rsidRDefault="00FF20D5" w:rsidP="00FF20D5">
      <w:pPr>
        <w:widowControl/>
        <w:shd w:val="clear" w:color="auto" w:fill="FFFFFF"/>
        <w:jc w:val="left"/>
        <w:rPr>
          <w:rFonts w:ascii="仿宋" w:eastAsia="仿宋" w:hAnsi="仿宋" w:cs="宋体" w:hint="eastAsia"/>
          <w:color w:val="666666"/>
          <w:kern w:val="0"/>
          <w:sz w:val="30"/>
          <w:szCs w:val="30"/>
        </w:rPr>
      </w:pPr>
      <w:r w:rsidRPr="00FF20D5">
        <w:rPr>
          <w:rFonts w:ascii="仿宋" w:eastAsia="仿宋" w:hAnsi="仿宋" w:cs="宋体" w:hint="eastAsia"/>
          <w:color w:val="666666"/>
          <w:kern w:val="0"/>
          <w:sz w:val="30"/>
          <w:szCs w:val="30"/>
        </w:rPr>
        <w:t xml:space="preserve">　　三、事故原因及性质</w:t>
      </w:r>
    </w:p>
    <w:p w:rsidR="00FF20D5" w:rsidRPr="00FF20D5" w:rsidRDefault="00FF20D5" w:rsidP="00FF20D5">
      <w:pPr>
        <w:widowControl/>
        <w:shd w:val="clear" w:color="auto" w:fill="FFFFFF"/>
        <w:jc w:val="left"/>
        <w:rPr>
          <w:rFonts w:ascii="仿宋" w:eastAsia="仿宋" w:hAnsi="仿宋" w:cs="宋体" w:hint="eastAsia"/>
          <w:color w:val="666666"/>
          <w:kern w:val="0"/>
          <w:sz w:val="30"/>
          <w:szCs w:val="30"/>
        </w:rPr>
      </w:pPr>
      <w:r w:rsidRPr="00FF20D5">
        <w:rPr>
          <w:rFonts w:ascii="仿宋" w:eastAsia="仿宋" w:hAnsi="仿宋" w:cs="宋体" w:hint="eastAsia"/>
          <w:color w:val="666666"/>
          <w:kern w:val="0"/>
          <w:sz w:val="30"/>
          <w:szCs w:val="30"/>
        </w:rPr>
        <w:t xml:space="preserve">　　（一）直接原因</w:t>
      </w:r>
    </w:p>
    <w:p w:rsidR="00FF20D5" w:rsidRPr="00FF20D5" w:rsidRDefault="00FF20D5" w:rsidP="00FF20D5">
      <w:pPr>
        <w:widowControl/>
        <w:shd w:val="clear" w:color="auto" w:fill="FFFFFF"/>
        <w:jc w:val="left"/>
        <w:rPr>
          <w:rFonts w:ascii="仿宋" w:eastAsia="仿宋" w:hAnsi="仿宋" w:cs="宋体" w:hint="eastAsia"/>
          <w:color w:val="666666"/>
          <w:kern w:val="0"/>
          <w:sz w:val="30"/>
          <w:szCs w:val="30"/>
        </w:rPr>
      </w:pPr>
      <w:r w:rsidRPr="00FF20D5">
        <w:rPr>
          <w:rFonts w:ascii="仿宋" w:eastAsia="仿宋" w:hAnsi="仿宋" w:cs="宋体" w:hint="eastAsia"/>
          <w:color w:val="666666"/>
          <w:kern w:val="0"/>
          <w:sz w:val="30"/>
          <w:szCs w:val="30"/>
        </w:rPr>
        <w:t xml:space="preserve">　　违规在输电线路保护区域施工作业，导致移动式操作平台与高压线接触，造成作业人员触电死亡。</w:t>
      </w:r>
    </w:p>
    <w:p w:rsidR="00FF20D5" w:rsidRPr="00FF20D5" w:rsidRDefault="00FF20D5" w:rsidP="00FF20D5">
      <w:pPr>
        <w:widowControl/>
        <w:shd w:val="clear" w:color="auto" w:fill="FFFFFF"/>
        <w:jc w:val="left"/>
        <w:rPr>
          <w:rFonts w:ascii="仿宋" w:eastAsia="仿宋" w:hAnsi="仿宋" w:cs="宋体" w:hint="eastAsia"/>
          <w:color w:val="666666"/>
          <w:kern w:val="0"/>
          <w:sz w:val="30"/>
          <w:szCs w:val="30"/>
        </w:rPr>
      </w:pPr>
      <w:r w:rsidRPr="00FF20D5">
        <w:rPr>
          <w:rFonts w:ascii="仿宋" w:eastAsia="仿宋" w:hAnsi="仿宋" w:cs="宋体" w:hint="eastAsia"/>
          <w:color w:val="666666"/>
          <w:kern w:val="0"/>
          <w:sz w:val="30"/>
          <w:szCs w:val="30"/>
        </w:rPr>
        <w:t xml:space="preserve">　　（二）间接原因</w:t>
      </w:r>
    </w:p>
    <w:p w:rsidR="00FF20D5" w:rsidRPr="00FF20D5" w:rsidRDefault="00FF20D5" w:rsidP="00FF20D5">
      <w:pPr>
        <w:widowControl/>
        <w:shd w:val="clear" w:color="auto" w:fill="FFFFFF"/>
        <w:jc w:val="left"/>
        <w:rPr>
          <w:rFonts w:ascii="仿宋" w:eastAsia="仿宋" w:hAnsi="仿宋" w:cs="宋体" w:hint="eastAsia"/>
          <w:color w:val="666666"/>
          <w:kern w:val="0"/>
          <w:sz w:val="30"/>
          <w:szCs w:val="30"/>
        </w:rPr>
      </w:pPr>
      <w:r w:rsidRPr="00FF20D5">
        <w:rPr>
          <w:rFonts w:ascii="仿宋" w:eastAsia="仿宋" w:hAnsi="仿宋" w:cs="宋体" w:hint="eastAsia"/>
          <w:color w:val="666666"/>
          <w:kern w:val="0"/>
          <w:sz w:val="30"/>
          <w:szCs w:val="30"/>
        </w:rPr>
        <w:t xml:space="preserve">　　事故调查组查实，事故发生单位成都众帮物流有限公司存在主要问题如下：</w:t>
      </w:r>
    </w:p>
    <w:p w:rsidR="00FF20D5" w:rsidRPr="00FF20D5" w:rsidRDefault="00FF20D5" w:rsidP="00FF20D5">
      <w:pPr>
        <w:widowControl/>
        <w:shd w:val="clear" w:color="auto" w:fill="FFFFFF"/>
        <w:jc w:val="left"/>
        <w:rPr>
          <w:rFonts w:ascii="仿宋" w:eastAsia="仿宋" w:hAnsi="仿宋" w:cs="宋体" w:hint="eastAsia"/>
          <w:color w:val="666666"/>
          <w:kern w:val="0"/>
          <w:sz w:val="30"/>
          <w:szCs w:val="30"/>
        </w:rPr>
      </w:pPr>
      <w:r w:rsidRPr="00FF20D5">
        <w:rPr>
          <w:rFonts w:ascii="仿宋" w:eastAsia="仿宋" w:hAnsi="仿宋" w:cs="宋体" w:hint="eastAsia"/>
          <w:color w:val="666666"/>
          <w:kern w:val="0"/>
          <w:sz w:val="30"/>
          <w:szCs w:val="30"/>
        </w:rPr>
        <w:t xml:space="preserve">　　1、安全生产制度缺失。未严格执行安全生产法律、法规和有关规定，未建立健全本单位安全生产责任制和安全生产规章制度，如安全生产投入保障制度、安全生产检查及事故隐患排查整改制度、安全生产教育培训管理考核制度、应急救援预案和应急体系管理制度等。</w:t>
      </w:r>
    </w:p>
    <w:p w:rsidR="00FF20D5" w:rsidRPr="00FF20D5" w:rsidRDefault="00FF20D5" w:rsidP="00FF20D5">
      <w:pPr>
        <w:widowControl/>
        <w:shd w:val="clear" w:color="auto" w:fill="FFFFFF"/>
        <w:jc w:val="left"/>
        <w:rPr>
          <w:rFonts w:ascii="仿宋" w:eastAsia="仿宋" w:hAnsi="仿宋" w:cs="宋体" w:hint="eastAsia"/>
          <w:color w:val="666666"/>
          <w:kern w:val="0"/>
          <w:sz w:val="30"/>
          <w:szCs w:val="30"/>
        </w:rPr>
      </w:pPr>
      <w:r w:rsidRPr="00FF20D5">
        <w:rPr>
          <w:rFonts w:ascii="仿宋" w:eastAsia="仿宋" w:hAnsi="仿宋" w:cs="宋体" w:hint="eastAsia"/>
          <w:color w:val="666666"/>
          <w:kern w:val="0"/>
          <w:sz w:val="30"/>
          <w:szCs w:val="30"/>
        </w:rPr>
        <w:t xml:space="preserve">　　2、安全教育培训不够。未制定本单位安全生产教育和培训计划，未开展施工作业人员的安全教育培训，未开展作业现场的风险评估，特种作业人员未提供资质证书，作业人员安全意识和技能不足。</w:t>
      </w:r>
    </w:p>
    <w:p w:rsidR="00FF20D5" w:rsidRPr="00FF20D5" w:rsidRDefault="00FF20D5" w:rsidP="00FF20D5">
      <w:pPr>
        <w:widowControl/>
        <w:shd w:val="clear" w:color="auto" w:fill="FFFFFF"/>
        <w:jc w:val="left"/>
        <w:rPr>
          <w:rFonts w:ascii="仿宋" w:eastAsia="仿宋" w:hAnsi="仿宋" w:cs="宋体" w:hint="eastAsia"/>
          <w:color w:val="666666"/>
          <w:kern w:val="0"/>
          <w:sz w:val="30"/>
          <w:szCs w:val="30"/>
        </w:rPr>
      </w:pPr>
      <w:r w:rsidRPr="00FF20D5">
        <w:rPr>
          <w:rFonts w:ascii="仿宋" w:eastAsia="仿宋" w:hAnsi="仿宋" w:cs="宋体" w:hint="eastAsia"/>
          <w:color w:val="666666"/>
          <w:kern w:val="0"/>
          <w:sz w:val="30"/>
          <w:szCs w:val="30"/>
        </w:rPr>
        <w:t xml:space="preserve">　　3、现场安全管理不力。未配置安全管理人员，在高压输电线路保护区域作业未落实安全措施，未及时制止和纠正作业人员的违规操作。</w:t>
      </w:r>
    </w:p>
    <w:p w:rsidR="00FF20D5" w:rsidRPr="00FF20D5" w:rsidRDefault="00FF20D5" w:rsidP="00FF20D5">
      <w:pPr>
        <w:widowControl/>
        <w:shd w:val="clear" w:color="auto" w:fill="FFFFFF"/>
        <w:jc w:val="left"/>
        <w:rPr>
          <w:rFonts w:ascii="仿宋" w:eastAsia="仿宋" w:hAnsi="仿宋" w:cs="宋体" w:hint="eastAsia"/>
          <w:color w:val="666666"/>
          <w:kern w:val="0"/>
          <w:sz w:val="30"/>
          <w:szCs w:val="30"/>
        </w:rPr>
      </w:pPr>
      <w:r w:rsidRPr="00FF20D5">
        <w:rPr>
          <w:rFonts w:ascii="仿宋" w:eastAsia="仿宋" w:hAnsi="仿宋" w:cs="宋体" w:hint="eastAsia"/>
          <w:color w:val="666666"/>
          <w:kern w:val="0"/>
          <w:sz w:val="30"/>
          <w:szCs w:val="30"/>
        </w:rPr>
        <w:t xml:space="preserve">　　（三）事故性质</w:t>
      </w:r>
    </w:p>
    <w:p w:rsidR="00FF20D5" w:rsidRPr="00FF20D5" w:rsidRDefault="00FF20D5" w:rsidP="00FF20D5">
      <w:pPr>
        <w:widowControl/>
        <w:shd w:val="clear" w:color="auto" w:fill="FFFFFF"/>
        <w:jc w:val="left"/>
        <w:rPr>
          <w:rFonts w:ascii="仿宋" w:eastAsia="仿宋" w:hAnsi="仿宋" w:cs="宋体" w:hint="eastAsia"/>
          <w:color w:val="666666"/>
          <w:kern w:val="0"/>
          <w:sz w:val="30"/>
          <w:szCs w:val="30"/>
        </w:rPr>
      </w:pPr>
      <w:r w:rsidRPr="00FF20D5">
        <w:rPr>
          <w:rFonts w:ascii="仿宋" w:eastAsia="仿宋" w:hAnsi="仿宋" w:cs="宋体" w:hint="eastAsia"/>
          <w:color w:val="666666"/>
          <w:kern w:val="0"/>
          <w:sz w:val="30"/>
          <w:szCs w:val="30"/>
        </w:rPr>
        <w:lastRenderedPageBreak/>
        <w:t xml:space="preserve">　　经事故调查组认真调查、分析认定，“2018·3·10”一般触电事故是一起生产安全责任事故。</w:t>
      </w:r>
    </w:p>
    <w:p w:rsidR="00FF20D5" w:rsidRPr="00FF20D5" w:rsidRDefault="00FF20D5" w:rsidP="00FF20D5">
      <w:pPr>
        <w:widowControl/>
        <w:shd w:val="clear" w:color="auto" w:fill="FFFFFF"/>
        <w:jc w:val="left"/>
        <w:rPr>
          <w:rFonts w:ascii="仿宋" w:eastAsia="仿宋" w:hAnsi="仿宋" w:cs="宋体" w:hint="eastAsia"/>
          <w:color w:val="666666"/>
          <w:kern w:val="0"/>
          <w:sz w:val="30"/>
          <w:szCs w:val="30"/>
        </w:rPr>
      </w:pPr>
      <w:r w:rsidRPr="00FF20D5">
        <w:rPr>
          <w:rFonts w:ascii="仿宋" w:eastAsia="仿宋" w:hAnsi="仿宋" w:cs="宋体" w:hint="eastAsia"/>
          <w:color w:val="666666"/>
          <w:kern w:val="0"/>
          <w:sz w:val="30"/>
          <w:szCs w:val="30"/>
        </w:rPr>
        <w:t xml:space="preserve">　　四、对事故有关责任人员、责任单位的责任认定及处理建议</w:t>
      </w:r>
    </w:p>
    <w:p w:rsidR="00FF20D5" w:rsidRPr="00FF20D5" w:rsidRDefault="00FF20D5" w:rsidP="00FF20D5">
      <w:pPr>
        <w:widowControl/>
        <w:shd w:val="clear" w:color="auto" w:fill="FFFFFF"/>
        <w:jc w:val="left"/>
        <w:rPr>
          <w:rFonts w:ascii="仿宋" w:eastAsia="仿宋" w:hAnsi="仿宋" w:cs="宋体" w:hint="eastAsia"/>
          <w:color w:val="666666"/>
          <w:kern w:val="0"/>
          <w:sz w:val="30"/>
          <w:szCs w:val="30"/>
        </w:rPr>
      </w:pPr>
      <w:r w:rsidRPr="00FF20D5">
        <w:rPr>
          <w:rFonts w:ascii="仿宋" w:eastAsia="仿宋" w:hAnsi="仿宋" w:cs="宋体" w:hint="eastAsia"/>
          <w:color w:val="666666"/>
          <w:kern w:val="0"/>
          <w:sz w:val="30"/>
          <w:szCs w:val="30"/>
        </w:rPr>
        <w:t xml:space="preserve">　　（一）对有关责任人员的责任认定及处理建议</w:t>
      </w:r>
    </w:p>
    <w:p w:rsidR="00FF20D5" w:rsidRPr="00FF20D5" w:rsidRDefault="00FF20D5" w:rsidP="00FF20D5">
      <w:pPr>
        <w:widowControl/>
        <w:shd w:val="clear" w:color="auto" w:fill="FFFFFF"/>
        <w:jc w:val="left"/>
        <w:rPr>
          <w:rFonts w:ascii="仿宋" w:eastAsia="仿宋" w:hAnsi="仿宋" w:cs="宋体" w:hint="eastAsia"/>
          <w:color w:val="666666"/>
          <w:kern w:val="0"/>
          <w:sz w:val="30"/>
          <w:szCs w:val="30"/>
        </w:rPr>
      </w:pPr>
      <w:r w:rsidRPr="00FF20D5">
        <w:rPr>
          <w:rFonts w:ascii="仿宋" w:eastAsia="仿宋" w:hAnsi="仿宋" w:cs="宋体" w:hint="eastAsia"/>
          <w:color w:val="666666"/>
          <w:kern w:val="0"/>
          <w:sz w:val="30"/>
          <w:szCs w:val="30"/>
        </w:rPr>
        <w:t xml:space="preserve">　　1、刘德明，承建人也是垫资人。未严格遵守安全生产法律、法规和有关规定，未向作业人员告知作业场所存在的危险因素和防范措施，未及时制止作业人员的违规行为，违反了《四川省安全生产条例》第四条、第二十五条第二款之规定，对此起事故应负主要管理责任。建议依据《四川省生产安全事故报告和调查处理规定》（四川省政府令第225号）第三十八条第一款第（一）项之规定，给予行政处罚。</w:t>
      </w:r>
    </w:p>
    <w:p w:rsidR="00FF20D5" w:rsidRPr="00FF20D5" w:rsidRDefault="00FF20D5" w:rsidP="00FF20D5">
      <w:pPr>
        <w:widowControl/>
        <w:shd w:val="clear" w:color="auto" w:fill="FFFFFF"/>
        <w:jc w:val="left"/>
        <w:rPr>
          <w:rFonts w:ascii="仿宋" w:eastAsia="仿宋" w:hAnsi="仿宋" w:cs="宋体" w:hint="eastAsia"/>
          <w:color w:val="666666"/>
          <w:kern w:val="0"/>
          <w:sz w:val="30"/>
          <w:szCs w:val="30"/>
        </w:rPr>
      </w:pPr>
      <w:r w:rsidRPr="00FF20D5">
        <w:rPr>
          <w:rFonts w:ascii="仿宋" w:eastAsia="仿宋" w:hAnsi="仿宋" w:cs="宋体" w:hint="eastAsia"/>
          <w:color w:val="666666"/>
          <w:kern w:val="0"/>
          <w:sz w:val="30"/>
          <w:szCs w:val="30"/>
        </w:rPr>
        <w:t xml:space="preserve">　　2、肖建琼，成都众帮物流有限公司法定代表人。未严格执行安全生产法律、法规和有关规定，履职不到位，未建立、健全本单位安全生产责任制，未组织制定本单位安全生产规章制度，未制定本单位安全生产教育和培训计划，未组织、督促检查本单位的安全生产工作，未及时消除生产安全事故隐患，未组织制定并实施本单位的生产安全事故应急救援预案等，违反了《中华人民共和国安全生产法》第十八条第（一）、（二）、（三）、（五）、（六）项之规定，对此起事故应负主要领导责任。建议依据《中华人民共和国安全生产法》第九十二条第（一）项之规定，给予行政处罚。</w:t>
      </w:r>
    </w:p>
    <w:p w:rsidR="00FF20D5" w:rsidRPr="00FF20D5" w:rsidRDefault="00FF20D5" w:rsidP="00FF20D5">
      <w:pPr>
        <w:widowControl/>
        <w:shd w:val="clear" w:color="auto" w:fill="FFFFFF"/>
        <w:jc w:val="left"/>
        <w:rPr>
          <w:rFonts w:ascii="仿宋" w:eastAsia="仿宋" w:hAnsi="仿宋" w:cs="宋体" w:hint="eastAsia"/>
          <w:color w:val="666666"/>
          <w:kern w:val="0"/>
          <w:sz w:val="30"/>
          <w:szCs w:val="30"/>
        </w:rPr>
      </w:pPr>
      <w:r w:rsidRPr="00FF20D5">
        <w:rPr>
          <w:rFonts w:ascii="仿宋" w:eastAsia="仿宋" w:hAnsi="仿宋" w:cs="宋体" w:hint="eastAsia"/>
          <w:color w:val="666666"/>
          <w:kern w:val="0"/>
          <w:sz w:val="30"/>
          <w:szCs w:val="30"/>
        </w:rPr>
        <w:t xml:space="preserve">　　（二）对责任单位的责任认定及处理建议</w:t>
      </w:r>
    </w:p>
    <w:p w:rsidR="00FF20D5" w:rsidRPr="00FF20D5" w:rsidRDefault="00FF20D5" w:rsidP="00FF20D5">
      <w:pPr>
        <w:widowControl/>
        <w:shd w:val="clear" w:color="auto" w:fill="FFFFFF"/>
        <w:jc w:val="left"/>
        <w:rPr>
          <w:rFonts w:ascii="仿宋" w:eastAsia="仿宋" w:hAnsi="仿宋" w:cs="宋体" w:hint="eastAsia"/>
          <w:color w:val="666666"/>
          <w:kern w:val="0"/>
          <w:sz w:val="30"/>
          <w:szCs w:val="30"/>
        </w:rPr>
      </w:pPr>
      <w:r w:rsidRPr="00FF20D5">
        <w:rPr>
          <w:rFonts w:ascii="仿宋" w:eastAsia="仿宋" w:hAnsi="仿宋" w:cs="宋体" w:hint="eastAsia"/>
          <w:color w:val="666666"/>
          <w:kern w:val="0"/>
          <w:sz w:val="30"/>
          <w:szCs w:val="30"/>
        </w:rPr>
        <w:lastRenderedPageBreak/>
        <w:t xml:space="preserve">　　成都众帮物流有限公司。未严格执行安全生产法律、法规和有关规定，安全生产制度建立缺失，对职工的教育培训不够，特种作业人员未持证上岗，现场安全管理不力，生产安全事故隐患排查不彻底，违反了《中华人民共和国安全生产法》第四条、第十九条、第二十五条第一款、第二十七条第一款、第三十八条第一款、第四十一条之规定，是事故发生的责任单位，建议依据《中华人民共和国安全生产法》第一百零九条第（一）项的规定，给予行政处罚。</w:t>
      </w:r>
    </w:p>
    <w:p w:rsidR="00FF20D5" w:rsidRPr="00FF20D5" w:rsidRDefault="00FF20D5" w:rsidP="00FF20D5">
      <w:pPr>
        <w:widowControl/>
        <w:shd w:val="clear" w:color="auto" w:fill="FFFFFF"/>
        <w:jc w:val="left"/>
        <w:rPr>
          <w:rFonts w:ascii="仿宋" w:eastAsia="仿宋" w:hAnsi="仿宋" w:cs="宋体" w:hint="eastAsia"/>
          <w:color w:val="666666"/>
          <w:kern w:val="0"/>
          <w:sz w:val="30"/>
          <w:szCs w:val="30"/>
        </w:rPr>
      </w:pPr>
      <w:r w:rsidRPr="00FF20D5">
        <w:rPr>
          <w:rFonts w:ascii="仿宋" w:eastAsia="仿宋" w:hAnsi="仿宋" w:cs="宋体" w:hint="eastAsia"/>
          <w:color w:val="666666"/>
          <w:kern w:val="0"/>
          <w:sz w:val="30"/>
          <w:szCs w:val="30"/>
        </w:rPr>
        <w:t xml:space="preserve">　　五、事故防范和整改措施</w:t>
      </w:r>
    </w:p>
    <w:p w:rsidR="00FF20D5" w:rsidRPr="00FF20D5" w:rsidRDefault="00FF20D5" w:rsidP="00FF20D5">
      <w:pPr>
        <w:widowControl/>
        <w:shd w:val="clear" w:color="auto" w:fill="FFFFFF"/>
        <w:jc w:val="left"/>
        <w:rPr>
          <w:rFonts w:ascii="仿宋" w:eastAsia="仿宋" w:hAnsi="仿宋" w:cs="宋体" w:hint="eastAsia"/>
          <w:color w:val="666666"/>
          <w:kern w:val="0"/>
          <w:sz w:val="30"/>
          <w:szCs w:val="30"/>
        </w:rPr>
      </w:pPr>
      <w:r w:rsidRPr="00FF20D5">
        <w:rPr>
          <w:rFonts w:ascii="仿宋" w:eastAsia="仿宋" w:hAnsi="仿宋" w:cs="宋体" w:hint="eastAsia"/>
          <w:color w:val="666666"/>
          <w:kern w:val="0"/>
          <w:sz w:val="30"/>
          <w:szCs w:val="30"/>
        </w:rPr>
        <w:t xml:space="preserve">　　为吸取此次事故教训，事故责任单位应警钟长鸣，举一反三，强化管理，进一步落实企业安全生产主体责任，防止类似事故再次发生。</w:t>
      </w:r>
    </w:p>
    <w:p w:rsidR="00FF20D5" w:rsidRPr="00FF20D5" w:rsidRDefault="00FF20D5" w:rsidP="00FF20D5">
      <w:pPr>
        <w:widowControl/>
        <w:shd w:val="clear" w:color="auto" w:fill="FFFFFF"/>
        <w:jc w:val="left"/>
        <w:rPr>
          <w:rFonts w:ascii="仿宋" w:eastAsia="仿宋" w:hAnsi="仿宋" w:cs="宋体" w:hint="eastAsia"/>
          <w:color w:val="666666"/>
          <w:kern w:val="0"/>
          <w:sz w:val="30"/>
          <w:szCs w:val="30"/>
        </w:rPr>
      </w:pPr>
      <w:r w:rsidRPr="00FF20D5">
        <w:rPr>
          <w:rFonts w:ascii="仿宋" w:eastAsia="仿宋" w:hAnsi="仿宋" w:cs="宋体" w:hint="eastAsia"/>
          <w:color w:val="666666"/>
          <w:kern w:val="0"/>
          <w:sz w:val="30"/>
          <w:szCs w:val="30"/>
        </w:rPr>
        <w:t xml:space="preserve">　　（一）成都众帮物流有限公司。</w:t>
      </w:r>
    </w:p>
    <w:p w:rsidR="00FF20D5" w:rsidRPr="00FF20D5" w:rsidRDefault="00FF20D5" w:rsidP="00FF20D5">
      <w:pPr>
        <w:widowControl/>
        <w:shd w:val="clear" w:color="auto" w:fill="FFFFFF"/>
        <w:jc w:val="left"/>
        <w:rPr>
          <w:rFonts w:ascii="仿宋" w:eastAsia="仿宋" w:hAnsi="仿宋" w:cs="宋体" w:hint="eastAsia"/>
          <w:color w:val="666666"/>
          <w:kern w:val="0"/>
          <w:sz w:val="30"/>
          <w:szCs w:val="30"/>
        </w:rPr>
      </w:pPr>
      <w:r w:rsidRPr="00FF20D5">
        <w:rPr>
          <w:rFonts w:ascii="仿宋" w:eastAsia="仿宋" w:hAnsi="仿宋" w:cs="宋体" w:hint="eastAsia"/>
          <w:color w:val="666666"/>
          <w:kern w:val="0"/>
          <w:sz w:val="30"/>
          <w:szCs w:val="30"/>
        </w:rPr>
        <w:t xml:space="preserve">　　1、必须遵守安全生产法律、法规和有关规定，建立健全和落实本单位安全生产责任制、安全生产规章制度，改善安全生产条件，推进安全生产标准化建设，提高安全生产水平，确保安全生产。</w:t>
      </w:r>
    </w:p>
    <w:p w:rsidR="00FF20D5" w:rsidRPr="00FF20D5" w:rsidRDefault="00FF20D5" w:rsidP="00FF20D5">
      <w:pPr>
        <w:widowControl/>
        <w:shd w:val="clear" w:color="auto" w:fill="FFFFFF"/>
        <w:jc w:val="left"/>
        <w:rPr>
          <w:rFonts w:ascii="仿宋" w:eastAsia="仿宋" w:hAnsi="仿宋" w:cs="宋体" w:hint="eastAsia"/>
          <w:color w:val="666666"/>
          <w:kern w:val="0"/>
          <w:sz w:val="30"/>
          <w:szCs w:val="30"/>
        </w:rPr>
      </w:pPr>
      <w:r w:rsidRPr="00FF20D5">
        <w:rPr>
          <w:rFonts w:ascii="仿宋" w:eastAsia="仿宋" w:hAnsi="仿宋" w:cs="宋体" w:hint="eastAsia"/>
          <w:color w:val="666666"/>
          <w:kern w:val="0"/>
          <w:sz w:val="30"/>
          <w:szCs w:val="30"/>
        </w:rPr>
        <w:t xml:space="preserve">　　2、必须制定和实施本单位安全生产教育和培训计划，按培训计划对作业人员进行安全生产教育和培训，特种作业人员应经过培训，持证上岗，保证从业人员具备必要的安全生产知识，熟悉有关的安全生产规章制度和安全操作规程，掌握本岗位的安全</w:t>
      </w:r>
      <w:r w:rsidRPr="00FF20D5">
        <w:rPr>
          <w:rFonts w:ascii="仿宋" w:eastAsia="仿宋" w:hAnsi="仿宋" w:cs="宋体" w:hint="eastAsia"/>
          <w:color w:val="666666"/>
          <w:kern w:val="0"/>
          <w:sz w:val="30"/>
          <w:szCs w:val="30"/>
        </w:rPr>
        <w:lastRenderedPageBreak/>
        <w:t>操作技能，了解事故应急处理措施，知悉自身在安全生产方面的权利和义务。</w:t>
      </w:r>
    </w:p>
    <w:p w:rsidR="00FF20D5" w:rsidRPr="00FF20D5" w:rsidRDefault="00FF20D5" w:rsidP="00FF20D5">
      <w:pPr>
        <w:widowControl/>
        <w:shd w:val="clear" w:color="auto" w:fill="FFFFFF"/>
        <w:jc w:val="left"/>
        <w:rPr>
          <w:rFonts w:ascii="仿宋" w:eastAsia="仿宋" w:hAnsi="仿宋" w:cs="宋体" w:hint="eastAsia"/>
          <w:color w:val="666666"/>
          <w:kern w:val="0"/>
          <w:sz w:val="30"/>
          <w:szCs w:val="30"/>
        </w:rPr>
      </w:pPr>
      <w:r w:rsidRPr="00FF20D5">
        <w:rPr>
          <w:rFonts w:ascii="仿宋" w:eastAsia="仿宋" w:hAnsi="仿宋" w:cs="宋体" w:hint="eastAsia"/>
          <w:color w:val="666666"/>
          <w:kern w:val="0"/>
          <w:sz w:val="30"/>
          <w:szCs w:val="30"/>
        </w:rPr>
        <w:t xml:space="preserve">　　3、必须建立健全生产安全事故隐患排查治理制度，采取技术、管理措施，经常性开展风险识别，及时发现并消除事故隐患，认真落实监督、检查，并向作业人员通报事故隐患排查治理情况。结合本单位的危险源状况、危险性分析情况和可能发生的事故特点，制定相应的应急预案，并定期组织应急演练。</w:t>
      </w:r>
    </w:p>
    <w:p w:rsidR="00FF20D5" w:rsidRPr="00FF20D5" w:rsidRDefault="00FF20D5" w:rsidP="00FF20D5">
      <w:pPr>
        <w:widowControl/>
        <w:shd w:val="clear" w:color="auto" w:fill="FFFFFF"/>
        <w:jc w:val="left"/>
        <w:rPr>
          <w:rFonts w:ascii="仿宋" w:eastAsia="仿宋" w:hAnsi="仿宋" w:cs="宋体" w:hint="eastAsia"/>
          <w:color w:val="666666"/>
          <w:kern w:val="0"/>
          <w:sz w:val="30"/>
          <w:szCs w:val="30"/>
        </w:rPr>
      </w:pPr>
      <w:r w:rsidRPr="00FF20D5">
        <w:rPr>
          <w:rFonts w:ascii="仿宋" w:eastAsia="仿宋" w:hAnsi="仿宋" w:cs="宋体" w:hint="eastAsia"/>
          <w:color w:val="666666"/>
          <w:kern w:val="0"/>
          <w:sz w:val="30"/>
          <w:szCs w:val="30"/>
        </w:rPr>
        <w:t xml:space="preserve">　　（二）成都达海金属加工配送有限公司。应加强园区协作方的安全生产监管，及时制止和纠正协作方的违规行为，防止类似事故再次发生。</w:t>
      </w:r>
    </w:p>
    <w:p w:rsidR="00FF20D5" w:rsidRPr="00FF20D5" w:rsidRDefault="00FF20D5" w:rsidP="00FF20D5">
      <w:pPr>
        <w:widowControl/>
        <w:shd w:val="clear" w:color="auto" w:fill="FFFFFF"/>
        <w:jc w:val="right"/>
        <w:rPr>
          <w:rFonts w:ascii="仿宋" w:eastAsia="仿宋" w:hAnsi="仿宋" w:cs="宋体" w:hint="eastAsia"/>
          <w:color w:val="666666"/>
          <w:kern w:val="0"/>
          <w:sz w:val="30"/>
          <w:szCs w:val="30"/>
        </w:rPr>
      </w:pPr>
      <w:r w:rsidRPr="00FF20D5">
        <w:rPr>
          <w:rFonts w:ascii="仿宋" w:eastAsia="仿宋" w:hAnsi="仿宋" w:cs="宋体" w:hint="eastAsia"/>
          <w:color w:val="666666"/>
          <w:kern w:val="0"/>
          <w:sz w:val="30"/>
          <w:szCs w:val="30"/>
        </w:rPr>
        <w:t xml:space="preserve">　　“2018·3·10”一般触电事故调查组</w:t>
      </w:r>
    </w:p>
    <w:p w:rsidR="00FF20D5" w:rsidRPr="00FF20D5" w:rsidRDefault="00FF20D5" w:rsidP="00FF20D5">
      <w:pPr>
        <w:widowControl/>
        <w:shd w:val="clear" w:color="auto" w:fill="FFFFFF"/>
        <w:jc w:val="right"/>
        <w:rPr>
          <w:rFonts w:ascii="仿宋" w:eastAsia="仿宋" w:hAnsi="仿宋" w:cs="宋体" w:hint="eastAsia"/>
          <w:color w:val="666666"/>
          <w:kern w:val="0"/>
          <w:sz w:val="30"/>
          <w:szCs w:val="30"/>
        </w:rPr>
      </w:pPr>
      <w:r w:rsidRPr="00FF20D5">
        <w:rPr>
          <w:rFonts w:ascii="仿宋" w:eastAsia="仿宋" w:hAnsi="仿宋" w:cs="宋体" w:hint="eastAsia"/>
          <w:color w:val="666666"/>
          <w:kern w:val="0"/>
          <w:sz w:val="30"/>
          <w:szCs w:val="30"/>
        </w:rPr>
        <w:t xml:space="preserve">　　2018年5月3日</w:t>
      </w:r>
    </w:p>
    <w:p w:rsidR="00C15B67" w:rsidRPr="00FF20D5" w:rsidRDefault="00C15B67">
      <w:pPr>
        <w:rPr>
          <w:rFonts w:ascii="仿宋" w:eastAsia="仿宋" w:hAnsi="仿宋"/>
          <w:sz w:val="30"/>
          <w:szCs w:val="30"/>
        </w:rPr>
      </w:pPr>
    </w:p>
    <w:sectPr w:rsidR="00C15B67" w:rsidRPr="00FF20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30E"/>
    <w:rsid w:val="006C430E"/>
    <w:rsid w:val="00C15B67"/>
    <w:rsid w:val="00FF2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F20D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F20D5"/>
    <w:rPr>
      <w:rFonts w:ascii="宋体" w:eastAsia="宋体" w:hAnsi="宋体" w:cs="宋体"/>
      <w:b/>
      <w:bCs/>
      <w:kern w:val="36"/>
      <w:sz w:val="48"/>
      <w:szCs w:val="48"/>
    </w:rPr>
  </w:style>
  <w:style w:type="paragraph" w:styleId="a3">
    <w:name w:val="Normal (Web)"/>
    <w:basedOn w:val="a"/>
    <w:uiPriority w:val="99"/>
    <w:unhideWhenUsed/>
    <w:rsid w:val="00FF20D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F20D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F20D5"/>
    <w:rPr>
      <w:rFonts w:ascii="宋体" w:eastAsia="宋体" w:hAnsi="宋体" w:cs="宋体"/>
      <w:b/>
      <w:bCs/>
      <w:kern w:val="36"/>
      <w:sz w:val="48"/>
      <w:szCs w:val="48"/>
    </w:rPr>
  </w:style>
  <w:style w:type="paragraph" w:styleId="a3">
    <w:name w:val="Normal (Web)"/>
    <w:basedOn w:val="a"/>
    <w:uiPriority w:val="99"/>
    <w:unhideWhenUsed/>
    <w:rsid w:val="00FF20D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323289">
      <w:bodyDiv w:val="1"/>
      <w:marLeft w:val="0"/>
      <w:marRight w:val="0"/>
      <w:marTop w:val="0"/>
      <w:marBottom w:val="0"/>
      <w:divBdr>
        <w:top w:val="none" w:sz="0" w:space="0" w:color="auto"/>
        <w:left w:val="none" w:sz="0" w:space="0" w:color="auto"/>
        <w:bottom w:val="none" w:sz="0" w:space="0" w:color="auto"/>
        <w:right w:val="none" w:sz="0" w:space="0" w:color="auto"/>
      </w:divBdr>
    </w:div>
    <w:div w:id="199231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498</Words>
  <Characters>2845</Characters>
  <Application>Microsoft Office Word</Application>
  <DocSecurity>0</DocSecurity>
  <Lines>23</Lines>
  <Paragraphs>6</Paragraphs>
  <ScaleCrop>false</ScaleCrop>
  <Company>微软中国</Company>
  <LinksUpToDate>false</LinksUpToDate>
  <CharactersWithSpaces>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2021-03-05T06:56:00Z</dcterms:created>
  <dcterms:modified xsi:type="dcterms:W3CDTF">2021-03-05T06:56:00Z</dcterms:modified>
</cp:coreProperties>
</file>