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82D" w:rsidRPr="003C382D" w:rsidRDefault="003C382D" w:rsidP="003C382D">
      <w:pPr>
        <w:widowControl/>
        <w:shd w:val="clear" w:color="auto" w:fill="FFFFFF"/>
        <w:spacing w:before="300" w:after="375"/>
        <w:jc w:val="center"/>
        <w:outlineLvl w:val="0"/>
        <w:rPr>
          <w:rFonts w:ascii="仿宋" w:eastAsia="仿宋" w:hAnsi="仿宋" w:cs="宋体"/>
          <w:b/>
          <w:bCs/>
          <w:color w:val="2D66A5"/>
          <w:kern w:val="36"/>
          <w:sz w:val="32"/>
          <w:szCs w:val="32"/>
        </w:rPr>
      </w:pPr>
      <w:r w:rsidRPr="003C382D">
        <w:rPr>
          <w:rFonts w:ascii="仿宋" w:eastAsia="仿宋" w:hAnsi="仿宋" w:cs="宋体" w:hint="eastAsia"/>
          <w:b/>
          <w:bCs/>
          <w:color w:val="2D66A5"/>
          <w:kern w:val="36"/>
          <w:sz w:val="32"/>
          <w:szCs w:val="32"/>
        </w:rPr>
        <w:t>广州市海珠区“3·17”一般高处坠落事故调查报告</w:t>
      </w:r>
    </w:p>
    <w:p w:rsidR="003C382D" w:rsidRPr="003C382D" w:rsidRDefault="003C382D" w:rsidP="003C382D">
      <w:pPr>
        <w:pStyle w:val="a3"/>
        <w:shd w:val="clear" w:color="auto" w:fill="FFFFFF"/>
        <w:spacing w:before="0" w:beforeAutospacing="0" w:after="150" w:afterAutospacing="0"/>
        <w:ind w:firstLineChars="200" w:firstLine="600"/>
        <w:jc w:val="both"/>
        <w:rPr>
          <w:rFonts w:ascii="仿宋" w:eastAsia="仿宋" w:hAnsi="仿宋"/>
          <w:color w:val="424242"/>
          <w:sz w:val="30"/>
          <w:szCs w:val="30"/>
        </w:rPr>
      </w:pPr>
      <w:r w:rsidRPr="003C382D">
        <w:rPr>
          <w:rFonts w:ascii="仿宋" w:eastAsia="仿宋" w:hAnsi="仿宋" w:hint="eastAsia"/>
          <w:color w:val="424242"/>
          <w:sz w:val="30"/>
          <w:szCs w:val="30"/>
        </w:rPr>
        <w:t>2020年3月17日，广州市海珠区新港东路1168号之三广州交投建设运营管理中心项目发生一起高处坠落事故，造成1人死亡。</w:t>
      </w:r>
    </w:p>
    <w:p w:rsidR="003C382D" w:rsidRPr="003C382D" w:rsidRDefault="003C382D" w:rsidP="003C382D">
      <w:pPr>
        <w:pStyle w:val="a3"/>
        <w:shd w:val="clear" w:color="auto" w:fill="FFFFFF"/>
        <w:spacing w:before="0" w:beforeAutospacing="0" w:after="150" w:afterAutospacing="0"/>
        <w:jc w:val="both"/>
        <w:rPr>
          <w:rFonts w:ascii="仿宋" w:eastAsia="仿宋" w:hAnsi="仿宋" w:hint="eastAsia"/>
          <w:color w:val="424242"/>
          <w:sz w:val="30"/>
          <w:szCs w:val="30"/>
        </w:rPr>
      </w:pPr>
      <w:r w:rsidRPr="003C382D">
        <w:rPr>
          <w:rFonts w:ascii="仿宋" w:eastAsia="仿宋" w:hAnsi="仿宋" w:hint="eastAsia"/>
          <w:color w:val="424242"/>
          <w:sz w:val="30"/>
          <w:szCs w:val="30"/>
        </w:rPr>
        <w:t xml:space="preserve">　　事故发生后，依据《中华人民共和国安全生产法》和《生产安全事故报告和调查处理条例》等有关法律法规的规定，经区政府批准，成立由区应急管理局、区住建局、区公安分局、区监委、区人社局、区总工会以及琶洲街道办事处组成，并邀请区检察院派员参加的海珠区人民政府“3·17”一般高处坠落事故调查组（以下简称：事故调查组）。</w:t>
      </w:r>
    </w:p>
    <w:p w:rsidR="003C382D" w:rsidRPr="003C382D" w:rsidRDefault="003C382D" w:rsidP="003C382D">
      <w:pPr>
        <w:pStyle w:val="a3"/>
        <w:shd w:val="clear" w:color="auto" w:fill="FFFFFF"/>
        <w:spacing w:before="0" w:beforeAutospacing="0" w:after="150" w:afterAutospacing="0"/>
        <w:jc w:val="both"/>
        <w:rPr>
          <w:rFonts w:ascii="仿宋" w:eastAsia="仿宋" w:hAnsi="仿宋" w:hint="eastAsia"/>
          <w:color w:val="424242"/>
          <w:sz w:val="30"/>
          <w:szCs w:val="30"/>
        </w:rPr>
      </w:pPr>
      <w:r w:rsidRPr="003C382D">
        <w:rPr>
          <w:rFonts w:ascii="仿宋" w:eastAsia="仿宋" w:hAnsi="仿宋" w:hint="eastAsia"/>
          <w:color w:val="424242"/>
          <w:sz w:val="30"/>
          <w:szCs w:val="30"/>
        </w:rPr>
        <w:t xml:space="preserve">　　事故调查组坚持“科学严谨、依法依规、实事求是、注重实效”原则，通过现场勘验、调查取证和专家论证，查明了事故发生的经过、原因、人员伤亡情况，认定了事故性质和责任，提出了对有关责任单位和责任人员的处理意见，以及加强和改进工作的措施建议。</w:t>
      </w:r>
    </w:p>
    <w:p w:rsidR="003C382D" w:rsidRPr="003C382D" w:rsidRDefault="003C382D" w:rsidP="003C382D">
      <w:pPr>
        <w:pStyle w:val="a3"/>
        <w:shd w:val="clear" w:color="auto" w:fill="FFFFFF"/>
        <w:spacing w:before="0" w:beforeAutospacing="0" w:after="150" w:afterAutospacing="0"/>
        <w:jc w:val="both"/>
        <w:rPr>
          <w:rFonts w:ascii="仿宋" w:eastAsia="仿宋" w:hAnsi="仿宋" w:hint="eastAsia"/>
          <w:color w:val="424242"/>
          <w:sz w:val="30"/>
          <w:szCs w:val="30"/>
        </w:rPr>
      </w:pPr>
      <w:r w:rsidRPr="003C382D">
        <w:rPr>
          <w:rFonts w:ascii="仿宋" w:eastAsia="仿宋" w:hAnsi="仿宋" w:hint="eastAsia"/>
          <w:color w:val="424242"/>
          <w:sz w:val="30"/>
          <w:szCs w:val="30"/>
        </w:rPr>
        <w:t xml:space="preserve">　　一、事故基本情况</w:t>
      </w:r>
    </w:p>
    <w:p w:rsidR="003C382D" w:rsidRPr="003C382D" w:rsidRDefault="003C382D" w:rsidP="003C382D">
      <w:pPr>
        <w:pStyle w:val="a3"/>
        <w:shd w:val="clear" w:color="auto" w:fill="FFFFFF"/>
        <w:spacing w:before="0" w:beforeAutospacing="0" w:after="150" w:afterAutospacing="0"/>
        <w:jc w:val="both"/>
        <w:rPr>
          <w:rFonts w:ascii="仿宋" w:eastAsia="仿宋" w:hAnsi="仿宋" w:hint="eastAsia"/>
          <w:color w:val="424242"/>
          <w:sz w:val="30"/>
          <w:szCs w:val="30"/>
        </w:rPr>
      </w:pPr>
      <w:r w:rsidRPr="003C382D">
        <w:rPr>
          <w:rStyle w:val="a4"/>
          <w:rFonts w:ascii="仿宋" w:eastAsia="仿宋" w:hAnsi="仿宋" w:hint="eastAsia"/>
          <w:color w:val="424242"/>
          <w:sz w:val="30"/>
          <w:szCs w:val="30"/>
        </w:rPr>
        <w:t xml:space="preserve">　　（一）事发项目概况</w:t>
      </w:r>
    </w:p>
    <w:p w:rsidR="003C382D" w:rsidRPr="003C382D" w:rsidRDefault="003C382D" w:rsidP="003C382D">
      <w:pPr>
        <w:pStyle w:val="a3"/>
        <w:shd w:val="clear" w:color="auto" w:fill="FFFFFF"/>
        <w:spacing w:before="0" w:beforeAutospacing="0" w:after="150" w:afterAutospacing="0"/>
        <w:jc w:val="both"/>
        <w:rPr>
          <w:rFonts w:ascii="仿宋" w:eastAsia="仿宋" w:hAnsi="仿宋" w:hint="eastAsia"/>
          <w:color w:val="424242"/>
          <w:sz w:val="30"/>
          <w:szCs w:val="30"/>
        </w:rPr>
      </w:pPr>
      <w:r w:rsidRPr="003C382D">
        <w:rPr>
          <w:rFonts w:ascii="仿宋" w:eastAsia="仿宋" w:hAnsi="仿宋" w:hint="eastAsia"/>
          <w:color w:val="424242"/>
          <w:sz w:val="30"/>
          <w:szCs w:val="30"/>
        </w:rPr>
        <w:t xml:space="preserve">　　广州交投建设运营管理中心项目位于广州市海珠区</w:t>
      </w:r>
      <w:proofErr w:type="gramStart"/>
      <w:r w:rsidRPr="003C382D">
        <w:rPr>
          <w:rFonts w:ascii="仿宋" w:eastAsia="仿宋" w:hAnsi="仿宋" w:hint="eastAsia"/>
          <w:color w:val="424242"/>
          <w:sz w:val="30"/>
          <w:szCs w:val="30"/>
        </w:rPr>
        <w:t>琶</w:t>
      </w:r>
      <w:proofErr w:type="gramEnd"/>
      <w:r w:rsidRPr="003C382D">
        <w:rPr>
          <w:rFonts w:ascii="仿宋" w:eastAsia="仿宋" w:hAnsi="仿宋" w:hint="eastAsia"/>
          <w:color w:val="424242"/>
          <w:sz w:val="30"/>
          <w:szCs w:val="30"/>
        </w:rPr>
        <w:t>洲新港东路1168号之三的</w:t>
      </w:r>
      <w:proofErr w:type="gramStart"/>
      <w:r w:rsidRPr="003C382D">
        <w:rPr>
          <w:rFonts w:ascii="仿宋" w:eastAsia="仿宋" w:hAnsi="仿宋" w:hint="eastAsia"/>
          <w:color w:val="424242"/>
          <w:sz w:val="30"/>
          <w:szCs w:val="30"/>
        </w:rPr>
        <w:t>琶</w:t>
      </w:r>
      <w:proofErr w:type="gramEnd"/>
      <w:r w:rsidRPr="003C382D">
        <w:rPr>
          <w:rFonts w:ascii="仿宋" w:eastAsia="仿宋" w:hAnsi="仿宋" w:hint="eastAsia"/>
          <w:color w:val="424242"/>
          <w:sz w:val="30"/>
          <w:szCs w:val="30"/>
        </w:rPr>
        <w:t>洲中二区AH041002地块，该项目总用地面积15387平方米，总建筑面积约13.9万平方米，拟建造综合</w:t>
      </w:r>
      <w:r w:rsidRPr="003C382D">
        <w:rPr>
          <w:rFonts w:ascii="仿宋" w:eastAsia="仿宋" w:hAnsi="仿宋" w:hint="eastAsia"/>
          <w:color w:val="424242"/>
          <w:sz w:val="30"/>
          <w:szCs w:val="30"/>
        </w:rPr>
        <w:lastRenderedPageBreak/>
        <w:t>性商务写字楼，包括三层地下室（建筑面积约4.5万平方米），地上建筑共有2座塔楼和1座裙楼（地上建筑面积约9.4万平方米）。其中塔楼T1为自用办公、出租办公及服务式公寓，建筑面积约4.7万平方米；塔楼T2为出售办公楼，建筑面积约2.8万平方米；裙楼T3为出租办公楼及商业配套，建筑面积约1.9万平方米。</w:t>
      </w:r>
    </w:p>
    <w:p w:rsidR="003C382D" w:rsidRPr="003C382D" w:rsidRDefault="003C382D" w:rsidP="003C382D">
      <w:pPr>
        <w:pStyle w:val="a3"/>
        <w:shd w:val="clear" w:color="auto" w:fill="FFFFFF"/>
        <w:spacing w:before="0" w:beforeAutospacing="0" w:after="150" w:afterAutospacing="0"/>
        <w:jc w:val="both"/>
        <w:rPr>
          <w:rFonts w:ascii="仿宋" w:eastAsia="仿宋" w:hAnsi="仿宋" w:hint="eastAsia"/>
          <w:color w:val="424242"/>
          <w:sz w:val="30"/>
          <w:szCs w:val="30"/>
        </w:rPr>
      </w:pPr>
      <w:r w:rsidRPr="003C382D">
        <w:rPr>
          <w:rFonts w:ascii="仿宋" w:eastAsia="仿宋" w:hAnsi="仿宋" w:hint="eastAsia"/>
          <w:color w:val="424242"/>
          <w:sz w:val="30"/>
          <w:szCs w:val="30"/>
        </w:rPr>
        <w:t xml:space="preserve">　　广州交投建设运营管理中心项目于2019年3月15日取得由海珠区住房和建设水</w:t>
      </w:r>
      <w:proofErr w:type="gramStart"/>
      <w:r w:rsidRPr="003C382D">
        <w:rPr>
          <w:rFonts w:ascii="仿宋" w:eastAsia="仿宋" w:hAnsi="仿宋" w:hint="eastAsia"/>
          <w:color w:val="424242"/>
          <w:sz w:val="30"/>
          <w:szCs w:val="30"/>
        </w:rPr>
        <w:t>务</w:t>
      </w:r>
      <w:proofErr w:type="gramEnd"/>
      <w:r w:rsidRPr="003C382D">
        <w:rPr>
          <w:rFonts w:ascii="仿宋" w:eastAsia="仿宋" w:hAnsi="仿宋" w:hint="eastAsia"/>
          <w:color w:val="424242"/>
          <w:sz w:val="30"/>
          <w:szCs w:val="30"/>
        </w:rPr>
        <w:t>局（现海珠区住房和建设局）核发的《建筑工程施工许可证》（编号440105201903150101），项目建设单位为广州交投</w:t>
      </w:r>
      <w:proofErr w:type="gramStart"/>
      <w:r w:rsidRPr="003C382D">
        <w:rPr>
          <w:rFonts w:ascii="仿宋" w:eastAsia="仿宋" w:hAnsi="仿宋" w:hint="eastAsia"/>
          <w:color w:val="424242"/>
          <w:sz w:val="30"/>
          <w:szCs w:val="30"/>
        </w:rPr>
        <w:t>睿</w:t>
      </w:r>
      <w:proofErr w:type="gramEnd"/>
      <w:r w:rsidRPr="003C382D">
        <w:rPr>
          <w:rFonts w:ascii="仿宋" w:eastAsia="仿宋" w:hAnsi="仿宋" w:hint="eastAsia"/>
          <w:color w:val="424242"/>
          <w:sz w:val="30"/>
          <w:szCs w:val="30"/>
        </w:rPr>
        <w:t>郡置业有限公司，监理单位为广州建筑工程监理有限公司，该项目日常监管由海珠区建设工程质量安全监督站负责。</w:t>
      </w:r>
    </w:p>
    <w:p w:rsidR="003C382D" w:rsidRPr="003C382D" w:rsidRDefault="003C382D" w:rsidP="003C382D">
      <w:pPr>
        <w:pStyle w:val="a3"/>
        <w:shd w:val="clear" w:color="auto" w:fill="FFFFFF"/>
        <w:spacing w:before="0" w:beforeAutospacing="0" w:after="150" w:afterAutospacing="0"/>
        <w:jc w:val="both"/>
        <w:rPr>
          <w:rFonts w:ascii="仿宋" w:eastAsia="仿宋" w:hAnsi="仿宋" w:hint="eastAsia"/>
          <w:color w:val="424242"/>
          <w:sz w:val="30"/>
          <w:szCs w:val="30"/>
        </w:rPr>
      </w:pPr>
      <w:r w:rsidRPr="003C382D">
        <w:rPr>
          <w:rFonts w:ascii="仿宋" w:eastAsia="仿宋" w:hAnsi="仿宋" w:hint="eastAsia"/>
          <w:color w:val="424242"/>
          <w:sz w:val="30"/>
          <w:szCs w:val="30"/>
        </w:rPr>
        <w:t xml:space="preserve">　　2018年，广州交投</w:t>
      </w:r>
      <w:proofErr w:type="gramStart"/>
      <w:r w:rsidRPr="003C382D">
        <w:rPr>
          <w:rFonts w:ascii="仿宋" w:eastAsia="仿宋" w:hAnsi="仿宋" w:hint="eastAsia"/>
          <w:color w:val="424242"/>
          <w:sz w:val="30"/>
          <w:szCs w:val="30"/>
        </w:rPr>
        <w:t>睿</w:t>
      </w:r>
      <w:proofErr w:type="gramEnd"/>
      <w:r w:rsidRPr="003C382D">
        <w:rPr>
          <w:rFonts w:ascii="仿宋" w:eastAsia="仿宋" w:hAnsi="仿宋" w:hint="eastAsia"/>
          <w:color w:val="424242"/>
          <w:sz w:val="30"/>
          <w:szCs w:val="30"/>
        </w:rPr>
        <w:t>郡置业有限公司与广州市第二建筑工程有限公司、广州市设计院签订《广州交投建设运营管理中心项目勘查设计施工总承包合同》，由广州市第二建筑工程有限公司负责广州交投建设运营管理中心项目工程总承包。</w:t>
      </w:r>
    </w:p>
    <w:p w:rsidR="003C382D" w:rsidRPr="003C382D" w:rsidRDefault="003C382D" w:rsidP="003C382D">
      <w:pPr>
        <w:pStyle w:val="a3"/>
        <w:shd w:val="clear" w:color="auto" w:fill="FFFFFF"/>
        <w:spacing w:before="0" w:beforeAutospacing="0" w:after="150" w:afterAutospacing="0"/>
        <w:jc w:val="both"/>
        <w:rPr>
          <w:rFonts w:ascii="仿宋" w:eastAsia="仿宋" w:hAnsi="仿宋" w:hint="eastAsia"/>
          <w:color w:val="424242"/>
          <w:sz w:val="30"/>
          <w:szCs w:val="30"/>
        </w:rPr>
      </w:pPr>
      <w:r w:rsidRPr="003C382D">
        <w:rPr>
          <w:rFonts w:ascii="仿宋" w:eastAsia="仿宋" w:hAnsi="仿宋" w:hint="eastAsia"/>
          <w:color w:val="424242"/>
          <w:sz w:val="30"/>
          <w:szCs w:val="30"/>
        </w:rPr>
        <w:t xml:space="preserve">　　2018年12月5日，广州市第二建筑工程有限公司与广东云邵建设工程有限公司签订《广州交投建设运营管理中心项目工程劳务施工承包合同》，由广东云邵建设工程有限公司以劳务承包方式承包广州交投建设运营管理中心项目钢筋工程、模板工程等。</w:t>
      </w:r>
    </w:p>
    <w:p w:rsidR="003C382D" w:rsidRPr="003C382D" w:rsidRDefault="003C382D" w:rsidP="003C382D">
      <w:pPr>
        <w:pStyle w:val="a3"/>
        <w:shd w:val="clear" w:color="auto" w:fill="FFFFFF"/>
        <w:spacing w:before="0" w:beforeAutospacing="0" w:after="150" w:afterAutospacing="0"/>
        <w:jc w:val="both"/>
        <w:rPr>
          <w:rFonts w:ascii="仿宋" w:eastAsia="仿宋" w:hAnsi="仿宋" w:hint="eastAsia"/>
          <w:color w:val="424242"/>
          <w:sz w:val="30"/>
          <w:szCs w:val="30"/>
        </w:rPr>
      </w:pPr>
      <w:r w:rsidRPr="003C382D">
        <w:rPr>
          <w:rFonts w:ascii="仿宋" w:eastAsia="仿宋" w:hAnsi="仿宋" w:hint="eastAsia"/>
          <w:color w:val="424242"/>
          <w:sz w:val="30"/>
          <w:szCs w:val="30"/>
        </w:rPr>
        <w:lastRenderedPageBreak/>
        <w:t xml:space="preserve">　　2020年春节停工后，广州交投建设运营管理中心项目于2月19日复工。2020年3月17日事故发生时该项目正进行结构施工，其中塔楼T1施工至5~6层，塔楼T2施工至3~4层，裙楼T3施工至二层，正在安装二层半楼梯休息平台模板及三层楼板模板。</w:t>
      </w:r>
    </w:p>
    <w:p w:rsidR="003C382D" w:rsidRPr="003C382D" w:rsidRDefault="003C382D" w:rsidP="003C382D">
      <w:pPr>
        <w:pStyle w:val="a3"/>
        <w:shd w:val="clear" w:color="auto" w:fill="FFFFFF"/>
        <w:spacing w:before="0" w:beforeAutospacing="0" w:after="150" w:afterAutospacing="0"/>
        <w:jc w:val="both"/>
        <w:rPr>
          <w:rFonts w:ascii="仿宋" w:eastAsia="仿宋" w:hAnsi="仿宋" w:hint="eastAsia"/>
          <w:color w:val="424242"/>
          <w:sz w:val="30"/>
          <w:szCs w:val="30"/>
        </w:rPr>
      </w:pPr>
      <w:r w:rsidRPr="003C382D">
        <w:rPr>
          <w:rStyle w:val="a4"/>
          <w:rFonts w:ascii="仿宋" w:eastAsia="仿宋" w:hAnsi="仿宋" w:hint="eastAsia"/>
          <w:color w:val="424242"/>
          <w:sz w:val="30"/>
          <w:szCs w:val="30"/>
        </w:rPr>
        <w:t xml:space="preserve">　　（二）相关单位概况</w:t>
      </w:r>
    </w:p>
    <w:p w:rsidR="003C382D" w:rsidRPr="003C382D" w:rsidRDefault="003C382D" w:rsidP="003C382D">
      <w:pPr>
        <w:pStyle w:val="a3"/>
        <w:shd w:val="clear" w:color="auto" w:fill="FFFFFF"/>
        <w:spacing w:before="0" w:beforeAutospacing="0" w:after="150" w:afterAutospacing="0"/>
        <w:jc w:val="both"/>
        <w:rPr>
          <w:rFonts w:ascii="仿宋" w:eastAsia="仿宋" w:hAnsi="仿宋" w:hint="eastAsia"/>
          <w:color w:val="424242"/>
          <w:sz w:val="30"/>
          <w:szCs w:val="30"/>
        </w:rPr>
      </w:pPr>
      <w:r w:rsidRPr="003C382D">
        <w:rPr>
          <w:rStyle w:val="a4"/>
          <w:rFonts w:ascii="仿宋" w:eastAsia="仿宋" w:hAnsi="仿宋" w:hint="eastAsia"/>
          <w:color w:val="424242"/>
          <w:sz w:val="30"/>
          <w:szCs w:val="30"/>
        </w:rPr>
        <w:t xml:space="preserve">　　1.广东云邵建设工程有限公司</w:t>
      </w:r>
    </w:p>
    <w:p w:rsidR="003C382D" w:rsidRPr="003C382D" w:rsidRDefault="003C382D" w:rsidP="003C382D">
      <w:pPr>
        <w:pStyle w:val="a3"/>
        <w:shd w:val="clear" w:color="auto" w:fill="FFFFFF"/>
        <w:spacing w:before="0" w:beforeAutospacing="0" w:after="150" w:afterAutospacing="0"/>
        <w:jc w:val="both"/>
        <w:rPr>
          <w:rFonts w:ascii="仿宋" w:eastAsia="仿宋" w:hAnsi="仿宋" w:hint="eastAsia"/>
          <w:color w:val="424242"/>
          <w:sz w:val="30"/>
          <w:szCs w:val="30"/>
        </w:rPr>
      </w:pPr>
      <w:r w:rsidRPr="003C382D">
        <w:rPr>
          <w:rFonts w:ascii="仿宋" w:eastAsia="仿宋" w:hAnsi="仿宋" w:hint="eastAsia"/>
          <w:color w:val="424242"/>
          <w:sz w:val="30"/>
          <w:szCs w:val="30"/>
        </w:rPr>
        <w:t xml:space="preserve">　　法定代表人：李汉其</w:t>
      </w:r>
    </w:p>
    <w:p w:rsidR="003C382D" w:rsidRPr="003C382D" w:rsidRDefault="003C382D" w:rsidP="003C382D">
      <w:pPr>
        <w:pStyle w:val="a3"/>
        <w:shd w:val="clear" w:color="auto" w:fill="FFFFFF"/>
        <w:spacing w:before="0" w:beforeAutospacing="0" w:after="150" w:afterAutospacing="0"/>
        <w:jc w:val="both"/>
        <w:rPr>
          <w:rFonts w:ascii="仿宋" w:eastAsia="仿宋" w:hAnsi="仿宋" w:hint="eastAsia"/>
          <w:color w:val="424242"/>
          <w:sz w:val="30"/>
          <w:szCs w:val="30"/>
        </w:rPr>
      </w:pPr>
      <w:r w:rsidRPr="003C382D">
        <w:rPr>
          <w:rFonts w:ascii="仿宋" w:eastAsia="仿宋" w:hAnsi="仿宋" w:hint="eastAsia"/>
          <w:color w:val="424242"/>
          <w:sz w:val="30"/>
          <w:szCs w:val="30"/>
        </w:rPr>
        <w:t xml:space="preserve">　　公司类型：有限责任公司(自然人投资或控股)</w:t>
      </w:r>
    </w:p>
    <w:p w:rsidR="003C382D" w:rsidRPr="003C382D" w:rsidRDefault="003C382D" w:rsidP="003C382D">
      <w:pPr>
        <w:pStyle w:val="a3"/>
        <w:shd w:val="clear" w:color="auto" w:fill="FFFFFF"/>
        <w:spacing w:before="0" w:beforeAutospacing="0" w:after="150" w:afterAutospacing="0"/>
        <w:jc w:val="both"/>
        <w:rPr>
          <w:rFonts w:ascii="仿宋" w:eastAsia="仿宋" w:hAnsi="仿宋" w:hint="eastAsia"/>
          <w:color w:val="424242"/>
          <w:sz w:val="30"/>
          <w:szCs w:val="30"/>
        </w:rPr>
      </w:pPr>
      <w:r w:rsidRPr="003C382D">
        <w:rPr>
          <w:rFonts w:ascii="仿宋" w:eastAsia="仿宋" w:hAnsi="仿宋" w:hint="eastAsia"/>
          <w:color w:val="424242"/>
          <w:sz w:val="30"/>
          <w:szCs w:val="30"/>
        </w:rPr>
        <w:t xml:space="preserve">　　经营地址：广东省东莞市东城街道银门街37号309室</w:t>
      </w:r>
    </w:p>
    <w:p w:rsidR="003C382D" w:rsidRPr="003C382D" w:rsidRDefault="003C382D" w:rsidP="003C382D">
      <w:pPr>
        <w:pStyle w:val="a3"/>
        <w:shd w:val="clear" w:color="auto" w:fill="FFFFFF"/>
        <w:spacing w:before="0" w:beforeAutospacing="0" w:after="150" w:afterAutospacing="0"/>
        <w:jc w:val="both"/>
        <w:rPr>
          <w:rFonts w:ascii="仿宋" w:eastAsia="仿宋" w:hAnsi="仿宋" w:hint="eastAsia"/>
          <w:color w:val="424242"/>
          <w:sz w:val="30"/>
          <w:szCs w:val="30"/>
        </w:rPr>
      </w:pPr>
      <w:r w:rsidRPr="003C382D">
        <w:rPr>
          <w:rFonts w:ascii="仿宋" w:eastAsia="仿宋" w:hAnsi="仿宋" w:hint="eastAsia"/>
          <w:color w:val="424242"/>
          <w:sz w:val="30"/>
          <w:szCs w:val="30"/>
        </w:rPr>
        <w:t xml:space="preserve">　　经营范围：建筑施工；建筑劳务分包等</w:t>
      </w:r>
    </w:p>
    <w:p w:rsidR="003C382D" w:rsidRPr="003C382D" w:rsidRDefault="003C382D" w:rsidP="003C382D">
      <w:pPr>
        <w:pStyle w:val="a3"/>
        <w:shd w:val="clear" w:color="auto" w:fill="FFFFFF"/>
        <w:spacing w:before="0" w:beforeAutospacing="0" w:after="150" w:afterAutospacing="0"/>
        <w:jc w:val="both"/>
        <w:rPr>
          <w:rFonts w:ascii="仿宋" w:eastAsia="仿宋" w:hAnsi="仿宋" w:hint="eastAsia"/>
          <w:color w:val="424242"/>
          <w:sz w:val="30"/>
          <w:szCs w:val="30"/>
        </w:rPr>
      </w:pPr>
      <w:r w:rsidRPr="003C382D">
        <w:rPr>
          <w:rFonts w:ascii="仿宋" w:eastAsia="仿宋" w:hAnsi="仿宋" w:hint="eastAsia"/>
          <w:color w:val="424242"/>
          <w:sz w:val="30"/>
          <w:szCs w:val="30"/>
        </w:rPr>
        <w:t xml:space="preserve">　　持有《建筑业企业资质证书》（编号：D344143816），资质等级：施工劳务不分等级、建筑工程施工总承包三级等；《安全生产许可证》（编号：粤JZ</w:t>
      </w:r>
      <w:proofErr w:type="gramStart"/>
      <w:r w:rsidRPr="003C382D">
        <w:rPr>
          <w:rFonts w:ascii="仿宋" w:eastAsia="仿宋" w:hAnsi="仿宋" w:hint="eastAsia"/>
          <w:color w:val="424242"/>
          <w:sz w:val="30"/>
          <w:szCs w:val="30"/>
        </w:rPr>
        <w:t>安许证</w:t>
      </w:r>
      <w:proofErr w:type="gramEnd"/>
      <w:r w:rsidRPr="003C382D">
        <w:rPr>
          <w:rFonts w:ascii="仿宋" w:eastAsia="仿宋" w:hAnsi="仿宋" w:hint="eastAsia"/>
          <w:color w:val="424242"/>
          <w:sz w:val="30"/>
          <w:szCs w:val="30"/>
        </w:rPr>
        <w:t>字〔2017〕111451），许可范围：建筑施工。</w:t>
      </w:r>
    </w:p>
    <w:p w:rsidR="003C382D" w:rsidRPr="003C382D" w:rsidRDefault="003C382D" w:rsidP="003C382D">
      <w:pPr>
        <w:pStyle w:val="a3"/>
        <w:shd w:val="clear" w:color="auto" w:fill="FFFFFF"/>
        <w:spacing w:before="0" w:beforeAutospacing="0" w:after="150" w:afterAutospacing="0"/>
        <w:jc w:val="both"/>
        <w:rPr>
          <w:rFonts w:ascii="仿宋" w:eastAsia="仿宋" w:hAnsi="仿宋" w:hint="eastAsia"/>
          <w:color w:val="424242"/>
          <w:sz w:val="30"/>
          <w:szCs w:val="30"/>
        </w:rPr>
      </w:pPr>
      <w:r w:rsidRPr="003C382D">
        <w:rPr>
          <w:rStyle w:val="a4"/>
          <w:rFonts w:ascii="仿宋" w:eastAsia="仿宋" w:hAnsi="仿宋" w:hint="eastAsia"/>
          <w:color w:val="424242"/>
          <w:sz w:val="30"/>
          <w:szCs w:val="30"/>
        </w:rPr>
        <w:t xml:space="preserve">　　2.广州市第二建筑工程有限公司</w:t>
      </w:r>
    </w:p>
    <w:p w:rsidR="003C382D" w:rsidRPr="003C382D" w:rsidRDefault="003C382D" w:rsidP="003C382D">
      <w:pPr>
        <w:pStyle w:val="a3"/>
        <w:shd w:val="clear" w:color="auto" w:fill="FFFFFF"/>
        <w:spacing w:before="0" w:beforeAutospacing="0" w:after="150" w:afterAutospacing="0"/>
        <w:jc w:val="both"/>
        <w:rPr>
          <w:rFonts w:ascii="仿宋" w:eastAsia="仿宋" w:hAnsi="仿宋" w:hint="eastAsia"/>
          <w:color w:val="424242"/>
          <w:sz w:val="30"/>
          <w:szCs w:val="30"/>
        </w:rPr>
      </w:pPr>
      <w:r w:rsidRPr="003C382D">
        <w:rPr>
          <w:rFonts w:ascii="仿宋" w:eastAsia="仿宋" w:hAnsi="仿宋" w:hint="eastAsia"/>
          <w:color w:val="424242"/>
          <w:sz w:val="30"/>
          <w:szCs w:val="30"/>
        </w:rPr>
        <w:t xml:space="preserve">　　法定代表人：向小英</w:t>
      </w:r>
    </w:p>
    <w:p w:rsidR="003C382D" w:rsidRPr="003C382D" w:rsidRDefault="003C382D" w:rsidP="003C382D">
      <w:pPr>
        <w:pStyle w:val="a3"/>
        <w:shd w:val="clear" w:color="auto" w:fill="FFFFFF"/>
        <w:spacing w:before="0" w:beforeAutospacing="0" w:after="150" w:afterAutospacing="0"/>
        <w:jc w:val="both"/>
        <w:rPr>
          <w:rFonts w:ascii="仿宋" w:eastAsia="仿宋" w:hAnsi="仿宋" w:hint="eastAsia"/>
          <w:color w:val="424242"/>
          <w:sz w:val="30"/>
          <w:szCs w:val="30"/>
        </w:rPr>
      </w:pPr>
      <w:r w:rsidRPr="003C382D">
        <w:rPr>
          <w:rFonts w:ascii="仿宋" w:eastAsia="仿宋" w:hAnsi="仿宋" w:hint="eastAsia"/>
          <w:color w:val="424242"/>
          <w:sz w:val="30"/>
          <w:szCs w:val="30"/>
        </w:rPr>
        <w:t xml:space="preserve">　　公司类型：有限责任公司(法人独资)</w:t>
      </w:r>
    </w:p>
    <w:p w:rsidR="003C382D" w:rsidRPr="003C382D" w:rsidRDefault="003C382D" w:rsidP="003C382D">
      <w:pPr>
        <w:pStyle w:val="a3"/>
        <w:shd w:val="clear" w:color="auto" w:fill="FFFFFF"/>
        <w:spacing w:before="0" w:beforeAutospacing="0" w:after="150" w:afterAutospacing="0"/>
        <w:jc w:val="both"/>
        <w:rPr>
          <w:rFonts w:ascii="仿宋" w:eastAsia="仿宋" w:hAnsi="仿宋" w:hint="eastAsia"/>
          <w:color w:val="424242"/>
          <w:sz w:val="30"/>
          <w:szCs w:val="30"/>
        </w:rPr>
      </w:pPr>
      <w:r w:rsidRPr="003C382D">
        <w:rPr>
          <w:rFonts w:ascii="仿宋" w:eastAsia="仿宋" w:hAnsi="仿宋" w:hint="eastAsia"/>
          <w:color w:val="424242"/>
          <w:sz w:val="30"/>
          <w:szCs w:val="30"/>
        </w:rPr>
        <w:t xml:space="preserve">　　经营地址：广州市越秀区法政路50号</w:t>
      </w:r>
    </w:p>
    <w:p w:rsidR="003C382D" w:rsidRPr="003C382D" w:rsidRDefault="003C382D" w:rsidP="003C382D">
      <w:pPr>
        <w:pStyle w:val="a3"/>
        <w:shd w:val="clear" w:color="auto" w:fill="FFFFFF"/>
        <w:spacing w:before="0" w:beforeAutospacing="0" w:after="150" w:afterAutospacing="0"/>
        <w:jc w:val="both"/>
        <w:rPr>
          <w:rFonts w:ascii="仿宋" w:eastAsia="仿宋" w:hAnsi="仿宋" w:hint="eastAsia"/>
          <w:color w:val="424242"/>
          <w:sz w:val="30"/>
          <w:szCs w:val="30"/>
        </w:rPr>
      </w:pPr>
      <w:r w:rsidRPr="003C382D">
        <w:rPr>
          <w:rFonts w:ascii="仿宋" w:eastAsia="仿宋" w:hAnsi="仿宋" w:hint="eastAsia"/>
          <w:color w:val="424242"/>
          <w:sz w:val="30"/>
          <w:szCs w:val="30"/>
        </w:rPr>
        <w:lastRenderedPageBreak/>
        <w:t xml:space="preserve">　　经营范围：房屋建筑业等</w:t>
      </w:r>
    </w:p>
    <w:p w:rsidR="003C382D" w:rsidRPr="003C382D" w:rsidRDefault="003C382D" w:rsidP="003C382D">
      <w:pPr>
        <w:pStyle w:val="a3"/>
        <w:shd w:val="clear" w:color="auto" w:fill="FFFFFF"/>
        <w:spacing w:before="0" w:beforeAutospacing="0" w:after="150" w:afterAutospacing="0"/>
        <w:jc w:val="both"/>
        <w:rPr>
          <w:rFonts w:ascii="仿宋" w:eastAsia="仿宋" w:hAnsi="仿宋" w:hint="eastAsia"/>
          <w:color w:val="424242"/>
          <w:sz w:val="30"/>
          <w:szCs w:val="30"/>
        </w:rPr>
      </w:pPr>
      <w:r w:rsidRPr="003C382D">
        <w:rPr>
          <w:rFonts w:ascii="仿宋" w:eastAsia="仿宋" w:hAnsi="仿宋" w:hint="eastAsia"/>
          <w:color w:val="424242"/>
          <w:sz w:val="30"/>
          <w:szCs w:val="30"/>
        </w:rPr>
        <w:t xml:space="preserve">　　持有《建筑企业资质证书》（编号:D144025375），资质类别及等级：建筑工程施工总承包壹级资质等；《安全生产许可证》(编号:粤JZ</w:t>
      </w:r>
      <w:proofErr w:type="gramStart"/>
      <w:r w:rsidRPr="003C382D">
        <w:rPr>
          <w:rFonts w:ascii="仿宋" w:eastAsia="仿宋" w:hAnsi="仿宋" w:hint="eastAsia"/>
          <w:color w:val="424242"/>
          <w:sz w:val="30"/>
          <w:szCs w:val="30"/>
        </w:rPr>
        <w:t>安许证</w:t>
      </w:r>
      <w:proofErr w:type="gramEnd"/>
      <w:r w:rsidRPr="003C382D">
        <w:rPr>
          <w:rFonts w:ascii="仿宋" w:eastAsia="仿宋" w:hAnsi="仿宋" w:hint="eastAsia"/>
          <w:color w:val="424242"/>
          <w:sz w:val="30"/>
          <w:szCs w:val="30"/>
        </w:rPr>
        <w:t>字〔2019〕011364)，许可范围：建筑施工。</w:t>
      </w:r>
    </w:p>
    <w:p w:rsidR="003C382D" w:rsidRPr="003C382D" w:rsidRDefault="003C382D" w:rsidP="003C382D">
      <w:pPr>
        <w:pStyle w:val="a3"/>
        <w:shd w:val="clear" w:color="auto" w:fill="FFFFFF"/>
        <w:spacing w:before="0" w:beforeAutospacing="0" w:after="150" w:afterAutospacing="0"/>
        <w:jc w:val="both"/>
        <w:rPr>
          <w:rFonts w:ascii="仿宋" w:eastAsia="仿宋" w:hAnsi="仿宋" w:hint="eastAsia"/>
          <w:color w:val="424242"/>
          <w:sz w:val="30"/>
          <w:szCs w:val="30"/>
        </w:rPr>
      </w:pPr>
      <w:r w:rsidRPr="003C382D">
        <w:rPr>
          <w:rStyle w:val="a4"/>
          <w:rFonts w:ascii="仿宋" w:eastAsia="仿宋" w:hAnsi="仿宋" w:hint="eastAsia"/>
          <w:color w:val="424242"/>
          <w:sz w:val="30"/>
          <w:szCs w:val="30"/>
        </w:rPr>
        <w:t xml:space="preserve">　　3.广州建筑工程监理有限公司</w:t>
      </w:r>
    </w:p>
    <w:p w:rsidR="003C382D" w:rsidRPr="003C382D" w:rsidRDefault="003C382D" w:rsidP="003C382D">
      <w:pPr>
        <w:pStyle w:val="a3"/>
        <w:shd w:val="clear" w:color="auto" w:fill="FFFFFF"/>
        <w:spacing w:before="0" w:beforeAutospacing="0" w:after="150" w:afterAutospacing="0"/>
        <w:jc w:val="both"/>
        <w:rPr>
          <w:rFonts w:ascii="仿宋" w:eastAsia="仿宋" w:hAnsi="仿宋" w:hint="eastAsia"/>
          <w:color w:val="424242"/>
          <w:sz w:val="30"/>
          <w:szCs w:val="30"/>
        </w:rPr>
      </w:pPr>
      <w:r w:rsidRPr="003C382D">
        <w:rPr>
          <w:rFonts w:ascii="仿宋" w:eastAsia="仿宋" w:hAnsi="仿宋" w:hint="eastAsia"/>
          <w:color w:val="424242"/>
          <w:sz w:val="30"/>
          <w:szCs w:val="30"/>
        </w:rPr>
        <w:t xml:space="preserve">　　法定代表人：</w:t>
      </w:r>
      <w:proofErr w:type="gramStart"/>
      <w:r w:rsidRPr="003C382D">
        <w:rPr>
          <w:rFonts w:ascii="仿宋" w:eastAsia="仿宋" w:hAnsi="仿宋" w:hint="eastAsia"/>
          <w:color w:val="424242"/>
          <w:sz w:val="30"/>
          <w:szCs w:val="30"/>
        </w:rPr>
        <w:t>肖学红</w:t>
      </w:r>
      <w:proofErr w:type="gramEnd"/>
    </w:p>
    <w:p w:rsidR="003C382D" w:rsidRPr="003C382D" w:rsidRDefault="003C382D" w:rsidP="003C382D">
      <w:pPr>
        <w:pStyle w:val="a3"/>
        <w:shd w:val="clear" w:color="auto" w:fill="FFFFFF"/>
        <w:spacing w:before="0" w:beforeAutospacing="0" w:after="150" w:afterAutospacing="0"/>
        <w:jc w:val="both"/>
        <w:rPr>
          <w:rFonts w:ascii="仿宋" w:eastAsia="仿宋" w:hAnsi="仿宋" w:hint="eastAsia"/>
          <w:color w:val="424242"/>
          <w:sz w:val="30"/>
          <w:szCs w:val="30"/>
        </w:rPr>
      </w:pPr>
      <w:r w:rsidRPr="003C382D">
        <w:rPr>
          <w:rFonts w:ascii="仿宋" w:eastAsia="仿宋" w:hAnsi="仿宋" w:hint="eastAsia"/>
          <w:color w:val="424242"/>
          <w:sz w:val="30"/>
          <w:szCs w:val="30"/>
        </w:rPr>
        <w:t xml:space="preserve">　　公司类型：其他有限责任公司</w:t>
      </w:r>
    </w:p>
    <w:p w:rsidR="003C382D" w:rsidRPr="003C382D" w:rsidRDefault="003C382D" w:rsidP="003C382D">
      <w:pPr>
        <w:pStyle w:val="a3"/>
        <w:shd w:val="clear" w:color="auto" w:fill="FFFFFF"/>
        <w:spacing w:before="0" w:beforeAutospacing="0" w:after="150" w:afterAutospacing="0"/>
        <w:jc w:val="both"/>
        <w:rPr>
          <w:rFonts w:ascii="仿宋" w:eastAsia="仿宋" w:hAnsi="仿宋" w:hint="eastAsia"/>
          <w:color w:val="424242"/>
          <w:sz w:val="30"/>
          <w:szCs w:val="30"/>
        </w:rPr>
      </w:pPr>
      <w:r w:rsidRPr="003C382D">
        <w:rPr>
          <w:rFonts w:ascii="仿宋" w:eastAsia="仿宋" w:hAnsi="仿宋" w:hint="eastAsia"/>
          <w:color w:val="424242"/>
          <w:sz w:val="30"/>
          <w:szCs w:val="30"/>
        </w:rPr>
        <w:t xml:space="preserve">　　经营地址：广州市越秀区广卫路四号20楼</w:t>
      </w:r>
    </w:p>
    <w:p w:rsidR="003C382D" w:rsidRPr="003C382D" w:rsidRDefault="003C382D" w:rsidP="003C382D">
      <w:pPr>
        <w:pStyle w:val="a3"/>
        <w:shd w:val="clear" w:color="auto" w:fill="FFFFFF"/>
        <w:spacing w:before="0" w:beforeAutospacing="0" w:after="150" w:afterAutospacing="0"/>
        <w:jc w:val="both"/>
        <w:rPr>
          <w:rFonts w:ascii="仿宋" w:eastAsia="仿宋" w:hAnsi="仿宋" w:hint="eastAsia"/>
          <w:color w:val="424242"/>
          <w:sz w:val="30"/>
          <w:szCs w:val="30"/>
        </w:rPr>
      </w:pPr>
      <w:r w:rsidRPr="003C382D">
        <w:rPr>
          <w:rFonts w:ascii="仿宋" w:eastAsia="仿宋" w:hAnsi="仿宋" w:hint="eastAsia"/>
          <w:color w:val="424242"/>
          <w:sz w:val="30"/>
          <w:szCs w:val="30"/>
        </w:rPr>
        <w:t xml:space="preserve">　　经营范围：专业技术服务业等</w:t>
      </w:r>
    </w:p>
    <w:p w:rsidR="003C382D" w:rsidRPr="003C382D" w:rsidRDefault="003C382D" w:rsidP="003C382D">
      <w:pPr>
        <w:pStyle w:val="a3"/>
        <w:shd w:val="clear" w:color="auto" w:fill="FFFFFF"/>
        <w:spacing w:before="0" w:beforeAutospacing="0" w:after="150" w:afterAutospacing="0"/>
        <w:jc w:val="both"/>
        <w:rPr>
          <w:rFonts w:ascii="仿宋" w:eastAsia="仿宋" w:hAnsi="仿宋" w:hint="eastAsia"/>
          <w:color w:val="424242"/>
          <w:sz w:val="30"/>
          <w:szCs w:val="30"/>
        </w:rPr>
      </w:pPr>
      <w:r w:rsidRPr="003C382D">
        <w:rPr>
          <w:rFonts w:ascii="仿宋" w:eastAsia="仿宋" w:hAnsi="仿宋" w:hint="eastAsia"/>
          <w:color w:val="424242"/>
          <w:sz w:val="30"/>
          <w:szCs w:val="30"/>
        </w:rPr>
        <w:t xml:space="preserve">　　持有《工程监理资质证书》(编号: E144001353)，资质等级：工程监理综合资质。</w:t>
      </w:r>
    </w:p>
    <w:p w:rsidR="003C382D" w:rsidRPr="003C382D" w:rsidRDefault="003C382D" w:rsidP="003C382D">
      <w:pPr>
        <w:pStyle w:val="a3"/>
        <w:shd w:val="clear" w:color="auto" w:fill="FFFFFF"/>
        <w:spacing w:before="0" w:beforeAutospacing="0" w:after="150" w:afterAutospacing="0"/>
        <w:jc w:val="both"/>
        <w:rPr>
          <w:rFonts w:ascii="仿宋" w:eastAsia="仿宋" w:hAnsi="仿宋" w:hint="eastAsia"/>
          <w:color w:val="424242"/>
          <w:sz w:val="30"/>
          <w:szCs w:val="30"/>
        </w:rPr>
      </w:pPr>
      <w:r w:rsidRPr="003C382D">
        <w:rPr>
          <w:rStyle w:val="a4"/>
          <w:rFonts w:ascii="仿宋" w:eastAsia="仿宋" w:hAnsi="仿宋" w:hint="eastAsia"/>
          <w:color w:val="424242"/>
          <w:sz w:val="30"/>
          <w:szCs w:val="30"/>
        </w:rPr>
        <w:t xml:space="preserve">　　（三）事故经过及救援情况</w:t>
      </w:r>
    </w:p>
    <w:p w:rsidR="003C382D" w:rsidRPr="003C382D" w:rsidRDefault="003C382D" w:rsidP="003C382D">
      <w:pPr>
        <w:pStyle w:val="a3"/>
        <w:shd w:val="clear" w:color="auto" w:fill="FFFFFF"/>
        <w:spacing w:before="0" w:beforeAutospacing="0" w:after="150" w:afterAutospacing="0"/>
        <w:jc w:val="both"/>
        <w:rPr>
          <w:rFonts w:ascii="仿宋" w:eastAsia="仿宋" w:hAnsi="仿宋" w:hint="eastAsia"/>
          <w:color w:val="424242"/>
          <w:sz w:val="30"/>
          <w:szCs w:val="30"/>
        </w:rPr>
      </w:pPr>
      <w:r w:rsidRPr="003C382D">
        <w:rPr>
          <w:rFonts w:ascii="仿宋" w:eastAsia="仿宋" w:hAnsi="仿宋" w:hint="eastAsia"/>
          <w:color w:val="424242"/>
          <w:sz w:val="30"/>
          <w:szCs w:val="30"/>
        </w:rPr>
        <w:t xml:space="preserve">　　2020年3月17日上午，广东云邵建设工程有限公司木工班班长</w:t>
      </w:r>
      <w:proofErr w:type="gramStart"/>
      <w:r w:rsidRPr="003C382D">
        <w:rPr>
          <w:rFonts w:ascii="仿宋" w:eastAsia="仿宋" w:hAnsi="仿宋" w:hint="eastAsia"/>
          <w:color w:val="424242"/>
          <w:sz w:val="30"/>
          <w:szCs w:val="30"/>
        </w:rPr>
        <w:t>胡顺来</w:t>
      </w:r>
      <w:proofErr w:type="gramEnd"/>
      <w:r w:rsidRPr="003C382D">
        <w:rPr>
          <w:rFonts w:ascii="仿宋" w:eastAsia="仿宋" w:hAnsi="仿宋" w:hint="eastAsia"/>
          <w:color w:val="424242"/>
          <w:sz w:val="30"/>
          <w:szCs w:val="30"/>
        </w:rPr>
        <w:t>安排木工李述贤、周井福和李德华，搭设广州交投建设运营管理中心项目T3栋东北侧二层至三层（以下简称二层半）楼梯休息平台模板。9时30分许，周井福和李德华到相邻的楼梯一层进行支模架设，李述贤独自在二层半楼梯休息平台搭设平台边梁侧模板。10时00分许，周井福和李德华听到撞击声响，查看周边后发现李述贤趴在一层阶梯，头部位于自下而上第4级阶梯且有血迹，安全帽摔落在一旁，立即呼救并由李德华拨打了</w:t>
      </w:r>
      <w:r w:rsidRPr="003C382D">
        <w:rPr>
          <w:rFonts w:ascii="仿宋" w:eastAsia="仿宋" w:hAnsi="仿宋" w:hint="eastAsia"/>
          <w:color w:val="424242"/>
          <w:sz w:val="30"/>
          <w:szCs w:val="30"/>
        </w:rPr>
        <w:lastRenderedPageBreak/>
        <w:t>120急救电话和项目管理人员电话。接报后，广州交投建设运营管理中心</w:t>
      </w:r>
      <w:proofErr w:type="gramStart"/>
      <w:r w:rsidRPr="003C382D">
        <w:rPr>
          <w:rFonts w:ascii="仿宋" w:eastAsia="仿宋" w:hAnsi="仿宋" w:hint="eastAsia"/>
          <w:color w:val="424242"/>
          <w:sz w:val="30"/>
          <w:szCs w:val="30"/>
        </w:rPr>
        <w:t>项目项目</w:t>
      </w:r>
      <w:proofErr w:type="gramEnd"/>
      <w:r w:rsidRPr="003C382D">
        <w:rPr>
          <w:rFonts w:ascii="仿宋" w:eastAsia="仿宋" w:hAnsi="仿宋" w:hint="eastAsia"/>
          <w:color w:val="424242"/>
          <w:sz w:val="30"/>
          <w:szCs w:val="30"/>
        </w:rPr>
        <w:t>部管理人员立即赶到事发现场组织救援，救护车约30分钟后到达项目工地，医护人员对李述贤进行紧急处置并将其送至南方医科大学中西医结合医院继续抢救。当天12时13分，李述贤经抢救无效死亡，死因为高处坠落。</w:t>
      </w:r>
    </w:p>
    <w:p w:rsidR="003C382D" w:rsidRPr="003C382D" w:rsidRDefault="003C382D" w:rsidP="003C382D">
      <w:pPr>
        <w:pStyle w:val="a3"/>
        <w:shd w:val="clear" w:color="auto" w:fill="FFFFFF"/>
        <w:spacing w:before="0" w:beforeAutospacing="0" w:after="150" w:afterAutospacing="0"/>
        <w:jc w:val="both"/>
        <w:rPr>
          <w:rFonts w:ascii="仿宋" w:eastAsia="仿宋" w:hAnsi="仿宋" w:hint="eastAsia"/>
          <w:color w:val="424242"/>
          <w:sz w:val="30"/>
          <w:szCs w:val="30"/>
        </w:rPr>
      </w:pPr>
      <w:r w:rsidRPr="003C382D">
        <w:rPr>
          <w:rStyle w:val="a4"/>
          <w:rFonts w:ascii="仿宋" w:eastAsia="仿宋" w:hAnsi="仿宋" w:hint="eastAsia"/>
          <w:color w:val="424242"/>
          <w:sz w:val="30"/>
          <w:szCs w:val="30"/>
        </w:rPr>
        <w:t xml:space="preserve">　　（四）事故伤亡人员情况</w:t>
      </w:r>
    </w:p>
    <w:p w:rsidR="003C382D" w:rsidRPr="003C382D" w:rsidRDefault="003C382D" w:rsidP="003C382D">
      <w:pPr>
        <w:pStyle w:val="a3"/>
        <w:shd w:val="clear" w:color="auto" w:fill="FFFFFF"/>
        <w:spacing w:before="0" w:beforeAutospacing="0" w:after="150" w:afterAutospacing="0"/>
        <w:jc w:val="both"/>
        <w:rPr>
          <w:rFonts w:ascii="仿宋" w:eastAsia="仿宋" w:hAnsi="仿宋" w:hint="eastAsia"/>
          <w:color w:val="424242"/>
          <w:sz w:val="30"/>
          <w:szCs w:val="30"/>
        </w:rPr>
      </w:pPr>
      <w:r w:rsidRPr="003C382D">
        <w:rPr>
          <w:rFonts w:ascii="仿宋" w:eastAsia="仿宋" w:hAnsi="仿宋" w:hint="eastAsia"/>
          <w:color w:val="424242"/>
          <w:sz w:val="30"/>
          <w:szCs w:val="30"/>
        </w:rPr>
        <w:t xml:space="preserve">　　李述贤，男，58岁，湖南新邵人，高中文化，广东云邵建设工程有限公司木工班组木工。</w:t>
      </w:r>
    </w:p>
    <w:p w:rsidR="003C382D" w:rsidRPr="003C382D" w:rsidRDefault="003C382D" w:rsidP="003C382D">
      <w:pPr>
        <w:pStyle w:val="a3"/>
        <w:shd w:val="clear" w:color="auto" w:fill="FFFFFF"/>
        <w:spacing w:before="0" w:beforeAutospacing="0" w:after="150" w:afterAutospacing="0"/>
        <w:jc w:val="both"/>
        <w:rPr>
          <w:rFonts w:ascii="仿宋" w:eastAsia="仿宋" w:hAnsi="仿宋" w:hint="eastAsia"/>
          <w:color w:val="424242"/>
          <w:sz w:val="30"/>
          <w:szCs w:val="30"/>
        </w:rPr>
      </w:pPr>
      <w:r w:rsidRPr="003C382D">
        <w:rPr>
          <w:rStyle w:val="a4"/>
          <w:rFonts w:ascii="仿宋" w:eastAsia="仿宋" w:hAnsi="仿宋" w:hint="eastAsia"/>
          <w:color w:val="424242"/>
          <w:sz w:val="30"/>
          <w:szCs w:val="30"/>
        </w:rPr>
        <w:t xml:space="preserve">　　（五）勘查情况分析</w:t>
      </w:r>
    </w:p>
    <w:p w:rsidR="003C382D" w:rsidRPr="003C382D" w:rsidRDefault="003C382D" w:rsidP="003C382D">
      <w:pPr>
        <w:pStyle w:val="a3"/>
        <w:shd w:val="clear" w:color="auto" w:fill="FFFFFF"/>
        <w:spacing w:before="0" w:beforeAutospacing="0" w:after="150" w:afterAutospacing="0"/>
        <w:jc w:val="both"/>
        <w:rPr>
          <w:rFonts w:ascii="仿宋" w:eastAsia="仿宋" w:hAnsi="仿宋" w:hint="eastAsia"/>
          <w:color w:val="424242"/>
          <w:sz w:val="30"/>
          <w:szCs w:val="30"/>
        </w:rPr>
      </w:pPr>
      <w:r w:rsidRPr="003C382D">
        <w:rPr>
          <w:rFonts w:ascii="仿宋" w:eastAsia="仿宋" w:hAnsi="仿宋" w:hint="eastAsia"/>
          <w:color w:val="424242"/>
          <w:sz w:val="30"/>
          <w:szCs w:val="30"/>
        </w:rPr>
        <w:t xml:space="preserve">　　3月25日，事故调查组委托三名高级工程师组成的专家组对广州交投建设运营管理中心项目“3·17”一般高处坠落事故进行技术分析，专家组勘查了事故现场、调取了事故相关单位资料、查阅了事故调查组调查资料和组织事故分析会，于4月21日形成并提交了《海珠区“3·17”一般高处坠落事故技术分析报告》。</w:t>
      </w:r>
    </w:p>
    <w:p w:rsidR="003C382D" w:rsidRPr="003C382D" w:rsidRDefault="003C382D" w:rsidP="003C382D">
      <w:pPr>
        <w:pStyle w:val="a3"/>
        <w:shd w:val="clear" w:color="auto" w:fill="FFFFFF"/>
        <w:spacing w:before="0" w:beforeAutospacing="0" w:after="150" w:afterAutospacing="0"/>
        <w:jc w:val="both"/>
        <w:rPr>
          <w:rFonts w:ascii="仿宋" w:eastAsia="仿宋" w:hAnsi="仿宋" w:hint="eastAsia"/>
          <w:color w:val="424242"/>
          <w:sz w:val="30"/>
          <w:szCs w:val="30"/>
        </w:rPr>
      </w:pPr>
      <w:r w:rsidRPr="003C382D">
        <w:rPr>
          <w:rFonts w:ascii="仿宋" w:eastAsia="仿宋" w:hAnsi="仿宋" w:hint="eastAsia"/>
          <w:color w:val="424242"/>
          <w:sz w:val="30"/>
          <w:szCs w:val="30"/>
        </w:rPr>
        <w:t xml:space="preserve">　　根据专家勘查分析，事发位置位于广州交投建设运营管理中心项目T3栋首层至二层楼梯处，该处位于工地视频监控死角，工地监控视频未能拍摄到事故发生经过，该楼梯开间为9.5m×8.4m，共2部南北</w:t>
      </w:r>
      <w:proofErr w:type="gramStart"/>
      <w:r w:rsidRPr="003C382D">
        <w:rPr>
          <w:rFonts w:ascii="仿宋" w:eastAsia="仿宋" w:hAnsi="仿宋" w:hint="eastAsia"/>
          <w:color w:val="424242"/>
          <w:sz w:val="30"/>
          <w:szCs w:val="30"/>
        </w:rPr>
        <w:t>向双跑楼梯</w:t>
      </w:r>
      <w:proofErr w:type="gramEnd"/>
      <w:r w:rsidRPr="003C382D">
        <w:rPr>
          <w:rFonts w:ascii="仿宋" w:eastAsia="仿宋" w:hAnsi="仿宋" w:hint="eastAsia"/>
          <w:color w:val="424242"/>
          <w:sz w:val="30"/>
          <w:szCs w:val="30"/>
        </w:rPr>
        <w:t>，每跑楼梯为15级，</w:t>
      </w:r>
      <w:proofErr w:type="gramStart"/>
      <w:r w:rsidRPr="003C382D">
        <w:rPr>
          <w:rFonts w:ascii="仿宋" w:eastAsia="仿宋" w:hAnsi="仿宋" w:hint="eastAsia"/>
          <w:color w:val="424242"/>
          <w:sz w:val="30"/>
          <w:szCs w:val="30"/>
        </w:rPr>
        <w:t>第一跑</w:t>
      </w:r>
      <w:proofErr w:type="gramEnd"/>
      <w:r w:rsidRPr="003C382D">
        <w:rPr>
          <w:rFonts w:ascii="仿宋" w:eastAsia="仿宋" w:hAnsi="仿宋" w:hint="eastAsia"/>
          <w:color w:val="424242"/>
          <w:sz w:val="30"/>
          <w:szCs w:val="30"/>
        </w:rPr>
        <w:t>楼梯的第四级踏步上有明显血迹，周边未见其它血迹，未见人体滑动痕迹，李述贤头部“Y”字型伤口与该处台阶阳角能形成对应关</w:t>
      </w:r>
      <w:r w:rsidRPr="003C382D">
        <w:rPr>
          <w:rFonts w:ascii="仿宋" w:eastAsia="仿宋" w:hAnsi="仿宋" w:hint="eastAsia"/>
          <w:color w:val="424242"/>
          <w:sz w:val="30"/>
          <w:szCs w:val="30"/>
        </w:rPr>
        <w:lastRenderedPageBreak/>
        <w:t>系，因此可以确定该处为</w:t>
      </w:r>
      <w:proofErr w:type="gramStart"/>
      <w:r w:rsidRPr="003C382D">
        <w:rPr>
          <w:rFonts w:ascii="仿宋" w:eastAsia="仿宋" w:hAnsi="仿宋" w:hint="eastAsia"/>
          <w:color w:val="424242"/>
          <w:sz w:val="30"/>
          <w:szCs w:val="30"/>
        </w:rPr>
        <w:t>坠落着</w:t>
      </w:r>
      <w:proofErr w:type="gramEnd"/>
      <w:r w:rsidRPr="003C382D">
        <w:rPr>
          <w:rFonts w:ascii="仿宋" w:eastAsia="仿宋" w:hAnsi="仿宋" w:hint="eastAsia"/>
          <w:color w:val="424242"/>
          <w:sz w:val="30"/>
          <w:szCs w:val="30"/>
        </w:rPr>
        <w:t>地点（撞击点）。着地点上部情况：南侧是二层楼楼面，梯口处</w:t>
      </w:r>
      <w:proofErr w:type="gramStart"/>
      <w:r w:rsidRPr="003C382D">
        <w:rPr>
          <w:rFonts w:ascii="仿宋" w:eastAsia="仿宋" w:hAnsi="仿宋" w:hint="eastAsia"/>
          <w:color w:val="424242"/>
          <w:sz w:val="30"/>
          <w:szCs w:val="30"/>
        </w:rPr>
        <w:t>为梯板的</w:t>
      </w:r>
      <w:proofErr w:type="gramEnd"/>
      <w:r w:rsidRPr="003C382D">
        <w:rPr>
          <w:rFonts w:ascii="仿宋" w:eastAsia="仿宋" w:hAnsi="仿宋" w:hint="eastAsia"/>
          <w:color w:val="424242"/>
          <w:sz w:val="30"/>
          <w:szCs w:val="30"/>
        </w:rPr>
        <w:t>预留长钢筋，大多数预留钢筋被扳起直立，少数钢筋呈自然斜向上伸出状态，一直伸到对面二层半楼梯休息平台处；北侧是二层半楼梯休息平台支模工作面。血迹上有一个由三根黄色钢管制作的简易门式撑杆倒在楼梯板上，一直伸到二层半楼梯平台的钢管支撑架体上，现场其它楼梯处同样的</w:t>
      </w:r>
      <w:proofErr w:type="gramStart"/>
      <w:r w:rsidRPr="003C382D">
        <w:rPr>
          <w:rFonts w:ascii="仿宋" w:eastAsia="仿宋" w:hAnsi="仿宋" w:hint="eastAsia"/>
          <w:color w:val="424242"/>
          <w:sz w:val="30"/>
          <w:szCs w:val="30"/>
        </w:rPr>
        <w:t>撑杆呈</w:t>
      </w:r>
      <w:proofErr w:type="gramEnd"/>
      <w:r w:rsidRPr="003C382D">
        <w:rPr>
          <w:rFonts w:ascii="仿宋" w:eastAsia="仿宋" w:hAnsi="仿宋" w:hint="eastAsia"/>
          <w:color w:val="424242"/>
          <w:sz w:val="30"/>
          <w:szCs w:val="30"/>
        </w:rPr>
        <w:t>直立状态，顶住被扳起的钢筋。</w:t>
      </w:r>
    </w:p>
    <w:p w:rsidR="003C382D" w:rsidRPr="003C382D" w:rsidRDefault="003C382D" w:rsidP="003C382D">
      <w:pPr>
        <w:pStyle w:val="a3"/>
        <w:shd w:val="clear" w:color="auto" w:fill="FFFFFF"/>
        <w:spacing w:before="0" w:beforeAutospacing="0" w:after="150" w:afterAutospacing="0"/>
        <w:jc w:val="both"/>
        <w:rPr>
          <w:rFonts w:ascii="仿宋" w:eastAsia="仿宋" w:hAnsi="仿宋" w:hint="eastAsia"/>
          <w:color w:val="424242"/>
          <w:sz w:val="30"/>
          <w:szCs w:val="30"/>
        </w:rPr>
      </w:pPr>
      <w:r w:rsidRPr="003C382D">
        <w:rPr>
          <w:rFonts w:ascii="仿宋" w:eastAsia="仿宋" w:hAnsi="仿宋" w:hint="eastAsia"/>
          <w:color w:val="424242"/>
          <w:sz w:val="30"/>
          <w:szCs w:val="30"/>
        </w:rPr>
        <w:t xml:space="preserve">　　李述贤的工作面是二层半楼梯休息平台处，工作内容是安装楼梯平台及边梁侧模板，如李述贤是从北侧二层半楼梯休息平台处坠落，则自由下落的时间t=√(2×6.832/9.8)=1.181s,坠落时的水平初速度为v=2.86m÷1.181s=2.42m/s，远大于常人正常步行速度1.4m/s；现场无滑动痕迹，周边其它区域无血迹，排除故意起跑跳跃的可能，因此可以否定李述贤从北侧二层半楼梯休息平台处坠落。排除北侧二层半楼梯休息平台为坠落点后，</w:t>
      </w:r>
      <w:proofErr w:type="gramStart"/>
      <w:r w:rsidRPr="003C382D">
        <w:rPr>
          <w:rFonts w:ascii="仿宋" w:eastAsia="仿宋" w:hAnsi="仿宋" w:hint="eastAsia"/>
          <w:color w:val="424242"/>
          <w:sz w:val="30"/>
          <w:szCs w:val="30"/>
        </w:rPr>
        <w:t>则唯一</w:t>
      </w:r>
      <w:proofErr w:type="gramEnd"/>
      <w:r w:rsidRPr="003C382D">
        <w:rPr>
          <w:rFonts w:ascii="仿宋" w:eastAsia="仿宋" w:hAnsi="仿宋" w:hint="eastAsia"/>
          <w:color w:val="424242"/>
          <w:sz w:val="30"/>
          <w:szCs w:val="30"/>
        </w:rPr>
        <w:t>可能的坠落点就是南侧楼梯梁预留钢筋处，该处</w:t>
      </w:r>
      <w:proofErr w:type="gramStart"/>
      <w:r w:rsidRPr="003C382D">
        <w:rPr>
          <w:rFonts w:ascii="仿宋" w:eastAsia="仿宋" w:hAnsi="仿宋" w:hint="eastAsia"/>
          <w:color w:val="424242"/>
          <w:sz w:val="30"/>
          <w:szCs w:val="30"/>
        </w:rPr>
        <w:t>距离着</w:t>
      </w:r>
      <w:proofErr w:type="gramEnd"/>
      <w:r w:rsidRPr="003C382D">
        <w:rPr>
          <w:rFonts w:ascii="仿宋" w:eastAsia="仿宋" w:hAnsi="仿宋" w:hint="eastAsia"/>
          <w:color w:val="424242"/>
          <w:sz w:val="30"/>
          <w:szCs w:val="30"/>
        </w:rPr>
        <w:t>地点的水平距离仅为0.780m，考虑人在坠落过程中存在翻转的可能，则二层楼梯梁预留钢筋处几乎处于</w:t>
      </w:r>
      <w:proofErr w:type="gramStart"/>
      <w:r w:rsidRPr="003C382D">
        <w:rPr>
          <w:rFonts w:ascii="仿宋" w:eastAsia="仿宋" w:hAnsi="仿宋" w:hint="eastAsia"/>
          <w:color w:val="424242"/>
          <w:sz w:val="30"/>
          <w:szCs w:val="30"/>
        </w:rPr>
        <w:t>坠落着</w:t>
      </w:r>
      <w:proofErr w:type="gramEnd"/>
      <w:r w:rsidRPr="003C382D">
        <w:rPr>
          <w:rFonts w:ascii="仿宋" w:eastAsia="仿宋" w:hAnsi="仿宋" w:hint="eastAsia"/>
          <w:color w:val="424242"/>
          <w:sz w:val="30"/>
          <w:szCs w:val="30"/>
        </w:rPr>
        <w:t>地点（血迹处）的正上方，结合相关人员笔录，可以确定李述贤是从南侧二层楼梯口预留钢筋处坠落，坠落高度约4m。</w:t>
      </w:r>
    </w:p>
    <w:p w:rsidR="003C382D" w:rsidRPr="003C382D" w:rsidRDefault="003C382D" w:rsidP="003C382D">
      <w:pPr>
        <w:pStyle w:val="a3"/>
        <w:shd w:val="clear" w:color="auto" w:fill="FFFFFF"/>
        <w:spacing w:before="0" w:beforeAutospacing="0" w:after="150" w:afterAutospacing="0"/>
        <w:jc w:val="both"/>
        <w:rPr>
          <w:rFonts w:ascii="仿宋" w:eastAsia="仿宋" w:hAnsi="仿宋" w:hint="eastAsia"/>
          <w:color w:val="424242"/>
          <w:sz w:val="30"/>
          <w:szCs w:val="30"/>
        </w:rPr>
      </w:pPr>
      <w:r w:rsidRPr="003C382D">
        <w:rPr>
          <w:rStyle w:val="a4"/>
          <w:rFonts w:ascii="仿宋" w:eastAsia="仿宋" w:hAnsi="仿宋" w:hint="eastAsia"/>
          <w:color w:val="424242"/>
          <w:sz w:val="30"/>
          <w:szCs w:val="30"/>
        </w:rPr>
        <w:t xml:space="preserve">　　（六）当天气象情况</w:t>
      </w:r>
    </w:p>
    <w:p w:rsidR="003C382D" w:rsidRPr="003C382D" w:rsidRDefault="003C382D" w:rsidP="003C382D">
      <w:pPr>
        <w:pStyle w:val="a3"/>
        <w:shd w:val="clear" w:color="auto" w:fill="FFFFFF"/>
        <w:spacing w:before="0" w:beforeAutospacing="0" w:after="150" w:afterAutospacing="0"/>
        <w:jc w:val="both"/>
        <w:rPr>
          <w:rFonts w:ascii="仿宋" w:eastAsia="仿宋" w:hAnsi="仿宋" w:hint="eastAsia"/>
          <w:color w:val="424242"/>
          <w:sz w:val="30"/>
          <w:szCs w:val="30"/>
        </w:rPr>
      </w:pPr>
      <w:r w:rsidRPr="003C382D">
        <w:rPr>
          <w:rFonts w:ascii="仿宋" w:eastAsia="仿宋" w:hAnsi="仿宋" w:hint="eastAsia"/>
          <w:color w:val="424242"/>
          <w:sz w:val="30"/>
          <w:szCs w:val="30"/>
        </w:rPr>
        <w:lastRenderedPageBreak/>
        <w:t xml:space="preserve">　　经查阅广州海珠区气象资料，3月17日00时至10时30分海珠区降雨量为0mm，9时30分至10时30分海珠</w:t>
      </w:r>
      <w:proofErr w:type="gramStart"/>
      <w:r w:rsidRPr="003C382D">
        <w:rPr>
          <w:rFonts w:ascii="仿宋" w:eastAsia="仿宋" w:hAnsi="仿宋" w:hint="eastAsia"/>
          <w:color w:val="424242"/>
          <w:sz w:val="30"/>
          <w:szCs w:val="30"/>
        </w:rPr>
        <w:t>全区极大风</w:t>
      </w:r>
      <w:proofErr w:type="gramEnd"/>
      <w:r w:rsidRPr="003C382D">
        <w:rPr>
          <w:rFonts w:ascii="仿宋" w:eastAsia="仿宋" w:hAnsi="仿宋" w:hint="eastAsia"/>
          <w:color w:val="424242"/>
          <w:sz w:val="30"/>
          <w:szCs w:val="30"/>
        </w:rPr>
        <w:t>风速平均值为3.7m/s（3级微风）。</w:t>
      </w:r>
    </w:p>
    <w:p w:rsidR="003C382D" w:rsidRPr="003C382D" w:rsidRDefault="003C382D" w:rsidP="003C382D">
      <w:pPr>
        <w:pStyle w:val="a3"/>
        <w:shd w:val="clear" w:color="auto" w:fill="FFFFFF"/>
        <w:spacing w:before="0" w:beforeAutospacing="0" w:after="150" w:afterAutospacing="0"/>
        <w:jc w:val="both"/>
        <w:rPr>
          <w:rFonts w:ascii="仿宋" w:eastAsia="仿宋" w:hAnsi="仿宋" w:hint="eastAsia"/>
          <w:color w:val="424242"/>
          <w:sz w:val="30"/>
          <w:szCs w:val="30"/>
        </w:rPr>
      </w:pPr>
      <w:r w:rsidRPr="003C382D">
        <w:rPr>
          <w:rFonts w:ascii="仿宋" w:eastAsia="仿宋" w:hAnsi="仿宋" w:hint="eastAsia"/>
          <w:color w:val="424242"/>
          <w:sz w:val="30"/>
          <w:szCs w:val="30"/>
        </w:rPr>
        <w:t xml:space="preserve">　　二、事故原因和性质</w:t>
      </w:r>
    </w:p>
    <w:p w:rsidR="003C382D" w:rsidRPr="003C382D" w:rsidRDefault="003C382D" w:rsidP="003C382D">
      <w:pPr>
        <w:pStyle w:val="a3"/>
        <w:shd w:val="clear" w:color="auto" w:fill="FFFFFF"/>
        <w:spacing w:before="0" w:beforeAutospacing="0" w:after="150" w:afterAutospacing="0"/>
        <w:jc w:val="both"/>
        <w:rPr>
          <w:rFonts w:ascii="仿宋" w:eastAsia="仿宋" w:hAnsi="仿宋" w:hint="eastAsia"/>
          <w:color w:val="424242"/>
          <w:sz w:val="30"/>
          <w:szCs w:val="30"/>
        </w:rPr>
      </w:pPr>
      <w:r w:rsidRPr="003C382D">
        <w:rPr>
          <w:rFonts w:ascii="仿宋" w:eastAsia="仿宋" w:hAnsi="仿宋" w:hint="eastAsia"/>
          <w:color w:val="424242"/>
          <w:sz w:val="30"/>
          <w:szCs w:val="30"/>
        </w:rPr>
        <w:t xml:space="preserve">　　经调查分析，事故调查组认定：</w:t>
      </w:r>
    </w:p>
    <w:p w:rsidR="003C382D" w:rsidRPr="003C382D" w:rsidRDefault="003C382D" w:rsidP="003C382D">
      <w:pPr>
        <w:pStyle w:val="a3"/>
        <w:shd w:val="clear" w:color="auto" w:fill="FFFFFF"/>
        <w:spacing w:before="0" w:beforeAutospacing="0" w:after="150" w:afterAutospacing="0"/>
        <w:jc w:val="both"/>
        <w:rPr>
          <w:rFonts w:ascii="仿宋" w:eastAsia="仿宋" w:hAnsi="仿宋" w:hint="eastAsia"/>
          <w:color w:val="424242"/>
          <w:sz w:val="30"/>
          <w:szCs w:val="30"/>
        </w:rPr>
      </w:pPr>
      <w:r w:rsidRPr="003C382D">
        <w:rPr>
          <w:rStyle w:val="a4"/>
          <w:rFonts w:ascii="仿宋" w:eastAsia="仿宋" w:hAnsi="仿宋" w:hint="eastAsia"/>
          <w:color w:val="424242"/>
          <w:sz w:val="30"/>
          <w:szCs w:val="30"/>
        </w:rPr>
        <w:t xml:space="preserve">　　（一）事故直接原因</w:t>
      </w:r>
    </w:p>
    <w:p w:rsidR="003C382D" w:rsidRPr="003C382D" w:rsidRDefault="003C382D" w:rsidP="003C382D">
      <w:pPr>
        <w:pStyle w:val="a3"/>
        <w:shd w:val="clear" w:color="auto" w:fill="FFFFFF"/>
        <w:spacing w:before="0" w:beforeAutospacing="0" w:after="150" w:afterAutospacing="0"/>
        <w:jc w:val="both"/>
        <w:rPr>
          <w:rFonts w:ascii="仿宋" w:eastAsia="仿宋" w:hAnsi="仿宋" w:hint="eastAsia"/>
          <w:color w:val="424242"/>
          <w:sz w:val="30"/>
          <w:szCs w:val="30"/>
        </w:rPr>
      </w:pPr>
      <w:r w:rsidRPr="003C382D">
        <w:rPr>
          <w:rStyle w:val="a4"/>
          <w:rFonts w:ascii="仿宋" w:eastAsia="仿宋" w:hAnsi="仿宋" w:hint="eastAsia"/>
          <w:color w:val="424242"/>
          <w:sz w:val="30"/>
          <w:szCs w:val="30"/>
        </w:rPr>
        <w:t xml:space="preserve">　　违反安全管理规定作业。</w:t>
      </w:r>
      <w:r w:rsidRPr="003C382D">
        <w:rPr>
          <w:rFonts w:ascii="仿宋" w:eastAsia="仿宋" w:hAnsi="仿宋" w:hint="eastAsia"/>
          <w:color w:val="424242"/>
          <w:sz w:val="30"/>
          <w:szCs w:val="30"/>
        </w:rPr>
        <w:t>李述贤安全意识淡薄，在高处临边作业时，未使用高处作业安全防护用品（安全带），未按要求扣紧安全帽下颏带，不慎坠落后未得到有效保护。</w:t>
      </w:r>
    </w:p>
    <w:p w:rsidR="003C382D" w:rsidRPr="003C382D" w:rsidRDefault="003C382D" w:rsidP="003C382D">
      <w:pPr>
        <w:pStyle w:val="a3"/>
        <w:shd w:val="clear" w:color="auto" w:fill="FFFFFF"/>
        <w:spacing w:before="0" w:beforeAutospacing="0" w:after="150" w:afterAutospacing="0"/>
        <w:jc w:val="both"/>
        <w:rPr>
          <w:rFonts w:ascii="仿宋" w:eastAsia="仿宋" w:hAnsi="仿宋" w:hint="eastAsia"/>
          <w:color w:val="424242"/>
          <w:sz w:val="30"/>
          <w:szCs w:val="30"/>
        </w:rPr>
      </w:pPr>
      <w:r w:rsidRPr="003C382D">
        <w:rPr>
          <w:rStyle w:val="a4"/>
          <w:rFonts w:ascii="仿宋" w:eastAsia="仿宋" w:hAnsi="仿宋" w:hint="eastAsia"/>
          <w:color w:val="424242"/>
          <w:sz w:val="30"/>
          <w:szCs w:val="30"/>
        </w:rPr>
        <w:t xml:space="preserve">　　（二）事故间接原因</w:t>
      </w:r>
    </w:p>
    <w:p w:rsidR="003C382D" w:rsidRPr="003C382D" w:rsidRDefault="003C382D" w:rsidP="003C382D">
      <w:pPr>
        <w:pStyle w:val="a3"/>
        <w:shd w:val="clear" w:color="auto" w:fill="FFFFFF"/>
        <w:spacing w:before="0" w:beforeAutospacing="0" w:after="150" w:afterAutospacing="0"/>
        <w:jc w:val="both"/>
        <w:rPr>
          <w:rFonts w:ascii="仿宋" w:eastAsia="仿宋" w:hAnsi="仿宋" w:hint="eastAsia"/>
          <w:color w:val="424242"/>
          <w:sz w:val="30"/>
          <w:szCs w:val="30"/>
        </w:rPr>
      </w:pPr>
      <w:r w:rsidRPr="003C382D">
        <w:rPr>
          <w:rStyle w:val="a4"/>
          <w:rFonts w:ascii="仿宋" w:eastAsia="仿宋" w:hAnsi="仿宋" w:hint="eastAsia"/>
          <w:color w:val="424242"/>
          <w:sz w:val="30"/>
          <w:szCs w:val="30"/>
        </w:rPr>
        <w:t xml:space="preserve">　　1.事故隐患排查治理不到位，</w:t>
      </w:r>
      <w:r w:rsidRPr="003C382D">
        <w:rPr>
          <w:rFonts w:ascii="仿宋" w:eastAsia="仿宋" w:hAnsi="仿宋" w:hint="eastAsia"/>
          <w:color w:val="424242"/>
          <w:sz w:val="30"/>
          <w:szCs w:val="30"/>
        </w:rPr>
        <w:t>相关单位未能采取技术、管理措施，及时发现并消除施工现场临边未设置防护栏杆、高处作业人员未按规定正确佩戴和使用高处作业安全防护用品等事故隐患。</w:t>
      </w:r>
    </w:p>
    <w:p w:rsidR="003C382D" w:rsidRPr="003C382D" w:rsidRDefault="003C382D" w:rsidP="003C382D">
      <w:pPr>
        <w:pStyle w:val="a3"/>
        <w:shd w:val="clear" w:color="auto" w:fill="FFFFFF"/>
        <w:spacing w:before="0" w:beforeAutospacing="0" w:after="150" w:afterAutospacing="0"/>
        <w:jc w:val="both"/>
        <w:rPr>
          <w:rFonts w:ascii="仿宋" w:eastAsia="仿宋" w:hAnsi="仿宋" w:hint="eastAsia"/>
          <w:color w:val="424242"/>
          <w:sz w:val="30"/>
          <w:szCs w:val="30"/>
        </w:rPr>
      </w:pPr>
      <w:r w:rsidRPr="003C382D">
        <w:rPr>
          <w:rStyle w:val="a4"/>
          <w:rFonts w:ascii="仿宋" w:eastAsia="仿宋" w:hAnsi="仿宋" w:hint="eastAsia"/>
          <w:color w:val="424242"/>
          <w:sz w:val="30"/>
          <w:szCs w:val="30"/>
        </w:rPr>
        <w:t xml:space="preserve">　　2.专职安全员未实际到岗履职，</w:t>
      </w:r>
      <w:r w:rsidRPr="003C382D">
        <w:rPr>
          <w:rFonts w:ascii="仿宋" w:eastAsia="仿宋" w:hAnsi="仿宋" w:hint="eastAsia"/>
          <w:color w:val="424242"/>
          <w:sz w:val="30"/>
          <w:szCs w:val="30"/>
        </w:rPr>
        <w:t>事发时劳务分包单位广东云邵建设工程有限公司施工人员在300人以上，根据规定应配备3名专职安全员，实际配备的3名专职安全员却未到岗履职，导致现场安全管理缺失。</w:t>
      </w:r>
    </w:p>
    <w:p w:rsidR="003C382D" w:rsidRPr="003C382D" w:rsidRDefault="003C382D" w:rsidP="003C382D">
      <w:pPr>
        <w:pStyle w:val="a3"/>
        <w:shd w:val="clear" w:color="auto" w:fill="FFFFFF"/>
        <w:spacing w:before="0" w:beforeAutospacing="0" w:after="150" w:afterAutospacing="0"/>
        <w:jc w:val="both"/>
        <w:rPr>
          <w:rFonts w:ascii="仿宋" w:eastAsia="仿宋" w:hAnsi="仿宋" w:hint="eastAsia"/>
          <w:color w:val="424242"/>
          <w:sz w:val="30"/>
          <w:szCs w:val="30"/>
        </w:rPr>
      </w:pPr>
      <w:r w:rsidRPr="003C382D">
        <w:rPr>
          <w:rStyle w:val="a4"/>
          <w:rFonts w:ascii="仿宋" w:eastAsia="仿宋" w:hAnsi="仿宋" w:hint="eastAsia"/>
          <w:color w:val="424242"/>
          <w:sz w:val="30"/>
          <w:szCs w:val="30"/>
        </w:rPr>
        <w:t xml:space="preserve">　　3.安全教育和技术交底流于形式，</w:t>
      </w:r>
      <w:r w:rsidRPr="003C382D">
        <w:rPr>
          <w:rFonts w:ascii="仿宋" w:eastAsia="仿宋" w:hAnsi="仿宋" w:hint="eastAsia"/>
          <w:color w:val="424242"/>
          <w:sz w:val="30"/>
          <w:szCs w:val="30"/>
        </w:rPr>
        <w:t>相关单位以作业人员自行在《新工人入场安全教育登记表》《模板工程安全技术交底》等</w:t>
      </w:r>
      <w:r w:rsidRPr="003C382D">
        <w:rPr>
          <w:rFonts w:ascii="仿宋" w:eastAsia="仿宋" w:hAnsi="仿宋" w:hint="eastAsia"/>
          <w:color w:val="424242"/>
          <w:sz w:val="30"/>
          <w:szCs w:val="30"/>
        </w:rPr>
        <w:lastRenderedPageBreak/>
        <w:t>资料上签名代替安全培训教育和安全技术交底，未保证作业人员具备必要的安全生产知识，熟悉有关安全生产规章制度和安全操作规程，掌握本岗位的安全操作技能，导致工人安全意识淡薄。</w:t>
      </w:r>
    </w:p>
    <w:p w:rsidR="003C382D" w:rsidRPr="003C382D" w:rsidRDefault="003C382D" w:rsidP="003C382D">
      <w:pPr>
        <w:pStyle w:val="a3"/>
        <w:shd w:val="clear" w:color="auto" w:fill="FFFFFF"/>
        <w:spacing w:before="0" w:beforeAutospacing="0" w:after="150" w:afterAutospacing="0"/>
        <w:jc w:val="both"/>
        <w:rPr>
          <w:rFonts w:ascii="仿宋" w:eastAsia="仿宋" w:hAnsi="仿宋" w:hint="eastAsia"/>
          <w:color w:val="424242"/>
          <w:sz w:val="30"/>
          <w:szCs w:val="30"/>
        </w:rPr>
      </w:pPr>
      <w:r w:rsidRPr="003C382D">
        <w:rPr>
          <w:rStyle w:val="a4"/>
          <w:rFonts w:ascii="仿宋" w:eastAsia="仿宋" w:hAnsi="仿宋" w:hint="eastAsia"/>
          <w:color w:val="424242"/>
          <w:sz w:val="30"/>
          <w:szCs w:val="30"/>
        </w:rPr>
        <w:t xml:space="preserve">　　（三）事故性质认定</w:t>
      </w:r>
    </w:p>
    <w:p w:rsidR="003C382D" w:rsidRPr="003C382D" w:rsidRDefault="003C382D" w:rsidP="003C382D">
      <w:pPr>
        <w:pStyle w:val="a3"/>
        <w:shd w:val="clear" w:color="auto" w:fill="FFFFFF"/>
        <w:spacing w:before="0" w:beforeAutospacing="0" w:after="150" w:afterAutospacing="0"/>
        <w:jc w:val="both"/>
        <w:rPr>
          <w:rFonts w:ascii="仿宋" w:eastAsia="仿宋" w:hAnsi="仿宋" w:hint="eastAsia"/>
          <w:color w:val="424242"/>
          <w:sz w:val="30"/>
          <w:szCs w:val="30"/>
        </w:rPr>
      </w:pPr>
      <w:r w:rsidRPr="003C382D">
        <w:rPr>
          <w:rFonts w:ascii="仿宋" w:eastAsia="仿宋" w:hAnsi="仿宋" w:hint="eastAsia"/>
          <w:color w:val="424242"/>
          <w:sz w:val="30"/>
          <w:szCs w:val="30"/>
        </w:rPr>
        <w:t xml:space="preserve">　　调查认定，这是一起因违反安全管理规定作业、事故隐患排查治理不到位、专职安全员未实际到岗履职、安全教育和技术交底流于形式等因素造成的一般生产安全责任事故。</w:t>
      </w:r>
    </w:p>
    <w:p w:rsidR="003C382D" w:rsidRPr="003C382D" w:rsidRDefault="003C382D" w:rsidP="003C382D">
      <w:pPr>
        <w:pStyle w:val="a3"/>
        <w:shd w:val="clear" w:color="auto" w:fill="FFFFFF"/>
        <w:spacing w:before="0" w:beforeAutospacing="0" w:after="150" w:afterAutospacing="0"/>
        <w:jc w:val="both"/>
        <w:rPr>
          <w:rFonts w:ascii="仿宋" w:eastAsia="仿宋" w:hAnsi="仿宋" w:hint="eastAsia"/>
          <w:color w:val="424242"/>
          <w:sz w:val="30"/>
          <w:szCs w:val="30"/>
        </w:rPr>
      </w:pPr>
      <w:r w:rsidRPr="003C382D">
        <w:rPr>
          <w:rFonts w:ascii="仿宋" w:eastAsia="仿宋" w:hAnsi="仿宋" w:hint="eastAsia"/>
          <w:color w:val="424242"/>
          <w:sz w:val="30"/>
          <w:szCs w:val="30"/>
        </w:rPr>
        <w:t xml:space="preserve">　　三、责任的认定以及对责任者的处理建议</w:t>
      </w:r>
    </w:p>
    <w:p w:rsidR="003C382D" w:rsidRPr="003C382D" w:rsidRDefault="003C382D" w:rsidP="003C382D">
      <w:pPr>
        <w:pStyle w:val="a3"/>
        <w:shd w:val="clear" w:color="auto" w:fill="FFFFFF"/>
        <w:spacing w:before="0" w:beforeAutospacing="0" w:after="150" w:afterAutospacing="0"/>
        <w:jc w:val="both"/>
        <w:rPr>
          <w:rFonts w:ascii="仿宋" w:eastAsia="仿宋" w:hAnsi="仿宋" w:hint="eastAsia"/>
          <w:color w:val="424242"/>
          <w:sz w:val="30"/>
          <w:szCs w:val="30"/>
        </w:rPr>
      </w:pPr>
      <w:r w:rsidRPr="003C382D">
        <w:rPr>
          <w:rFonts w:ascii="仿宋" w:eastAsia="仿宋" w:hAnsi="仿宋" w:hint="eastAsia"/>
          <w:color w:val="424242"/>
          <w:sz w:val="30"/>
          <w:szCs w:val="30"/>
        </w:rPr>
        <w:t xml:space="preserve">　　根据《中华人民共和国安全生产法》《生产安全事故报告和调查处理条例》等相关法律法规，对事故有关责任单位和责任人员提出如下处理意见：</w:t>
      </w:r>
    </w:p>
    <w:p w:rsidR="003C382D" w:rsidRPr="003C382D" w:rsidRDefault="003C382D" w:rsidP="003C382D">
      <w:pPr>
        <w:pStyle w:val="a3"/>
        <w:shd w:val="clear" w:color="auto" w:fill="FFFFFF"/>
        <w:spacing w:before="0" w:beforeAutospacing="0" w:after="150" w:afterAutospacing="0"/>
        <w:jc w:val="both"/>
        <w:rPr>
          <w:rFonts w:ascii="仿宋" w:eastAsia="仿宋" w:hAnsi="仿宋" w:hint="eastAsia"/>
          <w:color w:val="424242"/>
          <w:sz w:val="30"/>
          <w:szCs w:val="30"/>
        </w:rPr>
      </w:pPr>
      <w:r w:rsidRPr="003C382D">
        <w:rPr>
          <w:rStyle w:val="a4"/>
          <w:rFonts w:ascii="仿宋" w:eastAsia="仿宋" w:hAnsi="仿宋" w:hint="eastAsia"/>
          <w:color w:val="424242"/>
          <w:sz w:val="30"/>
          <w:szCs w:val="30"/>
        </w:rPr>
        <w:t xml:space="preserve">　　（一）广东云邵建设工程有限公司，</w:t>
      </w:r>
      <w:r w:rsidRPr="003C382D">
        <w:rPr>
          <w:rFonts w:ascii="仿宋" w:eastAsia="仿宋" w:hAnsi="仿宋" w:hint="eastAsia"/>
          <w:color w:val="424242"/>
          <w:sz w:val="30"/>
          <w:szCs w:val="30"/>
        </w:rPr>
        <w:t>作为广州交投建设运营管理中心项目劳务施工单位，事故隐患排查治理不到位，专职安全员未实际到岗履职，安全教育和技术交底流于形式，违反了《中华人民共和国安全生产法》第二十一条第一款、第二十五条第一款、第三十八第一款和《建筑施工企业安全生产管理机构设置及专职安全生产管理人员配备办法》（</w:t>
      </w:r>
      <w:proofErr w:type="gramStart"/>
      <w:r w:rsidRPr="003C382D">
        <w:rPr>
          <w:rFonts w:ascii="仿宋" w:eastAsia="仿宋" w:hAnsi="仿宋" w:hint="eastAsia"/>
          <w:color w:val="424242"/>
          <w:sz w:val="30"/>
          <w:szCs w:val="30"/>
        </w:rPr>
        <w:t>建质〔2008〕</w:t>
      </w:r>
      <w:proofErr w:type="gramEnd"/>
      <w:r w:rsidRPr="003C382D">
        <w:rPr>
          <w:rFonts w:ascii="仿宋" w:eastAsia="仿宋" w:hAnsi="仿宋" w:hint="eastAsia"/>
          <w:color w:val="424242"/>
          <w:sz w:val="30"/>
          <w:szCs w:val="30"/>
        </w:rPr>
        <w:t>91号）第十四条第二项的规定，对事故发生负有主要责任，建议由区应急管理局依据《中华人民共和国安全生产法》第一百零九条第一项的规定，依法对其给予行政处罚。</w:t>
      </w:r>
    </w:p>
    <w:p w:rsidR="003C382D" w:rsidRPr="003C382D" w:rsidRDefault="003C382D" w:rsidP="003C382D">
      <w:pPr>
        <w:pStyle w:val="a3"/>
        <w:shd w:val="clear" w:color="auto" w:fill="FFFFFF"/>
        <w:spacing w:before="0" w:beforeAutospacing="0" w:after="150" w:afterAutospacing="0"/>
        <w:jc w:val="both"/>
        <w:rPr>
          <w:rFonts w:ascii="仿宋" w:eastAsia="仿宋" w:hAnsi="仿宋" w:hint="eastAsia"/>
          <w:color w:val="424242"/>
          <w:sz w:val="30"/>
          <w:szCs w:val="30"/>
        </w:rPr>
      </w:pPr>
      <w:r w:rsidRPr="003C382D">
        <w:rPr>
          <w:rStyle w:val="a4"/>
          <w:rFonts w:ascii="仿宋" w:eastAsia="仿宋" w:hAnsi="仿宋" w:hint="eastAsia"/>
          <w:color w:val="424242"/>
          <w:sz w:val="30"/>
          <w:szCs w:val="30"/>
        </w:rPr>
        <w:lastRenderedPageBreak/>
        <w:t xml:space="preserve">　　（二）广州市第二建筑工程有限公司，</w:t>
      </w:r>
      <w:r w:rsidRPr="003C382D">
        <w:rPr>
          <w:rFonts w:ascii="仿宋" w:eastAsia="仿宋" w:hAnsi="仿宋" w:hint="eastAsia"/>
          <w:color w:val="424242"/>
          <w:sz w:val="30"/>
          <w:szCs w:val="30"/>
        </w:rPr>
        <w:t>作为广州交投建设运营管理中心项目施工总承包单位，安全教育和技术交底流于形式，事故隐患排查治理不到位，未做好劳务施工单位的安全生产管理工作，违反了《中华人民共和国安全生产法》第二十五条第一款、第三十八第一款和第四十六条第二款的规定，对事故发生负有管理责任，建议由区应急管理局依据《中华人民共和国安全生产法》第一百零九条第一项的规定，依法对其给予行政处罚。</w:t>
      </w:r>
    </w:p>
    <w:p w:rsidR="003C382D" w:rsidRPr="003C382D" w:rsidRDefault="003C382D" w:rsidP="003C382D">
      <w:pPr>
        <w:pStyle w:val="a3"/>
        <w:shd w:val="clear" w:color="auto" w:fill="FFFFFF"/>
        <w:spacing w:before="0" w:beforeAutospacing="0" w:after="150" w:afterAutospacing="0"/>
        <w:jc w:val="both"/>
        <w:rPr>
          <w:rFonts w:ascii="仿宋" w:eastAsia="仿宋" w:hAnsi="仿宋" w:hint="eastAsia"/>
          <w:color w:val="424242"/>
          <w:sz w:val="30"/>
          <w:szCs w:val="30"/>
        </w:rPr>
      </w:pPr>
      <w:r w:rsidRPr="003C382D">
        <w:rPr>
          <w:rStyle w:val="a4"/>
          <w:rFonts w:ascii="仿宋" w:eastAsia="仿宋" w:hAnsi="仿宋" w:hint="eastAsia"/>
          <w:color w:val="424242"/>
          <w:sz w:val="30"/>
          <w:szCs w:val="30"/>
        </w:rPr>
        <w:t xml:space="preserve">　　（三）广州建筑工程监理有限公司，</w:t>
      </w:r>
      <w:r w:rsidRPr="003C382D">
        <w:rPr>
          <w:rFonts w:ascii="仿宋" w:eastAsia="仿宋" w:hAnsi="仿宋" w:hint="eastAsia"/>
          <w:color w:val="424242"/>
          <w:sz w:val="30"/>
          <w:szCs w:val="30"/>
        </w:rPr>
        <w:t>作为广州交投建设运营管理中心项目监理单位，未严格履行监理职责，未及时纠正新员工进场安全教育和安全技术交底流于形式、劳务单位现场安全管理缺失等问题，建议由区住建局依据《广东省住房和城乡建设厅关于房屋建筑和市政基础设施工程施工质量安全动态管理办法》等规定，依法对其进行行政约谈、动态计分。</w:t>
      </w:r>
    </w:p>
    <w:p w:rsidR="003C382D" w:rsidRPr="003C382D" w:rsidRDefault="003C382D" w:rsidP="003C382D">
      <w:pPr>
        <w:pStyle w:val="a3"/>
        <w:shd w:val="clear" w:color="auto" w:fill="FFFFFF"/>
        <w:spacing w:before="0" w:beforeAutospacing="0" w:after="150" w:afterAutospacing="0"/>
        <w:jc w:val="both"/>
        <w:rPr>
          <w:rFonts w:ascii="仿宋" w:eastAsia="仿宋" w:hAnsi="仿宋" w:hint="eastAsia"/>
          <w:color w:val="424242"/>
          <w:sz w:val="30"/>
          <w:szCs w:val="30"/>
        </w:rPr>
      </w:pPr>
      <w:r w:rsidRPr="003C382D">
        <w:rPr>
          <w:rStyle w:val="a4"/>
          <w:rFonts w:ascii="仿宋" w:eastAsia="仿宋" w:hAnsi="仿宋" w:hint="eastAsia"/>
          <w:color w:val="424242"/>
          <w:sz w:val="30"/>
          <w:szCs w:val="30"/>
        </w:rPr>
        <w:t xml:space="preserve">　　（四）李述贤，</w:t>
      </w:r>
      <w:r w:rsidRPr="003C382D">
        <w:rPr>
          <w:rFonts w:ascii="仿宋" w:eastAsia="仿宋" w:hAnsi="仿宋" w:hint="eastAsia"/>
          <w:color w:val="424242"/>
          <w:sz w:val="30"/>
          <w:szCs w:val="30"/>
        </w:rPr>
        <w:t>作为广州交投建设运营管理中心项目木工，安全意识淡薄，违反《中华人民共和国安全生产法》第五十四条、《建筑施工高处作业安全技术规范》（JGJ80-2016）3.0.5、《头部防护</w:t>
      </w:r>
      <w:r w:rsidRPr="003C382D">
        <w:rPr>
          <w:rFonts w:hint="eastAsia"/>
          <w:color w:val="424242"/>
          <w:sz w:val="30"/>
          <w:szCs w:val="30"/>
        </w:rPr>
        <w:t> </w:t>
      </w:r>
      <w:r w:rsidRPr="003C382D">
        <w:rPr>
          <w:rFonts w:ascii="仿宋" w:eastAsia="仿宋" w:hAnsi="仿宋" w:hint="eastAsia"/>
          <w:color w:val="424242"/>
          <w:sz w:val="30"/>
          <w:szCs w:val="30"/>
        </w:rPr>
        <w:t>安全帽选用规范》（GB/T 30041-2013）5.1.4等安全管理规定作业，对事故发生负有直接责任，鉴于其已死亡，不再追究其责任。</w:t>
      </w:r>
    </w:p>
    <w:p w:rsidR="003C382D" w:rsidRPr="003C382D" w:rsidRDefault="003C382D" w:rsidP="003C382D">
      <w:pPr>
        <w:pStyle w:val="a3"/>
        <w:shd w:val="clear" w:color="auto" w:fill="FFFFFF"/>
        <w:spacing w:before="0" w:beforeAutospacing="0" w:after="150" w:afterAutospacing="0"/>
        <w:jc w:val="both"/>
        <w:rPr>
          <w:rFonts w:ascii="仿宋" w:eastAsia="仿宋" w:hAnsi="仿宋" w:hint="eastAsia"/>
          <w:color w:val="424242"/>
          <w:sz w:val="30"/>
          <w:szCs w:val="30"/>
        </w:rPr>
      </w:pPr>
      <w:r w:rsidRPr="003C382D">
        <w:rPr>
          <w:rStyle w:val="a4"/>
          <w:rFonts w:ascii="仿宋" w:eastAsia="仿宋" w:hAnsi="仿宋" w:hint="eastAsia"/>
          <w:color w:val="424242"/>
          <w:sz w:val="30"/>
          <w:szCs w:val="30"/>
        </w:rPr>
        <w:t xml:space="preserve">　　（五）李汉其，</w:t>
      </w:r>
      <w:r w:rsidRPr="003C382D">
        <w:rPr>
          <w:rFonts w:ascii="仿宋" w:eastAsia="仿宋" w:hAnsi="仿宋" w:hint="eastAsia"/>
          <w:color w:val="424242"/>
          <w:sz w:val="30"/>
          <w:szCs w:val="30"/>
        </w:rPr>
        <w:t>广东云邵建设工程有限公司法定代表人，任职总经理，未认真督促、检查本单位在广州交投建设运营管理中</w:t>
      </w:r>
      <w:r w:rsidRPr="003C382D">
        <w:rPr>
          <w:rFonts w:ascii="仿宋" w:eastAsia="仿宋" w:hAnsi="仿宋" w:hint="eastAsia"/>
          <w:color w:val="424242"/>
          <w:sz w:val="30"/>
          <w:szCs w:val="30"/>
        </w:rPr>
        <w:lastRenderedPageBreak/>
        <w:t>心项目的安全生产工作，项目配备的3名专职安全员未实际到岗履职，现场安全管理缺失，未组织制定并实施本单位安全生产教育和培训计划，违反《中华人民共和国安全生产法》第十八条第三项、第五项的规定，对事故发生负有管理责任，建议由区应急管理局依据《中华人民共和国安全生产法》第九十二条第一项的规定，依法对其给予行政处罚。</w:t>
      </w:r>
    </w:p>
    <w:p w:rsidR="003C382D" w:rsidRPr="003C382D" w:rsidRDefault="003C382D" w:rsidP="003C382D">
      <w:pPr>
        <w:pStyle w:val="a3"/>
        <w:shd w:val="clear" w:color="auto" w:fill="FFFFFF"/>
        <w:spacing w:before="0" w:beforeAutospacing="0" w:after="150" w:afterAutospacing="0"/>
        <w:jc w:val="both"/>
        <w:rPr>
          <w:rFonts w:ascii="仿宋" w:eastAsia="仿宋" w:hAnsi="仿宋" w:hint="eastAsia"/>
          <w:color w:val="424242"/>
          <w:sz w:val="30"/>
          <w:szCs w:val="30"/>
        </w:rPr>
      </w:pPr>
      <w:r w:rsidRPr="003C382D">
        <w:rPr>
          <w:rStyle w:val="a4"/>
          <w:rFonts w:ascii="仿宋" w:eastAsia="仿宋" w:hAnsi="仿宋" w:hint="eastAsia"/>
          <w:color w:val="424242"/>
          <w:sz w:val="30"/>
          <w:szCs w:val="30"/>
        </w:rPr>
        <w:t xml:space="preserve">　　（六）李健明，</w:t>
      </w:r>
      <w:r w:rsidRPr="003C382D">
        <w:rPr>
          <w:rFonts w:ascii="仿宋" w:eastAsia="仿宋" w:hAnsi="仿宋" w:hint="eastAsia"/>
          <w:color w:val="424242"/>
          <w:sz w:val="30"/>
          <w:szCs w:val="30"/>
        </w:rPr>
        <w:t>作为广州市第二建筑工程有限公司广州交投建设运营管理中心项目部项目经理，未落实工人安全教育及安全技术交底等工作，未能及时发现和制止违章作业行为，对事故的发生负有管理责任，建议由区住建局依据《关于建设工程质量安全不良行为上报工作的通知》和《广东省住房和城乡建设厅关于房屋建筑和市政基础设施工程施工质量安全动态管理办法》等规定，对其行政约谈、动态计分，上报不规范行为等。</w:t>
      </w:r>
    </w:p>
    <w:p w:rsidR="003C382D" w:rsidRPr="003C382D" w:rsidRDefault="003C382D" w:rsidP="003C382D">
      <w:pPr>
        <w:pStyle w:val="a3"/>
        <w:shd w:val="clear" w:color="auto" w:fill="FFFFFF"/>
        <w:spacing w:before="0" w:beforeAutospacing="0" w:after="150" w:afterAutospacing="0"/>
        <w:jc w:val="both"/>
        <w:rPr>
          <w:rFonts w:ascii="仿宋" w:eastAsia="仿宋" w:hAnsi="仿宋" w:hint="eastAsia"/>
          <w:color w:val="424242"/>
          <w:sz w:val="30"/>
          <w:szCs w:val="30"/>
        </w:rPr>
      </w:pPr>
      <w:r w:rsidRPr="003C382D">
        <w:rPr>
          <w:rStyle w:val="a4"/>
          <w:rFonts w:ascii="仿宋" w:eastAsia="仿宋" w:hAnsi="仿宋" w:hint="eastAsia"/>
          <w:color w:val="424242"/>
          <w:sz w:val="30"/>
          <w:szCs w:val="30"/>
        </w:rPr>
        <w:t xml:space="preserve">　　（七）凌旭红，</w:t>
      </w:r>
      <w:r w:rsidRPr="003C382D">
        <w:rPr>
          <w:rFonts w:ascii="仿宋" w:eastAsia="仿宋" w:hAnsi="仿宋" w:hint="eastAsia"/>
          <w:color w:val="424242"/>
          <w:sz w:val="30"/>
          <w:szCs w:val="30"/>
        </w:rPr>
        <w:t>作为广州建筑工程监理有限公司广州交投建设运营管理中心项目总监理工程师,未严格履行监理职责，未及时纠正新员工进场安全教育和安全技术交底流于形式、劳务单位现场安全管理缺失等问题，建议由区住建局依据《广东省住房和城乡建设厅关于房屋建筑和市政基础设施工程施工质量安全动态管理办法》等规定，依法对其进行行政约谈、动态计分。</w:t>
      </w:r>
    </w:p>
    <w:p w:rsidR="003C382D" w:rsidRPr="003C382D" w:rsidRDefault="003C382D" w:rsidP="003C382D">
      <w:pPr>
        <w:pStyle w:val="a3"/>
        <w:shd w:val="clear" w:color="auto" w:fill="FFFFFF"/>
        <w:spacing w:before="0" w:beforeAutospacing="0" w:after="150" w:afterAutospacing="0"/>
        <w:jc w:val="both"/>
        <w:rPr>
          <w:rFonts w:ascii="仿宋" w:eastAsia="仿宋" w:hAnsi="仿宋" w:hint="eastAsia"/>
          <w:color w:val="424242"/>
          <w:sz w:val="30"/>
          <w:szCs w:val="30"/>
        </w:rPr>
      </w:pPr>
      <w:r w:rsidRPr="003C382D">
        <w:rPr>
          <w:rFonts w:ascii="仿宋" w:eastAsia="仿宋" w:hAnsi="仿宋" w:hint="eastAsia"/>
          <w:color w:val="424242"/>
          <w:sz w:val="30"/>
          <w:szCs w:val="30"/>
        </w:rPr>
        <w:t xml:space="preserve">　　四、事故防范措施建议</w:t>
      </w:r>
    </w:p>
    <w:p w:rsidR="003C382D" w:rsidRPr="003C382D" w:rsidRDefault="003C382D" w:rsidP="003C382D">
      <w:pPr>
        <w:pStyle w:val="a3"/>
        <w:shd w:val="clear" w:color="auto" w:fill="FFFFFF"/>
        <w:spacing w:before="0" w:beforeAutospacing="0" w:after="150" w:afterAutospacing="0"/>
        <w:jc w:val="both"/>
        <w:rPr>
          <w:rFonts w:ascii="仿宋" w:eastAsia="仿宋" w:hAnsi="仿宋" w:hint="eastAsia"/>
          <w:color w:val="424242"/>
          <w:sz w:val="30"/>
          <w:szCs w:val="30"/>
        </w:rPr>
      </w:pPr>
      <w:r w:rsidRPr="003C382D">
        <w:rPr>
          <w:rStyle w:val="a4"/>
          <w:rFonts w:ascii="仿宋" w:eastAsia="仿宋" w:hAnsi="仿宋" w:hint="eastAsia"/>
          <w:color w:val="424242"/>
          <w:sz w:val="30"/>
          <w:szCs w:val="30"/>
        </w:rPr>
        <w:t xml:space="preserve">　　（一）落实企业安全生产主体责任</w:t>
      </w:r>
    </w:p>
    <w:p w:rsidR="003C382D" w:rsidRPr="003C382D" w:rsidRDefault="003C382D" w:rsidP="003C382D">
      <w:pPr>
        <w:pStyle w:val="a3"/>
        <w:shd w:val="clear" w:color="auto" w:fill="FFFFFF"/>
        <w:spacing w:before="0" w:beforeAutospacing="0" w:after="150" w:afterAutospacing="0"/>
        <w:jc w:val="both"/>
        <w:rPr>
          <w:rFonts w:ascii="仿宋" w:eastAsia="仿宋" w:hAnsi="仿宋" w:hint="eastAsia"/>
          <w:color w:val="424242"/>
          <w:sz w:val="30"/>
          <w:szCs w:val="30"/>
        </w:rPr>
      </w:pPr>
      <w:r w:rsidRPr="003C382D">
        <w:rPr>
          <w:rStyle w:val="a4"/>
          <w:rFonts w:ascii="仿宋" w:eastAsia="仿宋" w:hAnsi="仿宋" w:hint="eastAsia"/>
          <w:color w:val="424242"/>
          <w:sz w:val="30"/>
          <w:szCs w:val="30"/>
        </w:rPr>
        <w:lastRenderedPageBreak/>
        <w:t xml:space="preserve">　　广州市第二建筑工程有限公司，</w:t>
      </w:r>
      <w:r w:rsidRPr="003C382D">
        <w:rPr>
          <w:rFonts w:ascii="仿宋" w:eastAsia="仿宋" w:hAnsi="仿宋" w:hint="eastAsia"/>
          <w:color w:val="424242"/>
          <w:sz w:val="30"/>
          <w:szCs w:val="30"/>
        </w:rPr>
        <w:t>要牢固树立“隐患就是事故”的安全理念，全面开展事故隐患排查治理工作，采取技术、管理措施，及时发现并消除事故隐患；要加强项目施工人员安全教育培训和安全技术交底，保证从业人员具备必要的安全生产知识，熟悉有关的安全生产规章制度和安全操作规程，掌握本岗位的安全操作技能，了解事故应急处理措施，知悉自身在安全生产方面的权利和义务；要对分包单位的安全生产工作统一协调、管理，定期进行安全检查，发现安全问题的，应当及时督促整改。</w:t>
      </w:r>
    </w:p>
    <w:p w:rsidR="003C382D" w:rsidRPr="003C382D" w:rsidRDefault="003C382D" w:rsidP="003C382D">
      <w:pPr>
        <w:pStyle w:val="a3"/>
        <w:shd w:val="clear" w:color="auto" w:fill="FFFFFF"/>
        <w:spacing w:before="0" w:beforeAutospacing="0" w:after="150" w:afterAutospacing="0"/>
        <w:jc w:val="both"/>
        <w:rPr>
          <w:rFonts w:ascii="仿宋" w:eastAsia="仿宋" w:hAnsi="仿宋" w:hint="eastAsia"/>
          <w:color w:val="424242"/>
          <w:sz w:val="30"/>
          <w:szCs w:val="30"/>
        </w:rPr>
      </w:pPr>
      <w:r w:rsidRPr="003C382D">
        <w:rPr>
          <w:rStyle w:val="a4"/>
          <w:rFonts w:ascii="仿宋" w:eastAsia="仿宋" w:hAnsi="仿宋" w:hint="eastAsia"/>
          <w:color w:val="424242"/>
          <w:sz w:val="30"/>
          <w:szCs w:val="30"/>
        </w:rPr>
        <w:t xml:space="preserve">　　广东云邵建设工程有限公司，</w:t>
      </w:r>
      <w:r w:rsidRPr="003C382D">
        <w:rPr>
          <w:rFonts w:ascii="仿宋" w:eastAsia="仿宋" w:hAnsi="仿宋" w:hint="eastAsia"/>
          <w:color w:val="424242"/>
          <w:sz w:val="30"/>
          <w:szCs w:val="30"/>
        </w:rPr>
        <w:t>要严格按照《建筑施工企业安全生产管理机构设置及专职安全生产管理人员配备办法》的规定，配齐配强专职安全员，专职安全员必须实际到岗，认真开展安全管理工作，依法履行职责；要加强对木工班组作业现场的隐患排查治理工作，及时发现并消除事故隐患；要认真落实对项目从业人员的安全教育培训，确保从业人员按安全管理规定作业。</w:t>
      </w:r>
    </w:p>
    <w:p w:rsidR="003C382D" w:rsidRPr="003C382D" w:rsidRDefault="003C382D" w:rsidP="003C382D">
      <w:pPr>
        <w:pStyle w:val="a3"/>
        <w:shd w:val="clear" w:color="auto" w:fill="FFFFFF"/>
        <w:spacing w:before="0" w:beforeAutospacing="0" w:after="150" w:afterAutospacing="0"/>
        <w:jc w:val="both"/>
        <w:rPr>
          <w:rFonts w:ascii="仿宋" w:eastAsia="仿宋" w:hAnsi="仿宋" w:hint="eastAsia"/>
          <w:color w:val="424242"/>
          <w:sz w:val="30"/>
          <w:szCs w:val="30"/>
        </w:rPr>
      </w:pPr>
      <w:r w:rsidRPr="003C382D">
        <w:rPr>
          <w:rStyle w:val="a4"/>
          <w:rFonts w:ascii="仿宋" w:eastAsia="仿宋" w:hAnsi="仿宋" w:hint="eastAsia"/>
          <w:color w:val="424242"/>
          <w:sz w:val="30"/>
          <w:szCs w:val="30"/>
        </w:rPr>
        <w:t xml:space="preserve">　　广州建筑工程监理有限公司，</w:t>
      </w:r>
      <w:r w:rsidRPr="003C382D">
        <w:rPr>
          <w:rFonts w:ascii="仿宋" w:eastAsia="仿宋" w:hAnsi="仿宋" w:hint="eastAsia"/>
          <w:color w:val="424242"/>
          <w:sz w:val="30"/>
          <w:szCs w:val="30"/>
        </w:rPr>
        <w:t>要加强技术管理、安全管理、合同履约管理，要严格按照合同约定履行监理责任；要严格履行现场监理职责，对于发现的隐患问题要向施工单位及时下发整改通知或暂时停工通知，督促施工单位迅速完成整改，如施工单位拒不整改或者拒不停工的，要及时向建设单位和主管部门报告。</w:t>
      </w:r>
    </w:p>
    <w:p w:rsidR="003C382D" w:rsidRPr="003C382D" w:rsidRDefault="003C382D" w:rsidP="003C382D">
      <w:pPr>
        <w:pStyle w:val="a3"/>
        <w:shd w:val="clear" w:color="auto" w:fill="FFFFFF"/>
        <w:spacing w:before="0" w:beforeAutospacing="0" w:after="150" w:afterAutospacing="0"/>
        <w:jc w:val="both"/>
        <w:rPr>
          <w:rFonts w:ascii="仿宋" w:eastAsia="仿宋" w:hAnsi="仿宋" w:hint="eastAsia"/>
          <w:color w:val="424242"/>
          <w:sz w:val="30"/>
          <w:szCs w:val="30"/>
        </w:rPr>
      </w:pPr>
      <w:r w:rsidRPr="003C382D">
        <w:rPr>
          <w:rStyle w:val="a4"/>
          <w:rFonts w:ascii="仿宋" w:eastAsia="仿宋" w:hAnsi="仿宋" w:hint="eastAsia"/>
          <w:color w:val="424242"/>
          <w:sz w:val="30"/>
          <w:szCs w:val="30"/>
        </w:rPr>
        <w:t xml:space="preserve">　　（二）落实行业和属地监管责任</w:t>
      </w:r>
    </w:p>
    <w:p w:rsidR="003C382D" w:rsidRPr="003C382D" w:rsidRDefault="003C382D" w:rsidP="003C382D">
      <w:pPr>
        <w:pStyle w:val="a3"/>
        <w:shd w:val="clear" w:color="auto" w:fill="FFFFFF"/>
        <w:spacing w:before="0" w:beforeAutospacing="0" w:after="150" w:afterAutospacing="0"/>
        <w:jc w:val="both"/>
        <w:rPr>
          <w:rFonts w:ascii="仿宋" w:eastAsia="仿宋" w:hAnsi="仿宋" w:hint="eastAsia"/>
          <w:color w:val="424242"/>
          <w:sz w:val="30"/>
          <w:szCs w:val="30"/>
        </w:rPr>
      </w:pPr>
      <w:r w:rsidRPr="003C382D">
        <w:rPr>
          <w:rFonts w:ascii="仿宋" w:eastAsia="仿宋" w:hAnsi="仿宋" w:hint="eastAsia"/>
          <w:color w:val="424242"/>
          <w:sz w:val="30"/>
          <w:szCs w:val="30"/>
        </w:rPr>
        <w:lastRenderedPageBreak/>
        <w:t xml:space="preserve">　　区住建局要深入组织开展建设工程领域安全生产专项整治工作，要突出高处临边作业事故防范；要强化建设工程安全监管执法，督促企业落实安全生产主体责任和企业主要负责人履行安全生产职责；要督促指导事故单位制定方案，落实事故防范措施，确保隐患整改工作落实到位。</w:t>
      </w:r>
      <w:proofErr w:type="gramStart"/>
      <w:r w:rsidRPr="003C382D">
        <w:rPr>
          <w:rFonts w:ascii="仿宋" w:eastAsia="仿宋" w:hAnsi="仿宋" w:hint="eastAsia"/>
          <w:color w:val="424242"/>
          <w:sz w:val="30"/>
          <w:szCs w:val="30"/>
        </w:rPr>
        <w:t>琶</w:t>
      </w:r>
      <w:proofErr w:type="gramEnd"/>
      <w:r w:rsidRPr="003C382D">
        <w:rPr>
          <w:rFonts w:ascii="仿宋" w:eastAsia="仿宋" w:hAnsi="仿宋" w:hint="eastAsia"/>
          <w:color w:val="424242"/>
          <w:sz w:val="30"/>
          <w:szCs w:val="30"/>
        </w:rPr>
        <w:t>洲街道办事处要落实属地监管责任，加强对辖内高危行业巡查检查，发现违法违规行为及时通报行业主管部门。</w:t>
      </w:r>
    </w:p>
    <w:p w:rsidR="003C382D" w:rsidRPr="003C382D" w:rsidRDefault="003C382D" w:rsidP="003C382D">
      <w:pPr>
        <w:pStyle w:val="a3"/>
        <w:shd w:val="clear" w:color="auto" w:fill="FFFFFF"/>
        <w:spacing w:before="0" w:beforeAutospacing="0" w:after="150" w:afterAutospacing="0"/>
        <w:jc w:val="both"/>
        <w:rPr>
          <w:rFonts w:ascii="仿宋" w:eastAsia="仿宋" w:hAnsi="仿宋" w:hint="eastAsia"/>
          <w:color w:val="424242"/>
          <w:sz w:val="30"/>
          <w:szCs w:val="30"/>
        </w:rPr>
      </w:pPr>
      <w:r w:rsidRPr="003C382D">
        <w:rPr>
          <w:rStyle w:val="a4"/>
          <w:rFonts w:ascii="仿宋" w:eastAsia="仿宋" w:hAnsi="仿宋" w:hint="eastAsia"/>
          <w:color w:val="424242"/>
          <w:sz w:val="30"/>
          <w:szCs w:val="30"/>
        </w:rPr>
        <w:t xml:space="preserve">　　（三）深刻吸取事故教训，防范化解安全风险</w:t>
      </w:r>
    </w:p>
    <w:p w:rsidR="003C382D" w:rsidRPr="003C382D" w:rsidRDefault="003C382D" w:rsidP="003C382D">
      <w:pPr>
        <w:pStyle w:val="a3"/>
        <w:shd w:val="clear" w:color="auto" w:fill="FFFFFF"/>
        <w:spacing w:before="0" w:beforeAutospacing="0" w:after="150" w:afterAutospacing="0"/>
        <w:jc w:val="both"/>
        <w:rPr>
          <w:rFonts w:ascii="仿宋" w:eastAsia="仿宋" w:hAnsi="仿宋" w:hint="eastAsia"/>
          <w:color w:val="424242"/>
          <w:sz w:val="30"/>
          <w:szCs w:val="30"/>
        </w:rPr>
      </w:pPr>
      <w:r w:rsidRPr="003C382D">
        <w:rPr>
          <w:rFonts w:ascii="仿宋" w:eastAsia="仿宋" w:hAnsi="仿宋" w:hint="eastAsia"/>
          <w:color w:val="424242"/>
          <w:sz w:val="30"/>
          <w:szCs w:val="30"/>
        </w:rPr>
        <w:t xml:space="preserve">　　区住建局结合当前防疫要求，组织全区在建工地相关单位通过线上或线下召开广州市海珠区“3·17”一般高处坠落事故案例分析会，介绍本次事故发生经过，详细分析本次事故原因以及本次事故中暴露出的问题。督促各相关单位深刻吸取本次事故教训，举一反三，认真对照查摆问题，制定并落实整改措施，全面防范化解安全风险。</w:t>
      </w:r>
    </w:p>
    <w:p w:rsidR="007E4822" w:rsidRPr="003C382D" w:rsidRDefault="003C382D" w:rsidP="003C382D">
      <w:pPr>
        <w:jc w:val="right"/>
        <w:rPr>
          <w:rFonts w:ascii="仿宋" w:eastAsia="仿宋" w:hAnsi="仿宋"/>
          <w:sz w:val="30"/>
          <w:szCs w:val="30"/>
        </w:rPr>
      </w:pPr>
      <w:bookmarkStart w:id="0" w:name="_GoBack"/>
      <w:r w:rsidRPr="003C382D">
        <w:rPr>
          <w:rFonts w:ascii="仿宋" w:eastAsia="仿宋" w:hAnsi="仿宋" w:hint="eastAsia"/>
          <w:sz w:val="30"/>
          <w:szCs w:val="30"/>
        </w:rPr>
        <w:t>发布日期：</w:t>
      </w:r>
      <w:r w:rsidRPr="003C382D">
        <w:rPr>
          <w:rFonts w:ascii="仿宋" w:eastAsia="仿宋" w:hAnsi="仿宋" w:hint="eastAsia"/>
          <w:sz w:val="30"/>
          <w:szCs w:val="30"/>
        </w:rPr>
        <w:tab/>
        <w:t>2020-06-12</w:t>
      </w:r>
      <w:bookmarkEnd w:id="0"/>
    </w:p>
    <w:sectPr w:rsidR="007E4822" w:rsidRPr="003C38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A64"/>
    <w:rsid w:val="003C382D"/>
    <w:rsid w:val="007E4822"/>
    <w:rsid w:val="00923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C382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C382D"/>
    <w:rPr>
      <w:rFonts w:ascii="宋体" w:eastAsia="宋体" w:hAnsi="宋体" w:cs="宋体"/>
      <w:b/>
      <w:bCs/>
      <w:kern w:val="36"/>
      <w:sz w:val="48"/>
      <w:szCs w:val="48"/>
    </w:rPr>
  </w:style>
  <w:style w:type="paragraph" w:styleId="a3">
    <w:name w:val="Normal (Web)"/>
    <w:basedOn w:val="a"/>
    <w:uiPriority w:val="99"/>
    <w:semiHidden/>
    <w:unhideWhenUsed/>
    <w:rsid w:val="003C382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C382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C382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C382D"/>
    <w:rPr>
      <w:rFonts w:ascii="宋体" w:eastAsia="宋体" w:hAnsi="宋体" w:cs="宋体"/>
      <w:b/>
      <w:bCs/>
      <w:kern w:val="36"/>
      <w:sz w:val="48"/>
      <w:szCs w:val="48"/>
    </w:rPr>
  </w:style>
  <w:style w:type="paragraph" w:styleId="a3">
    <w:name w:val="Normal (Web)"/>
    <w:basedOn w:val="a"/>
    <w:uiPriority w:val="99"/>
    <w:semiHidden/>
    <w:unhideWhenUsed/>
    <w:rsid w:val="003C382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C38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563507">
      <w:bodyDiv w:val="1"/>
      <w:marLeft w:val="0"/>
      <w:marRight w:val="0"/>
      <w:marTop w:val="0"/>
      <w:marBottom w:val="0"/>
      <w:divBdr>
        <w:top w:val="none" w:sz="0" w:space="0" w:color="auto"/>
        <w:left w:val="none" w:sz="0" w:space="0" w:color="auto"/>
        <w:bottom w:val="none" w:sz="0" w:space="0" w:color="auto"/>
        <w:right w:val="none" w:sz="0" w:space="0" w:color="auto"/>
      </w:divBdr>
    </w:div>
    <w:div w:id="125412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890</Words>
  <Characters>5079</Characters>
  <Application>Microsoft Office Word</Application>
  <DocSecurity>0</DocSecurity>
  <Lines>42</Lines>
  <Paragraphs>11</Paragraphs>
  <ScaleCrop>false</ScaleCrop>
  <Company>微软中国</Company>
  <LinksUpToDate>false</LinksUpToDate>
  <CharactersWithSpaces>5958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2021-03-06T05:43:00Z</dcterms:created>
  <dcterms:modified xsi:type="dcterms:W3CDTF">2021-03-06T05:44:00Z</dcterms:modified>
</cp:coreProperties>
</file>