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7A3" w:rsidRPr="008337A3" w:rsidRDefault="008337A3" w:rsidP="008337A3">
      <w:pPr>
        <w:widowControl/>
        <w:shd w:val="clear" w:color="auto" w:fill="FFFFFF"/>
        <w:jc w:val="center"/>
        <w:outlineLvl w:val="1"/>
        <w:rPr>
          <w:rFonts w:ascii="仿宋" w:eastAsia="仿宋" w:hAnsi="仿宋" w:cs="宋体"/>
          <w:b/>
          <w:bCs/>
          <w:color w:val="000000"/>
          <w:kern w:val="0"/>
          <w:sz w:val="32"/>
          <w:szCs w:val="32"/>
        </w:rPr>
      </w:pPr>
      <w:r w:rsidRPr="008337A3">
        <w:rPr>
          <w:rFonts w:ascii="仿宋" w:eastAsia="仿宋" w:hAnsi="仿宋" w:cs="宋体" w:hint="eastAsia"/>
          <w:b/>
          <w:bCs/>
          <w:color w:val="000000"/>
          <w:kern w:val="0"/>
          <w:sz w:val="32"/>
          <w:szCs w:val="32"/>
        </w:rPr>
        <w:t>四川恒康科技发展有限公司“2017·3·15”</w:t>
      </w:r>
      <w:proofErr w:type="gramStart"/>
      <w:r w:rsidRPr="008337A3">
        <w:rPr>
          <w:rFonts w:ascii="仿宋" w:eastAsia="仿宋" w:hAnsi="仿宋" w:cs="宋体" w:hint="eastAsia"/>
          <w:b/>
          <w:bCs/>
          <w:color w:val="000000"/>
          <w:kern w:val="0"/>
          <w:sz w:val="32"/>
          <w:szCs w:val="32"/>
        </w:rPr>
        <w:t>一</w:t>
      </w:r>
      <w:proofErr w:type="gramEnd"/>
      <w:r w:rsidRPr="008337A3">
        <w:rPr>
          <w:rFonts w:ascii="MS Gothic" w:eastAsia="MS Gothic" w:hAnsi="MS Gothic" w:cs="MS Gothic" w:hint="eastAsia"/>
          <w:b/>
          <w:bCs/>
          <w:color w:val="000000"/>
          <w:kern w:val="0"/>
          <w:sz w:val="32"/>
          <w:szCs w:val="32"/>
        </w:rPr>
        <w:t>​</w:t>
      </w:r>
      <w:r w:rsidRPr="008337A3">
        <w:rPr>
          <w:rFonts w:ascii="仿宋" w:eastAsia="仿宋" w:hAnsi="仿宋" w:cs="微软雅黑" w:hint="eastAsia"/>
          <w:b/>
          <w:bCs/>
          <w:color w:val="000000"/>
          <w:kern w:val="0"/>
          <w:sz w:val="32"/>
          <w:szCs w:val="32"/>
        </w:rPr>
        <w:t>般事故调查报</w:t>
      </w:r>
      <w:r w:rsidRPr="008337A3">
        <w:rPr>
          <w:rFonts w:ascii="仿宋" w:eastAsia="仿宋" w:hAnsi="仿宋" w:cs="宋体" w:hint="eastAsia"/>
          <w:b/>
          <w:bCs/>
          <w:color w:val="000000"/>
          <w:kern w:val="0"/>
          <w:sz w:val="32"/>
          <w:szCs w:val="32"/>
        </w:rPr>
        <w:t>告</w:t>
      </w:r>
      <w:bookmarkStart w:id="0" w:name="_GoBack"/>
      <w:bookmarkEnd w:id="0"/>
    </w:p>
    <w:p w:rsidR="008337A3" w:rsidRPr="008337A3" w:rsidRDefault="008337A3" w:rsidP="008337A3">
      <w:pPr>
        <w:pStyle w:val="a3"/>
        <w:shd w:val="clear" w:color="auto" w:fill="FFFFFF"/>
        <w:spacing w:before="0" w:beforeAutospacing="0" w:after="0" w:afterAutospacing="0" w:line="600" w:lineRule="atLeast"/>
        <w:ind w:firstLine="720"/>
        <w:rPr>
          <w:rFonts w:ascii="仿宋" w:eastAsia="仿宋" w:hAnsi="仿宋"/>
          <w:color w:val="000000"/>
          <w:sz w:val="30"/>
          <w:szCs w:val="30"/>
        </w:rPr>
      </w:pPr>
      <w:r w:rsidRPr="008337A3">
        <w:rPr>
          <w:rFonts w:ascii="仿宋" w:eastAsia="仿宋" w:hAnsi="仿宋" w:hint="eastAsia"/>
          <w:color w:val="000000"/>
          <w:sz w:val="30"/>
          <w:szCs w:val="30"/>
        </w:rPr>
        <w:t>2017年3月15日21时20分左右，四川恒康科技发展有限公司在生产过程中发生一起生产安全事故，造成1人受伤，后经蒲江县人民医院抢救无效死亡。</w:t>
      </w:r>
    </w:p>
    <w:p w:rsidR="008337A3" w:rsidRPr="008337A3" w:rsidRDefault="008337A3" w:rsidP="008337A3">
      <w:pPr>
        <w:pStyle w:val="a3"/>
        <w:shd w:val="clear" w:color="auto" w:fill="FFFFFF"/>
        <w:spacing w:before="0" w:beforeAutospacing="0" w:after="0" w:afterAutospacing="0" w:line="600" w:lineRule="atLeast"/>
        <w:ind w:firstLine="645"/>
        <w:rPr>
          <w:rFonts w:ascii="仿宋" w:eastAsia="仿宋" w:hAnsi="仿宋" w:hint="eastAsia"/>
          <w:color w:val="000000"/>
          <w:sz w:val="30"/>
          <w:szCs w:val="30"/>
        </w:rPr>
      </w:pPr>
      <w:r w:rsidRPr="008337A3">
        <w:rPr>
          <w:rFonts w:ascii="仿宋" w:eastAsia="仿宋" w:hAnsi="仿宋" w:hint="eastAsia"/>
          <w:color w:val="000000"/>
          <w:sz w:val="30"/>
          <w:szCs w:val="30"/>
        </w:rPr>
        <w:t>依据《安全生产法》、《四川省生产安全事故报告和调查处理规定》（省政府令第225号）以及《成都市人民政府办公厅关于生产安全事故调查处理有关问题的通知》（成办函〔2011〕112号）相关规定，经县政府批准，成立了以县政府副县长冉启良为组长，县检察院、县监察局、县安监局、县公安局、县经科信局、县</w:t>
      </w:r>
      <w:proofErr w:type="gramStart"/>
      <w:r w:rsidRPr="008337A3">
        <w:rPr>
          <w:rFonts w:ascii="仿宋" w:eastAsia="仿宋" w:hAnsi="仿宋" w:hint="eastAsia"/>
          <w:color w:val="000000"/>
          <w:sz w:val="30"/>
          <w:szCs w:val="30"/>
        </w:rPr>
        <w:t>人社局</w:t>
      </w:r>
      <w:proofErr w:type="gramEnd"/>
      <w:r w:rsidRPr="008337A3">
        <w:rPr>
          <w:rFonts w:ascii="仿宋" w:eastAsia="仿宋" w:hAnsi="仿宋" w:hint="eastAsia"/>
          <w:color w:val="000000"/>
          <w:sz w:val="30"/>
          <w:szCs w:val="30"/>
        </w:rPr>
        <w:t>、县民政局、</w:t>
      </w:r>
      <w:proofErr w:type="gramStart"/>
      <w:r w:rsidRPr="008337A3">
        <w:rPr>
          <w:rFonts w:ascii="仿宋" w:eastAsia="仿宋" w:hAnsi="仿宋" w:hint="eastAsia"/>
          <w:color w:val="000000"/>
          <w:sz w:val="30"/>
          <w:szCs w:val="30"/>
        </w:rPr>
        <w:t>县卫计局</w:t>
      </w:r>
      <w:proofErr w:type="gramEnd"/>
      <w:r w:rsidRPr="008337A3">
        <w:rPr>
          <w:rFonts w:ascii="仿宋" w:eastAsia="仿宋" w:hAnsi="仿宋" w:hint="eastAsia"/>
          <w:color w:val="000000"/>
          <w:sz w:val="30"/>
          <w:szCs w:val="30"/>
        </w:rPr>
        <w:t>、县总工会、县工业园区管委会和寿安镇人民政府相关负责人参加的四川恒康科技发展有限公司“2017·3·15”一般事故调查组（以下简称事故调查组），开展事故调查工作。</w:t>
      </w:r>
    </w:p>
    <w:p w:rsidR="008337A3" w:rsidRPr="008337A3" w:rsidRDefault="008337A3" w:rsidP="008337A3">
      <w:pPr>
        <w:pStyle w:val="a3"/>
        <w:shd w:val="clear" w:color="auto" w:fill="FFFFFF"/>
        <w:spacing w:before="0" w:beforeAutospacing="0" w:after="0" w:afterAutospacing="0" w:line="600" w:lineRule="atLeast"/>
        <w:ind w:firstLine="720"/>
        <w:rPr>
          <w:rFonts w:ascii="仿宋" w:eastAsia="仿宋" w:hAnsi="仿宋" w:hint="eastAsia"/>
          <w:color w:val="000000"/>
          <w:sz w:val="30"/>
          <w:szCs w:val="30"/>
        </w:rPr>
      </w:pPr>
      <w:r w:rsidRPr="008337A3">
        <w:rPr>
          <w:rFonts w:ascii="仿宋" w:eastAsia="仿宋" w:hAnsi="仿宋" w:hint="eastAsia"/>
          <w:color w:val="000000"/>
          <w:sz w:val="30"/>
          <w:szCs w:val="30"/>
        </w:rPr>
        <w:t>事故调查组按照“科学严谨、依法依规、实事求是、注重实效”的原则和“四不放过”要求，通过周密细致的现场勘察、调查取证、查阅资料并询问有关当事人，查明了事故发生的经过、原因、应急处置和人员伤亡情况，认定了事故性质和责任，提出了对有关责任人及责任单位的处理建议和事故防范及整改措施建议。现将有关情况报告如下。</w:t>
      </w:r>
    </w:p>
    <w:p w:rsidR="008337A3" w:rsidRPr="008337A3" w:rsidRDefault="008337A3" w:rsidP="008337A3">
      <w:pPr>
        <w:pStyle w:val="a3"/>
        <w:shd w:val="clear" w:color="auto" w:fill="FFFFFF"/>
        <w:spacing w:before="0" w:beforeAutospacing="0" w:after="0" w:afterAutospacing="0" w:line="600" w:lineRule="atLeast"/>
        <w:ind w:firstLine="720"/>
        <w:rPr>
          <w:rFonts w:ascii="仿宋" w:eastAsia="仿宋" w:hAnsi="仿宋" w:hint="eastAsia"/>
          <w:color w:val="000000"/>
          <w:sz w:val="30"/>
          <w:szCs w:val="30"/>
        </w:rPr>
      </w:pPr>
      <w:r w:rsidRPr="008337A3">
        <w:rPr>
          <w:rFonts w:ascii="仿宋" w:eastAsia="仿宋" w:hAnsi="仿宋" w:hint="eastAsia"/>
          <w:color w:val="000000"/>
          <w:sz w:val="30"/>
          <w:szCs w:val="30"/>
        </w:rPr>
        <w:t>一、基本情况</w:t>
      </w:r>
    </w:p>
    <w:p w:rsidR="008337A3" w:rsidRPr="008337A3" w:rsidRDefault="008337A3" w:rsidP="008337A3">
      <w:pPr>
        <w:pStyle w:val="a3"/>
        <w:shd w:val="clear" w:color="auto" w:fill="FFFFFF"/>
        <w:spacing w:before="0" w:beforeAutospacing="0" w:after="0" w:afterAutospacing="0" w:line="600" w:lineRule="atLeast"/>
        <w:ind w:firstLine="720"/>
        <w:rPr>
          <w:rFonts w:ascii="仿宋" w:eastAsia="仿宋" w:hAnsi="仿宋" w:hint="eastAsia"/>
          <w:color w:val="000000"/>
          <w:sz w:val="30"/>
          <w:szCs w:val="30"/>
        </w:rPr>
      </w:pPr>
      <w:r w:rsidRPr="008337A3">
        <w:rPr>
          <w:rFonts w:ascii="仿宋" w:eastAsia="仿宋" w:hAnsi="仿宋" w:hint="eastAsia"/>
          <w:color w:val="000000"/>
          <w:sz w:val="30"/>
          <w:szCs w:val="30"/>
        </w:rPr>
        <w:t>（一）事故单位情况</w:t>
      </w:r>
    </w:p>
    <w:p w:rsidR="008337A3" w:rsidRPr="008337A3" w:rsidRDefault="008337A3" w:rsidP="008337A3">
      <w:pPr>
        <w:pStyle w:val="a3"/>
        <w:shd w:val="clear" w:color="auto" w:fill="FFFFFF"/>
        <w:spacing w:before="0" w:beforeAutospacing="0" w:after="0" w:afterAutospacing="0" w:line="600" w:lineRule="atLeast"/>
        <w:ind w:firstLine="720"/>
        <w:rPr>
          <w:rFonts w:ascii="仿宋" w:eastAsia="仿宋" w:hAnsi="仿宋" w:hint="eastAsia"/>
          <w:color w:val="000000"/>
          <w:sz w:val="30"/>
          <w:szCs w:val="30"/>
        </w:rPr>
      </w:pPr>
      <w:r w:rsidRPr="008337A3">
        <w:rPr>
          <w:rFonts w:ascii="仿宋" w:eastAsia="仿宋" w:hAnsi="仿宋" w:hint="eastAsia"/>
          <w:color w:val="000000"/>
          <w:sz w:val="30"/>
          <w:szCs w:val="30"/>
        </w:rPr>
        <w:lastRenderedPageBreak/>
        <w:t>四川恒康科技发展有限公司成立于2004年4月，公司类型是有限责任公司，住所在成都市蒲江县松华乡三村（现地址：蒲江县寿安镇松华社区），法定代表人</w:t>
      </w:r>
      <w:proofErr w:type="gramStart"/>
      <w:r w:rsidRPr="008337A3">
        <w:rPr>
          <w:rFonts w:ascii="仿宋" w:eastAsia="仿宋" w:hAnsi="仿宋" w:hint="eastAsia"/>
          <w:color w:val="000000"/>
          <w:sz w:val="30"/>
          <w:szCs w:val="30"/>
        </w:rPr>
        <w:t>余盛良</w:t>
      </w:r>
      <w:proofErr w:type="gramEnd"/>
      <w:r w:rsidRPr="008337A3">
        <w:rPr>
          <w:rFonts w:ascii="仿宋" w:eastAsia="仿宋" w:hAnsi="仿宋" w:hint="eastAsia"/>
          <w:color w:val="000000"/>
          <w:sz w:val="30"/>
          <w:szCs w:val="30"/>
        </w:rPr>
        <w:t>（男，1969年5月出生，现年48岁），公司注册资本叁佰万元，公司经营范围：生物化学工程、环境保护工程和化学工程的新技术、新产品及医药中间体、精细化工品、化工原料产品（不含危险品）的研究、开发、推广应用、生产销售。自营和代理各类商品和技术的进出口业务（国家限定经营或禁止进出口的商品和技术除外）。（以上核准项目国家法律、法规禁止和有专项规定的项目除外）。</w:t>
      </w:r>
    </w:p>
    <w:p w:rsidR="008337A3" w:rsidRPr="008337A3" w:rsidRDefault="008337A3" w:rsidP="008337A3">
      <w:pPr>
        <w:pStyle w:val="a3"/>
        <w:shd w:val="clear" w:color="auto" w:fill="FFFFFF"/>
        <w:spacing w:before="0" w:beforeAutospacing="0" w:after="0" w:afterAutospacing="0" w:line="600" w:lineRule="atLeast"/>
        <w:ind w:firstLine="720"/>
        <w:rPr>
          <w:rFonts w:ascii="仿宋" w:eastAsia="仿宋" w:hAnsi="仿宋" w:hint="eastAsia"/>
          <w:color w:val="000000"/>
          <w:sz w:val="30"/>
          <w:szCs w:val="30"/>
        </w:rPr>
      </w:pPr>
      <w:r w:rsidRPr="008337A3">
        <w:rPr>
          <w:rFonts w:ascii="仿宋" w:eastAsia="仿宋" w:hAnsi="仿宋" w:hint="eastAsia"/>
          <w:color w:val="000000"/>
          <w:sz w:val="30"/>
          <w:szCs w:val="30"/>
        </w:rPr>
        <w:t>（二）事故现场情况</w:t>
      </w:r>
    </w:p>
    <w:p w:rsidR="008337A3" w:rsidRPr="008337A3" w:rsidRDefault="008337A3" w:rsidP="008337A3">
      <w:pPr>
        <w:pStyle w:val="a3"/>
        <w:shd w:val="clear" w:color="auto" w:fill="FFFFFF"/>
        <w:spacing w:before="0" w:beforeAutospacing="0" w:after="0" w:afterAutospacing="0" w:line="600" w:lineRule="atLeast"/>
        <w:ind w:firstLine="720"/>
        <w:rPr>
          <w:rFonts w:ascii="仿宋" w:eastAsia="仿宋" w:hAnsi="仿宋" w:hint="eastAsia"/>
          <w:color w:val="000000"/>
          <w:sz w:val="30"/>
          <w:szCs w:val="30"/>
        </w:rPr>
      </w:pPr>
      <w:r w:rsidRPr="008337A3">
        <w:rPr>
          <w:rFonts w:ascii="仿宋" w:eastAsia="仿宋" w:hAnsi="仿宋"/>
          <w:noProof/>
          <w:color w:val="000000"/>
          <w:sz w:val="30"/>
          <w:szCs w:val="30"/>
        </w:rPr>
        <w:drawing>
          <wp:inline distT="0" distB="0" distL="0" distR="0" wp14:anchorId="70F897CD" wp14:editId="0BE49507">
            <wp:extent cx="4338955" cy="2993390"/>
            <wp:effectExtent l="0" t="0" r="0" b="0"/>
            <wp:docPr id="1" name="图片 1" descr="http://www.pujiang.gov.cn/pjxzf/uploadfiles/pj/201808081034081198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ujiang.gov.cn/pjxzf/uploadfiles/pj/2018080810340811986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38955" cy="2993390"/>
                    </a:xfrm>
                    <a:prstGeom prst="rect">
                      <a:avLst/>
                    </a:prstGeom>
                    <a:noFill/>
                    <a:ln>
                      <a:noFill/>
                    </a:ln>
                  </pic:spPr>
                </pic:pic>
              </a:graphicData>
            </a:graphic>
          </wp:inline>
        </w:drawing>
      </w:r>
      <w:r w:rsidRPr="008337A3">
        <w:rPr>
          <w:rFonts w:ascii="仿宋" w:eastAsia="仿宋" w:hAnsi="仿宋" w:hint="eastAsia"/>
          <w:color w:val="000000"/>
          <w:sz w:val="30"/>
          <w:szCs w:val="30"/>
        </w:rPr>
        <w:t>事故现场是该公司生产车间，面积约630平方米，车间内22台反应釜、5台离心机，以及生产用的其他设备；发生事故地在1号离心机旁（该离心机为三足式离心机，安装在高约20厘米的平台上，离心机与平台边缘相距约40厘米；1号离心机四角约1米</w:t>
      </w:r>
      <w:r w:rsidRPr="008337A3">
        <w:rPr>
          <w:rFonts w:ascii="仿宋" w:eastAsia="仿宋" w:hAnsi="仿宋" w:hint="eastAsia"/>
          <w:color w:val="000000"/>
          <w:sz w:val="30"/>
          <w:szCs w:val="30"/>
        </w:rPr>
        <w:lastRenderedPageBreak/>
        <w:t>处有一柱子，柱子底座有水泥平台，水泥平台高约20厘米；1号离心机旁边约1米处为上车间平台的楼梯）（见图片）。</w:t>
      </w:r>
    </w:p>
    <w:p w:rsidR="008337A3" w:rsidRPr="008337A3" w:rsidRDefault="008337A3" w:rsidP="008337A3">
      <w:pPr>
        <w:pStyle w:val="a3"/>
        <w:shd w:val="clear" w:color="auto" w:fill="FFFFFF"/>
        <w:spacing w:before="0" w:beforeAutospacing="0" w:after="0" w:afterAutospacing="0" w:line="600" w:lineRule="atLeast"/>
        <w:ind w:firstLine="720"/>
        <w:rPr>
          <w:rFonts w:ascii="仿宋" w:eastAsia="仿宋" w:hAnsi="仿宋" w:hint="eastAsia"/>
          <w:color w:val="000000"/>
          <w:sz w:val="30"/>
          <w:szCs w:val="30"/>
        </w:rPr>
      </w:pPr>
      <w:r w:rsidRPr="008337A3">
        <w:rPr>
          <w:rFonts w:ascii="仿宋" w:eastAsia="仿宋" w:hAnsi="仿宋" w:hint="eastAsia"/>
          <w:color w:val="000000"/>
          <w:sz w:val="30"/>
          <w:szCs w:val="30"/>
        </w:rPr>
        <w:t>（三）涉事人员情况</w:t>
      </w:r>
    </w:p>
    <w:p w:rsidR="008337A3" w:rsidRPr="008337A3" w:rsidRDefault="008337A3" w:rsidP="008337A3">
      <w:pPr>
        <w:pStyle w:val="a3"/>
        <w:shd w:val="clear" w:color="auto" w:fill="FFFFFF"/>
        <w:spacing w:before="0" w:beforeAutospacing="0" w:after="0" w:afterAutospacing="0" w:line="600" w:lineRule="atLeast"/>
        <w:ind w:firstLine="720"/>
        <w:rPr>
          <w:rFonts w:ascii="仿宋" w:eastAsia="仿宋" w:hAnsi="仿宋" w:hint="eastAsia"/>
          <w:color w:val="000000"/>
          <w:sz w:val="30"/>
          <w:szCs w:val="30"/>
        </w:rPr>
      </w:pPr>
      <w:r w:rsidRPr="008337A3">
        <w:rPr>
          <w:rFonts w:ascii="仿宋" w:eastAsia="仿宋" w:hAnsi="仿宋" w:hint="eastAsia"/>
          <w:color w:val="000000"/>
          <w:sz w:val="30"/>
          <w:szCs w:val="30"/>
        </w:rPr>
        <w:t>死者情况：死者周义范，四川恒康科技发展有限公司工人，男，44岁，住址在蒲江县寿安镇松华7组55号，于2017年3月16日在蒲江县人民医院救治过程中因失血性休克抢救无效死亡。</w:t>
      </w:r>
    </w:p>
    <w:p w:rsidR="008337A3" w:rsidRPr="008337A3" w:rsidRDefault="008337A3" w:rsidP="008337A3">
      <w:pPr>
        <w:pStyle w:val="a3"/>
        <w:shd w:val="clear" w:color="auto" w:fill="FFFFFF"/>
        <w:spacing w:before="0" w:beforeAutospacing="0" w:after="0" w:afterAutospacing="0" w:line="600" w:lineRule="atLeast"/>
        <w:ind w:firstLine="645"/>
        <w:rPr>
          <w:rFonts w:ascii="仿宋" w:eastAsia="仿宋" w:hAnsi="仿宋" w:hint="eastAsia"/>
          <w:color w:val="000000"/>
          <w:sz w:val="30"/>
          <w:szCs w:val="30"/>
        </w:rPr>
      </w:pPr>
      <w:r w:rsidRPr="008337A3">
        <w:rPr>
          <w:rFonts w:ascii="仿宋" w:eastAsia="仿宋" w:hAnsi="仿宋" w:hint="eastAsia"/>
          <w:color w:val="000000"/>
          <w:sz w:val="30"/>
          <w:szCs w:val="30"/>
        </w:rPr>
        <w:t>二、事故经过、应急救援及善后处理情况</w:t>
      </w:r>
    </w:p>
    <w:p w:rsidR="008337A3" w:rsidRPr="008337A3" w:rsidRDefault="008337A3" w:rsidP="008337A3">
      <w:pPr>
        <w:pStyle w:val="a3"/>
        <w:shd w:val="clear" w:color="auto" w:fill="FFFFFF"/>
        <w:spacing w:before="0" w:beforeAutospacing="0" w:after="0" w:afterAutospacing="0" w:line="600" w:lineRule="atLeast"/>
        <w:ind w:firstLine="720"/>
        <w:rPr>
          <w:rFonts w:ascii="仿宋" w:eastAsia="仿宋" w:hAnsi="仿宋" w:hint="eastAsia"/>
          <w:color w:val="000000"/>
          <w:sz w:val="30"/>
          <w:szCs w:val="30"/>
        </w:rPr>
      </w:pPr>
      <w:r w:rsidRPr="008337A3">
        <w:rPr>
          <w:rFonts w:ascii="仿宋" w:eastAsia="仿宋" w:hAnsi="仿宋" w:hint="eastAsia"/>
          <w:color w:val="000000"/>
          <w:sz w:val="30"/>
          <w:szCs w:val="30"/>
        </w:rPr>
        <w:t>（一）事故发生经过</w:t>
      </w:r>
    </w:p>
    <w:p w:rsidR="008337A3" w:rsidRPr="008337A3" w:rsidRDefault="008337A3" w:rsidP="008337A3">
      <w:pPr>
        <w:pStyle w:val="a3"/>
        <w:shd w:val="clear" w:color="auto" w:fill="FFFFFF"/>
        <w:spacing w:before="0" w:beforeAutospacing="0" w:after="0" w:afterAutospacing="0" w:line="600" w:lineRule="atLeast"/>
        <w:ind w:firstLine="720"/>
        <w:rPr>
          <w:rFonts w:ascii="仿宋" w:eastAsia="仿宋" w:hAnsi="仿宋" w:hint="eastAsia"/>
          <w:color w:val="000000"/>
          <w:sz w:val="30"/>
          <w:szCs w:val="30"/>
        </w:rPr>
      </w:pPr>
      <w:r w:rsidRPr="008337A3">
        <w:rPr>
          <w:rFonts w:ascii="仿宋" w:eastAsia="仿宋" w:hAnsi="仿宋" w:hint="eastAsia"/>
          <w:color w:val="000000"/>
          <w:sz w:val="30"/>
          <w:szCs w:val="30"/>
        </w:rPr>
        <w:t>经调查，2017年3月15日21时10分左右，该公司生产车间正在用1号离心机对7号反应釜内物料进行离心作业，由于在将7号反应釜内物料导入到1号离心机的过程中，有少量物料沾到操作工（郑楷兵、余泽州、戴先强、死者周义范）手上、身上，在1号离心机开始运转后，操作工人就去洗手、上厕所。15日21时15分左右，正在车间平台上巡视的班组长黄建康听到有人摔倒的声音，就立即从平台上下来，下来后发现周义范头朝西南（车间洗手池方向）脚朝东北（平台楼梯方向）趴在地上。</w:t>
      </w:r>
    </w:p>
    <w:p w:rsidR="008337A3" w:rsidRPr="008337A3" w:rsidRDefault="008337A3" w:rsidP="008337A3">
      <w:pPr>
        <w:pStyle w:val="a3"/>
        <w:shd w:val="clear" w:color="auto" w:fill="FFFFFF"/>
        <w:spacing w:before="0" w:beforeAutospacing="0" w:after="0" w:afterAutospacing="0" w:line="600" w:lineRule="atLeast"/>
        <w:ind w:firstLine="720"/>
        <w:rPr>
          <w:rFonts w:ascii="仿宋" w:eastAsia="仿宋" w:hAnsi="仿宋" w:hint="eastAsia"/>
          <w:color w:val="000000"/>
          <w:sz w:val="30"/>
          <w:szCs w:val="30"/>
        </w:rPr>
      </w:pPr>
      <w:r w:rsidRPr="008337A3">
        <w:rPr>
          <w:rFonts w:ascii="仿宋" w:eastAsia="仿宋" w:hAnsi="仿宋" w:hint="eastAsia"/>
          <w:color w:val="000000"/>
          <w:sz w:val="30"/>
          <w:szCs w:val="30"/>
        </w:rPr>
        <w:t>（二）救援经过</w:t>
      </w:r>
    </w:p>
    <w:p w:rsidR="008337A3" w:rsidRPr="008337A3" w:rsidRDefault="008337A3" w:rsidP="008337A3">
      <w:pPr>
        <w:pStyle w:val="a3"/>
        <w:shd w:val="clear" w:color="auto" w:fill="FFFFFF"/>
        <w:spacing w:before="0" w:beforeAutospacing="0" w:after="0" w:afterAutospacing="0" w:line="600" w:lineRule="atLeast"/>
        <w:ind w:firstLine="720"/>
        <w:rPr>
          <w:rFonts w:ascii="仿宋" w:eastAsia="仿宋" w:hAnsi="仿宋" w:hint="eastAsia"/>
          <w:color w:val="000000"/>
          <w:sz w:val="30"/>
          <w:szCs w:val="30"/>
        </w:rPr>
      </w:pPr>
      <w:r w:rsidRPr="008337A3">
        <w:rPr>
          <w:rFonts w:ascii="仿宋" w:eastAsia="仿宋" w:hAnsi="仿宋" w:hint="eastAsia"/>
          <w:color w:val="000000"/>
          <w:sz w:val="30"/>
          <w:szCs w:val="30"/>
        </w:rPr>
        <w:t>据调查，黄建康发现周义范摔倒后就立即走过去，并询问周义范怎么了，周义范回答说摔倒了，随后黄建康将周义范扶到车间作业登记台边的座椅上坐下，当时周义范右手捂着右胸，车间操作工郑楷兵就让黄建康去喊人，黄建康随后将技术员刘明</w:t>
      </w:r>
      <w:r w:rsidRPr="008337A3">
        <w:rPr>
          <w:rFonts w:ascii="仿宋" w:eastAsia="仿宋" w:hAnsi="仿宋" w:hint="eastAsia"/>
          <w:color w:val="000000"/>
          <w:sz w:val="30"/>
          <w:szCs w:val="30"/>
        </w:rPr>
        <w:lastRenderedPageBreak/>
        <w:t>（在实验室做小试）叫过来了，后来黄建康和郑楷兵等人一起将周义范扶到厂大门口，随后生产经理张充、车间工人郑楷兵开车将周义范送到蒲江县人民医院，15日22时15分左右，周义范被</w:t>
      </w:r>
      <w:proofErr w:type="gramStart"/>
      <w:r w:rsidRPr="008337A3">
        <w:rPr>
          <w:rFonts w:ascii="仿宋" w:eastAsia="仿宋" w:hAnsi="仿宋" w:hint="eastAsia"/>
          <w:color w:val="000000"/>
          <w:sz w:val="30"/>
          <w:szCs w:val="30"/>
        </w:rPr>
        <w:t>送入县</w:t>
      </w:r>
      <w:proofErr w:type="gramEnd"/>
      <w:r w:rsidRPr="008337A3">
        <w:rPr>
          <w:rFonts w:ascii="仿宋" w:eastAsia="仿宋" w:hAnsi="仿宋" w:hint="eastAsia"/>
          <w:color w:val="000000"/>
          <w:sz w:val="30"/>
          <w:szCs w:val="30"/>
        </w:rPr>
        <w:t>人民医院急诊室，经急诊诊断后进手术室进行抢救；16日2时42分，周义范因失血性休克抢救无效死亡。</w:t>
      </w:r>
    </w:p>
    <w:p w:rsidR="008337A3" w:rsidRPr="008337A3" w:rsidRDefault="008337A3" w:rsidP="008337A3">
      <w:pPr>
        <w:pStyle w:val="a3"/>
        <w:shd w:val="clear" w:color="auto" w:fill="FFFFFF"/>
        <w:spacing w:before="0" w:beforeAutospacing="0" w:after="0" w:afterAutospacing="0" w:line="600" w:lineRule="atLeast"/>
        <w:ind w:firstLine="720"/>
        <w:rPr>
          <w:rFonts w:ascii="仿宋" w:eastAsia="仿宋" w:hAnsi="仿宋" w:hint="eastAsia"/>
          <w:color w:val="000000"/>
          <w:sz w:val="30"/>
          <w:szCs w:val="30"/>
        </w:rPr>
      </w:pPr>
      <w:r w:rsidRPr="008337A3">
        <w:rPr>
          <w:rFonts w:ascii="仿宋" w:eastAsia="仿宋" w:hAnsi="仿宋" w:hint="eastAsia"/>
          <w:color w:val="000000"/>
          <w:sz w:val="30"/>
          <w:szCs w:val="30"/>
        </w:rPr>
        <w:t>事故发生后，经</w:t>
      </w:r>
      <w:proofErr w:type="gramStart"/>
      <w:r w:rsidRPr="008337A3">
        <w:rPr>
          <w:rFonts w:ascii="仿宋" w:eastAsia="仿宋" w:hAnsi="仿宋" w:hint="eastAsia"/>
          <w:color w:val="000000"/>
          <w:sz w:val="30"/>
          <w:szCs w:val="30"/>
        </w:rPr>
        <w:t>医疗卫计部门</w:t>
      </w:r>
      <w:proofErr w:type="gramEnd"/>
      <w:r w:rsidRPr="008337A3">
        <w:rPr>
          <w:rFonts w:ascii="仿宋" w:eastAsia="仿宋" w:hAnsi="仿宋" w:hint="eastAsia"/>
          <w:color w:val="000000"/>
          <w:sz w:val="30"/>
          <w:szCs w:val="30"/>
        </w:rPr>
        <w:t>报告县应急值班室，</w:t>
      </w:r>
      <w:proofErr w:type="gramStart"/>
      <w:r w:rsidRPr="008337A3">
        <w:rPr>
          <w:rFonts w:ascii="仿宋" w:eastAsia="仿宋" w:hAnsi="仿宋" w:hint="eastAsia"/>
          <w:color w:val="000000"/>
          <w:sz w:val="30"/>
          <w:szCs w:val="30"/>
        </w:rPr>
        <w:t>接县应急</w:t>
      </w:r>
      <w:proofErr w:type="gramEnd"/>
      <w:r w:rsidRPr="008337A3">
        <w:rPr>
          <w:rFonts w:ascii="仿宋" w:eastAsia="仿宋" w:hAnsi="仿宋" w:hint="eastAsia"/>
          <w:color w:val="000000"/>
          <w:sz w:val="30"/>
          <w:szCs w:val="30"/>
        </w:rPr>
        <w:t>值班室通报，县安监局、县公安局、县经科信局、县工业园区管委会、寿安镇政府等相关人员赶赴事故现场，并组织开展事故调查和善后处置工作。</w:t>
      </w:r>
    </w:p>
    <w:p w:rsidR="008337A3" w:rsidRPr="008337A3" w:rsidRDefault="008337A3" w:rsidP="008337A3">
      <w:pPr>
        <w:pStyle w:val="a3"/>
        <w:shd w:val="clear" w:color="auto" w:fill="FFFFFF"/>
        <w:spacing w:before="0" w:beforeAutospacing="0" w:after="0" w:afterAutospacing="0" w:line="600" w:lineRule="atLeast"/>
        <w:ind w:firstLine="720"/>
        <w:rPr>
          <w:rFonts w:ascii="仿宋" w:eastAsia="仿宋" w:hAnsi="仿宋" w:hint="eastAsia"/>
          <w:color w:val="000000"/>
          <w:sz w:val="30"/>
          <w:szCs w:val="30"/>
        </w:rPr>
      </w:pPr>
      <w:r w:rsidRPr="008337A3">
        <w:rPr>
          <w:rFonts w:ascii="仿宋" w:eastAsia="仿宋" w:hAnsi="仿宋" w:hint="eastAsia"/>
          <w:color w:val="000000"/>
          <w:sz w:val="30"/>
          <w:szCs w:val="30"/>
        </w:rPr>
        <w:t>三、事故原因和性质</w:t>
      </w:r>
    </w:p>
    <w:p w:rsidR="008337A3" w:rsidRPr="008337A3" w:rsidRDefault="008337A3" w:rsidP="008337A3">
      <w:pPr>
        <w:pStyle w:val="a3"/>
        <w:shd w:val="clear" w:color="auto" w:fill="FFFFFF"/>
        <w:spacing w:before="0" w:beforeAutospacing="0" w:after="0" w:afterAutospacing="0" w:line="600" w:lineRule="atLeast"/>
        <w:ind w:firstLine="720"/>
        <w:rPr>
          <w:rFonts w:ascii="仿宋" w:eastAsia="仿宋" w:hAnsi="仿宋" w:hint="eastAsia"/>
          <w:color w:val="000000"/>
          <w:sz w:val="30"/>
          <w:szCs w:val="30"/>
        </w:rPr>
      </w:pPr>
      <w:r w:rsidRPr="008337A3">
        <w:rPr>
          <w:rFonts w:ascii="仿宋" w:eastAsia="仿宋" w:hAnsi="仿宋" w:hint="eastAsia"/>
          <w:color w:val="000000"/>
          <w:sz w:val="30"/>
          <w:szCs w:val="30"/>
        </w:rPr>
        <w:t>（一）事故发生的原因</w:t>
      </w:r>
    </w:p>
    <w:p w:rsidR="008337A3" w:rsidRPr="008337A3" w:rsidRDefault="008337A3" w:rsidP="008337A3">
      <w:pPr>
        <w:pStyle w:val="a3"/>
        <w:shd w:val="clear" w:color="auto" w:fill="FFFFFF"/>
        <w:spacing w:before="0" w:beforeAutospacing="0" w:after="0" w:afterAutospacing="0" w:line="600" w:lineRule="atLeast"/>
        <w:ind w:firstLine="720"/>
        <w:rPr>
          <w:rFonts w:ascii="仿宋" w:eastAsia="仿宋" w:hAnsi="仿宋" w:hint="eastAsia"/>
          <w:color w:val="000000"/>
          <w:sz w:val="30"/>
          <w:szCs w:val="30"/>
        </w:rPr>
      </w:pPr>
      <w:r w:rsidRPr="008337A3">
        <w:rPr>
          <w:rFonts w:ascii="仿宋" w:eastAsia="仿宋" w:hAnsi="仿宋" w:hint="eastAsia"/>
          <w:color w:val="000000"/>
          <w:sz w:val="30"/>
          <w:szCs w:val="30"/>
        </w:rPr>
        <w:t>1.直接原因。</w:t>
      </w:r>
    </w:p>
    <w:p w:rsidR="008337A3" w:rsidRPr="008337A3" w:rsidRDefault="008337A3" w:rsidP="008337A3">
      <w:pPr>
        <w:pStyle w:val="a3"/>
        <w:shd w:val="clear" w:color="auto" w:fill="FFFFFF"/>
        <w:spacing w:before="0" w:beforeAutospacing="0" w:after="0" w:afterAutospacing="0" w:line="600" w:lineRule="atLeast"/>
        <w:ind w:firstLine="720"/>
        <w:rPr>
          <w:rFonts w:ascii="仿宋" w:eastAsia="仿宋" w:hAnsi="仿宋" w:hint="eastAsia"/>
          <w:color w:val="000000"/>
          <w:sz w:val="30"/>
          <w:szCs w:val="30"/>
        </w:rPr>
      </w:pPr>
      <w:r w:rsidRPr="008337A3">
        <w:rPr>
          <w:rFonts w:ascii="仿宋" w:eastAsia="仿宋" w:hAnsi="仿宋" w:hint="eastAsia"/>
          <w:color w:val="000000"/>
          <w:sz w:val="30"/>
          <w:szCs w:val="30"/>
        </w:rPr>
        <w:t>经现场查看，初步分析，四川恒康科技发展有限公司在用1号离心机对7号反应釜内物料进行离心作业时，洗完手回到1号离心机操作岗位的周义范不慎摔倒受伤，导致右胸第七、第八肋骨骨折、肝脏破裂、重度失血，是该起事故发生的直接原因。</w:t>
      </w:r>
    </w:p>
    <w:p w:rsidR="008337A3" w:rsidRPr="008337A3" w:rsidRDefault="008337A3" w:rsidP="008337A3">
      <w:pPr>
        <w:pStyle w:val="a3"/>
        <w:shd w:val="clear" w:color="auto" w:fill="FFFFFF"/>
        <w:spacing w:before="0" w:beforeAutospacing="0" w:after="0" w:afterAutospacing="0" w:line="600" w:lineRule="atLeast"/>
        <w:ind w:firstLine="720"/>
        <w:rPr>
          <w:rFonts w:ascii="仿宋" w:eastAsia="仿宋" w:hAnsi="仿宋" w:hint="eastAsia"/>
          <w:color w:val="000000"/>
          <w:sz w:val="30"/>
          <w:szCs w:val="30"/>
        </w:rPr>
      </w:pPr>
      <w:r w:rsidRPr="008337A3">
        <w:rPr>
          <w:rFonts w:ascii="仿宋" w:eastAsia="仿宋" w:hAnsi="仿宋" w:hint="eastAsia"/>
          <w:color w:val="000000"/>
          <w:sz w:val="30"/>
          <w:szCs w:val="30"/>
        </w:rPr>
        <w:t>2.事故间接原因。</w:t>
      </w:r>
    </w:p>
    <w:p w:rsidR="008337A3" w:rsidRPr="008337A3" w:rsidRDefault="008337A3" w:rsidP="008337A3">
      <w:pPr>
        <w:pStyle w:val="a3"/>
        <w:shd w:val="clear" w:color="auto" w:fill="FFFFFF"/>
        <w:spacing w:before="0" w:beforeAutospacing="0" w:after="0" w:afterAutospacing="0" w:line="600" w:lineRule="atLeast"/>
        <w:ind w:firstLine="720"/>
        <w:rPr>
          <w:rFonts w:ascii="仿宋" w:eastAsia="仿宋" w:hAnsi="仿宋" w:hint="eastAsia"/>
          <w:color w:val="000000"/>
          <w:sz w:val="30"/>
          <w:szCs w:val="30"/>
        </w:rPr>
      </w:pPr>
      <w:r w:rsidRPr="008337A3">
        <w:rPr>
          <w:rFonts w:ascii="仿宋" w:eastAsia="仿宋" w:hAnsi="仿宋" w:hint="eastAsia"/>
          <w:color w:val="000000"/>
          <w:sz w:val="30"/>
          <w:szCs w:val="30"/>
        </w:rPr>
        <w:t>经调查，该公司未按照相关要求落实安全生产主体责任，使用落后的安全技术装备（三足式离心机），未及时发现操作人员的不安全行为等是造成本次事故的间接原因。</w:t>
      </w:r>
    </w:p>
    <w:p w:rsidR="008337A3" w:rsidRPr="008337A3" w:rsidRDefault="008337A3" w:rsidP="008337A3">
      <w:pPr>
        <w:pStyle w:val="a3"/>
        <w:shd w:val="clear" w:color="auto" w:fill="FFFFFF"/>
        <w:spacing w:before="0" w:beforeAutospacing="0" w:after="0" w:afterAutospacing="0" w:line="600" w:lineRule="atLeast"/>
        <w:ind w:firstLine="720"/>
        <w:rPr>
          <w:rFonts w:ascii="仿宋" w:eastAsia="仿宋" w:hAnsi="仿宋" w:hint="eastAsia"/>
          <w:color w:val="000000"/>
          <w:sz w:val="30"/>
          <w:szCs w:val="30"/>
        </w:rPr>
      </w:pPr>
      <w:r w:rsidRPr="008337A3">
        <w:rPr>
          <w:rFonts w:ascii="仿宋" w:eastAsia="仿宋" w:hAnsi="仿宋" w:hint="eastAsia"/>
          <w:color w:val="000000"/>
          <w:sz w:val="30"/>
          <w:szCs w:val="30"/>
        </w:rPr>
        <w:t>（二）事故性质。</w:t>
      </w:r>
    </w:p>
    <w:p w:rsidR="008337A3" w:rsidRPr="008337A3" w:rsidRDefault="008337A3" w:rsidP="008337A3">
      <w:pPr>
        <w:pStyle w:val="a3"/>
        <w:shd w:val="clear" w:color="auto" w:fill="FFFFFF"/>
        <w:spacing w:before="0" w:beforeAutospacing="0" w:after="0" w:afterAutospacing="0" w:line="600" w:lineRule="atLeast"/>
        <w:ind w:firstLine="645"/>
        <w:rPr>
          <w:rFonts w:ascii="仿宋" w:eastAsia="仿宋" w:hAnsi="仿宋" w:hint="eastAsia"/>
          <w:color w:val="000000"/>
          <w:sz w:val="30"/>
          <w:szCs w:val="30"/>
        </w:rPr>
      </w:pPr>
      <w:r w:rsidRPr="008337A3">
        <w:rPr>
          <w:rFonts w:ascii="仿宋" w:eastAsia="仿宋" w:hAnsi="仿宋" w:hint="eastAsia"/>
          <w:color w:val="000000"/>
          <w:sz w:val="30"/>
          <w:szCs w:val="30"/>
        </w:rPr>
        <w:lastRenderedPageBreak/>
        <w:t>经调查认定，蒲江县四川恒康科技发展有限公司“2017·3·15”一般事故是一起生产安全责任事故。</w:t>
      </w:r>
    </w:p>
    <w:p w:rsidR="008337A3" w:rsidRPr="008337A3" w:rsidRDefault="008337A3" w:rsidP="008337A3">
      <w:pPr>
        <w:pStyle w:val="a3"/>
        <w:shd w:val="clear" w:color="auto" w:fill="FFFFFF"/>
        <w:spacing w:before="0" w:beforeAutospacing="0" w:after="0" w:afterAutospacing="0" w:line="600" w:lineRule="atLeast"/>
        <w:ind w:firstLine="645"/>
        <w:rPr>
          <w:rFonts w:ascii="仿宋" w:eastAsia="仿宋" w:hAnsi="仿宋" w:hint="eastAsia"/>
          <w:color w:val="000000"/>
          <w:sz w:val="30"/>
          <w:szCs w:val="30"/>
        </w:rPr>
      </w:pPr>
      <w:r w:rsidRPr="008337A3">
        <w:rPr>
          <w:rFonts w:ascii="仿宋" w:eastAsia="仿宋" w:hAnsi="仿宋" w:hint="eastAsia"/>
          <w:color w:val="000000"/>
          <w:sz w:val="30"/>
          <w:szCs w:val="30"/>
        </w:rPr>
        <w:t>四、对事故有关责任人员及责任单位的处理建议</w:t>
      </w:r>
    </w:p>
    <w:p w:rsidR="008337A3" w:rsidRPr="008337A3" w:rsidRDefault="008337A3" w:rsidP="008337A3">
      <w:pPr>
        <w:pStyle w:val="a3"/>
        <w:shd w:val="clear" w:color="auto" w:fill="FFFFFF"/>
        <w:spacing w:before="0" w:beforeAutospacing="0" w:after="0" w:afterAutospacing="0" w:line="600" w:lineRule="atLeast"/>
        <w:ind w:firstLine="645"/>
        <w:rPr>
          <w:rFonts w:ascii="仿宋" w:eastAsia="仿宋" w:hAnsi="仿宋" w:hint="eastAsia"/>
          <w:color w:val="000000"/>
          <w:sz w:val="30"/>
          <w:szCs w:val="30"/>
        </w:rPr>
      </w:pPr>
      <w:r w:rsidRPr="008337A3">
        <w:rPr>
          <w:rFonts w:ascii="仿宋" w:eastAsia="仿宋" w:hAnsi="仿宋" w:hint="eastAsia"/>
          <w:color w:val="000000"/>
          <w:sz w:val="30"/>
          <w:szCs w:val="30"/>
        </w:rPr>
        <w:t>（一）事故有关责任人的处理建议。</w:t>
      </w:r>
    </w:p>
    <w:p w:rsidR="008337A3" w:rsidRPr="008337A3" w:rsidRDefault="008337A3" w:rsidP="008337A3">
      <w:pPr>
        <w:pStyle w:val="a3"/>
        <w:shd w:val="clear" w:color="auto" w:fill="FFFFFF"/>
        <w:spacing w:before="0" w:beforeAutospacing="0" w:after="0" w:afterAutospacing="0" w:line="600" w:lineRule="atLeast"/>
        <w:ind w:firstLine="645"/>
        <w:rPr>
          <w:rFonts w:ascii="仿宋" w:eastAsia="仿宋" w:hAnsi="仿宋" w:hint="eastAsia"/>
          <w:color w:val="000000"/>
          <w:sz w:val="30"/>
          <w:szCs w:val="30"/>
        </w:rPr>
      </w:pPr>
      <w:proofErr w:type="gramStart"/>
      <w:r w:rsidRPr="008337A3">
        <w:rPr>
          <w:rFonts w:ascii="仿宋" w:eastAsia="仿宋" w:hAnsi="仿宋" w:hint="eastAsia"/>
          <w:color w:val="000000"/>
          <w:sz w:val="30"/>
          <w:szCs w:val="30"/>
        </w:rPr>
        <w:t>余盛良</w:t>
      </w:r>
      <w:proofErr w:type="gramEnd"/>
      <w:r w:rsidRPr="008337A3">
        <w:rPr>
          <w:rFonts w:ascii="仿宋" w:eastAsia="仿宋" w:hAnsi="仿宋" w:hint="eastAsia"/>
          <w:color w:val="000000"/>
          <w:sz w:val="30"/>
          <w:szCs w:val="30"/>
        </w:rPr>
        <w:t>，四川恒康科技发展有限公司法定代表人，对安全问题发现不及时，对安全生产作业安全问题处理不及时，其行为违反了《安全生产法》第十八条第五款之规定，对这起事故的发生负有主要管理责任，依据《安全生产法》第九十二条第一款第一项之规定进行行政处罚。</w:t>
      </w:r>
    </w:p>
    <w:p w:rsidR="008337A3" w:rsidRPr="008337A3" w:rsidRDefault="008337A3" w:rsidP="008337A3">
      <w:pPr>
        <w:pStyle w:val="a3"/>
        <w:shd w:val="clear" w:color="auto" w:fill="FFFFFF"/>
        <w:spacing w:before="0" w:beforeAutospacing="0" w:after="0" w:afterAutospacing="0" w:line="600" w:lineRule="atLeast"/>
        <w:ind w:firstLine="645"/>
        <w:rPr>
          <w:rFonts w:ascii="仿宋" w:eastAsia="仿宋" w:hAnsi="仿宋" w:hint="eastAsia"/>
          <w:color w:val="000000"/>
          <w:sz w:val="30"/>
          <w:szCs w:val="30"/>
        </w:rPr>
      </w:pPr>
      <w:r w:rsidRPr="008337A3">
        <w:rPr>
          <w:rFonts w:ascii="仿宋" w:eastAsia="仿宋" w:hAnsi="仿宋" w:hint="eastAsia"/>
          <w:color w:val="000000"/>
          <w:sz w:val="30"/>
          <w:szCs w:val="30"/>
        </w:rPr>
        <w:t>（二）相关责任单位的处理建议。</w:t>
      </w:r>
    </w:p>
    <w:p w:rsidR="008337A3" w:rsidRPr="008337A3" w:rsidRDefault="008337A3" w:rsidP="008337A3">
      <w:pPr>
        <w:pStyle w:val="a3"/>
        <w:shd w:val="clear" w:color="auto" w:fill="FFFFFF"/>
        <w:spacing w:before="0" w:beforeAutospacing="0" w:after="0" w:afterAutospacing="0" w:line="600" w:lineRule="atLeast"/>
        <w:ind w:firstLine="645"/>
        <w:rPr>
          <w:rFonts w:ascii="仿宋" w:eastAsia="仿宋" w:hAnsi="仿宋" w:hint="eastAsia"/>
          <w:color w:val="000000"/>
          <w:sz w:val="30"/>
          <w:szCs w:val="30"/>
        </w:rPr>
      </w:pPr>
      <w:r w:rsidRPr="008337A3">
        <w:rPr>
          <w:rFonts w:ascii="仿宋" w:eastAsia="仿宋" w:hAnsi="仿宋" w:hint="eastAsia"/>
          <w:color w:val="000000"/>
          <w:sz w:val="30"/>
          <w:szCs w:val="30"/>
        </w:rPr>
        <w:t>四川恒康科技发展有限公司。安全生产主体责任不落实，使用落后的安全技术装备（三足式离心机），作业现场安全管理不到位，主要是对作业过程中的检查不到位，未及时制止操作人员的不安全行为，对这起事故的发生负有主要管理责任，违反《安全生产法》第四条、第三十五条第三款、第四十三条第一款之规定，依据《安全生产法》第一百零九条第一项之规定进行行政处罚。</w:t>
      </w:r>
    </w:p>
    <w:p w:rsidR="008337A3" w:rsidRPr="008337A3" w:rsidRDefault="008337A3" w:rsidP="008337A3">
      <w:pPr>
        <w:pStyle w:val="a3"/>
        <w:shd w:val="clear" w:color="auto" w:fill="FFFFFF"/>
        <w:spacing w:before="0" w:beforeAutospacing="0" w:after="0" w:afterAutospacing="0" w:line="600" w:lineRule="atLeast"/>
        <w:ind w:firstLine="645"/>
        <w:rPr>
          <w:rFonts w:ascii="仿宋" w:eastAsia="仿宋" w:hAnsi="仿宋" w:hint="eastAsia"/>
          <w:color w:val="000000"/>
          <w:sz w:val="30"/>
          <w:szCs w:val="30"/>
        </w:rPr>
      </w:pPr>
      <w:r w:rsidRPr="008337A3">
        <w:rPr>
          <w:rFonts w:ascii="仿宋" w:eastAsia="仿宋" w:hAnsi="仿宋" w:hint="eastAsia"/>
          <w:color w:val="000000"/>
          <w:sz w:val="30"/>
          <w:szCs w:val="30"/>
        </w:rPr>
        <w:t>五、事故防范措施建议</w:t>
      </w:r>
    </w:p>
    <w:p w:rsidR="008337A3" w:rsidRPr="008337A3" w:rsidRDefault="008337A3" w:rsidP="008337A3">
      <w:pPr>
        <w:pStyle w:val="a3"/>
        <w:shd w:val="clear" w:color="auto" w:fill="FFFFFF"/>
        <w:spacing w:before="0" w:beforeAutospacing="0" w:after="0" w:afterAutospacing="0" w:line="600" w:lineRule="atLeast"/>
        <w:ind w:firstLine="645"/>
        <w:rPr>
          <w:rFonts w:ascii="仿宋" w:eastAsia="仿宋" w:hAnsi="仿宋" w:hint="eastAsia"/>
          <w:color w:val="000000"/>
          <w:sz w:val="30"/>
          <w:szCs w:val="30"/>
        </w:rPr>
      </w:pPr>
      <w:r w:rsidRPr="008337A3">
        <w:rPr>
          <w:rFonts w:ascii="仿宋" w:eastAsia="仿宋" w:hAnsi="仿宋" w:hint="eastAsia"/>
          <w:color w:val="000000"/>
          <w:sz w:val="30"/>
          <w:szCs w:val="30"/>
        </w:rPr>
        <w:t>事故相关单位要认真汲取事故教训，举一反三，切实加强安全生产监管，防止类似事故再次发生。</w:t>
      </w:r>
    </w:p>
    <w:p w:rsidR="008337A3" w:rsidRPr="008337A3" w:rsidRDefault="008337A3" w:rsidP="008337A3">
      <w:pPr>
        <w:pStyle w:val="a3"/>
        <w:shd w:val="clear" w:color="auto" w:fill="FFFFFF"/>
        <w:spacing w:before="0" w:beforeAutospacing="0" w:after="0" w:afterAutospacing="0" w:line="600" w:lineRule="atLeast"/>
        <w:ind w:firstLine="645"/>
        <w:rPr>
          <w:rFonts w:ascii="仿宋" w:eastAsia="仿宋" w:hAnsi="仿宋" w:hint="eastAsia"/>
          <w:color w:val="000000"/>
          <w:sz w:val="30"/>
          <w:szCs w:val="30"/>
        </w:rPr>
      </w:pPr>
      <w:r w:rsidRPr="008337A3">
        <w:rPr>
          <w:rFonts w:ascii="仿宋" w:eastAsia="仿宋" w:hAnsi="仿宋" w:hint="eastAsia"/>
          <w:color w:val="000000"/>
          <w:sz w:val="30"/>
          <w:szCs w:val="30"/>
        </w:rPr>
        <w:t>（一）四川恒康科技发展有限公司要进一步加大对《安全生产法》的学习宣贯力度，牢固树立安全生产“红线”意识和法治</w:t>
      </w:r>
      <w:r w:rsidRPr="008337A3">
        <w:rPr>
          <w:rFonts w:ascii="仿宋" w:eastAsia="仿宋" w:hAnsi="仿宋" w:hint="eastAsia"/>
          <w:color w:val="000000"/>
          <w:sz w:val="30"/>
          <w:szCs w:val="30"/>
        </w:rPr>
        <w:lastRenderedPageBreak/>
        <w:t>思维，严格落实安全生产相关法律法规规定，切实加强安全生产管理；淘汰落后的安全技术装备；要进一步细化企业安全生产主体责任落实措施，建立健全安全生产各项规章制度，强化企业内部管理，明确各级各类人员安全生产职责；要切实加强作业现场安全管理，完善安全防范措施，及时排查整治各类安全隐患，加强人员安全教育培训，提高作业人员的安全技能。</w:t>
      </w:r>
    </w:p>
    <w:p w:rsidR="008337A3" w:rsidRPr="008337A3" w:rsidRDefault="008337A3" w:rsidP="008337A3">
      <w:pPr>
        <w:pStyle w:val="a3"/>
        <w:shd w:val="clear" w:color="auto" w:fill="FFFFFF"/>
        <w:spacing w:before="0" w:beforeAutospacing="0" w:after="0" w:afterAutospacing="0" w:line="600" w:lineRule="atLeast"/>
        <w:ind w:firstLine="645"/>
        <w:rPr>
          <w:rFonts w:ascii="仿宋" w:eastAsia="仿宋" w:hAnsi="仿宋" w:hint="eastAsia"/>
          <w:color w:val="000000"/>
          <w:sz w:val="30"/>
          <w:szCs w:val="30"/>
        </w:rPr>
      </w:pPr>
      <w:r w:rsidRPr="008337A3">
        <w:rPr>
          <w:rFonts w:ascii="仿宋" w:eastAsia="仿宋" w:hAnsi="仿宋" w:hint="eastAsia"/>
          <w:color w:val="000000"/>
          <w:sz w:val="30"/>
          <w:szCs w:val="30"/>
        </w:rPr>
        <w:t>（二）蒲江县经科信局要严格履行监管职责，主动加强企业巡查检查；督促企业全面排查整治安全隐患，及时制止违章指挥、违规作业和违反劳动纪律的行为，督促提升企业本质安全，防止各类事故发生。</w:t>
      </w:r>
    </w:p>
    <w:p w:rsidR="008337A3" w:rsidRPr="008337A3" w:rsidRDefault="008337A3" w:rsidP="008337A3">
      <w:pPr>
        <w:pStyle w:val="a3"/>
        <w:shd w:val="clear" w:color="auto" w:fill="FFFFFF"/>
        <w:spacing w:before="0" w:beforeAutospacing="0" w:after="0" w:afterAutospacing="0" w:line="600" w:lineRule="atLeast"/>
        <w:ind w:firstLine="645"/>
        <w:rPr>
          <w:rFonts w:ascii="仿宋" w:eastAsia="仿宋" w:hAnsi="仿宋" w:hint="eastAsia"/>
          <w:color w:val="000000"/>
          <w:sz w:val="30"/>
          <w:szCs w:val="30"/>
        </w:rPr>
      </w:pPr>
      <w:r w:rsidRPr="008337A3">
        <w:rPr>
          <w:rFonts w:ascii="仿宋" w:eastAsia="仿宋" w:hAnsi="仿宋" w:hint="eastAsia"/>
          <w:color w:val="000000"/>
          <w:sz w:val="30"/>
          <w:szCs w:val="30"/>
        </w:rPr>
        <w:t>（三）寿安镇要认真履行属地监管职责，进一步强化安全责任和“红线”意识，加强对镇属生产经营企业的安全生产监管，督促整改安全隐患，确保安全生产。</w:t>
      </w:r>
    </w:p>
    <w:p w:rsidR="008337A3" w:rsidRPr="008337A3" w:rsidRDefault="008337A3" w:rsidP="008337A3">
      <w:pPr>
        <w:pStyle w:val="a3"/>
        <w:shd w:val="clear" w:color="auto" w:fill="FFFFFF"/>
        <w:spacing w:before="0" w:beforeAutospacing="0" w:after="0" w:afterAutospacing="0"/>
        <w:ind w:firstLine="3525"/>
        <w:rPr>
          <w:rFonts w:ascii="仿宋" w:eastAsia="仿宋" w:hAnsi="仿宋" w:hint="eastAsia"/>
          <w:color w:val="000000"/>
          <w:sz w:val="30"/>
          <w:szCs w:val="30"/>
        </w:rPr>
      </w:pPr>
      <w:r w:rsidRPr="008337A3">
        <w:rPr>
          <w:rFonts w:ascii="仿宋" w:eastAsia="仿宋" w:hAnsi="仿宋" w:hint="eastAsia"/>
          <w:color w:val="000000"/>
          <w:sz w:val="30"/>
          <w:szCs w:val="30"/>
        </w:rPr>
        <w:t>四川恒康科技发展有限公司</w:t>
      </w:r>
    </w:p>
    <w:p w:rsidR="008337A3" w:rsidRPr="008337A3" w:rsidRDefault="008337A3" w:rsidP="008337A3">
      <w:pPr>
        <w:pStyle w:val="a3"/>
        <w:shd w:val="clear" w:color="auto" w:fill="FFFFFF"/>
        <w:spacing w:before="0" w:beforeAutospacing="0" w:after="0" w:afterAutospacing="0"/>
        <w:ind w:firstLine="3045"/>
        <w:rPr>
          <w:rFonts w:ascii="仿宋" w:eastAsia="仿宋" w:hAnsi="仿宋" w:hint="eastAsia"/>
          <w:color w:val="000000"/>
          <w:sz w:val="30"/>
          <w:szCs w:val="30"/>
        </w:rPr>
      </w:pPr>
      <w:r w:rsidRPr="008337A3">
        <w:rPr>
          <w:rFonts w:ascii="仿宋" w:eastAsia="仿宋" w:hAnsi="仿宋" w:hint="eastAsia"/>
          <w:color w:val="000000"/>
          <w:sz w:val="30"/>
          <w:szCs w:val="30"/>
        </w:rPr>
        <w:t>“2017·3·15”一般事故调查组</w:t>
      </w:r>
    </w:p>
    <w:p w:rsidR="008337A3" w:rsidRPr="008337A3" w:rsidRDefault="008337A3" w:rsidP="008337A3">
      <w:pPr>
        <w:pStyle w:val="a3"/>
        <w:shd w:val="clear" w:color="auto" w:fill="FFFFFF"/>
        <w:spacing w:before="0" w:beforeAutospacing="0" w:after="0" w:afterAutospacing="0" w:line="555" w:lineRule="atLeast"/>
        <w:ind w:firstLine="4320"/>
        <w:rPr>
          <w:rFonts w:ascii="仿宋" w:eastAsia="仿宋" w:hAnsi="仿宋" w:hint="eastAsia"/>
          <w:color w:val="000000"/>
          <w:sz w:val="30"/>
          <w:szCs w:val="30"/>
        </w:rPr>
      </w:pPr>
      <w:r w:rsidRPr="008337A3">
        <w:rPr>
          <w:rFonts w:ascii="仿宋" w:eastAsia="仿宋" w:hAnsi="仿宋" w:hint="eastAsia"/>
          <w:color w:val="000000"/>
          <w:sz w:val="30"/>
          <w:szCs w:val="30"/>
        </w:rPr>
        <w:t>2017年4月6日</w:t>
      </w:r>
    </w:p>
    <w:p w:rsidR="00204763" w:rsidRPr="008337A3" w:rsidRDefault="00204763">
      <w:pPr>
        <w:rPr>
          <w:rFonts w:ascii="仿宋" w:eastAsia="仿宋" w:hAnsi="仿宋"/>
          <w:sz w:val="30"/>
          <w:szCs w:val="30"/>
        </w:rPr>
      </w:pPr>
    </w:p>
    <w:sectPr w:rsidR="00204763" w:rsidRPr="008337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B66"/>
    <w:rsid w:val="00204763"/>
    <w:rsid w:val="008337A3"/>
    <w:rsid w:val="00CE1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337A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337A3"/>
    <w:rPr>
      <w:rFonts w:ascii="宋体" w:eastAsia="宋体" w:hAnsi="宋体" w:cs="宋体"/>
      <w:b/>
      <w:bCs/>
      <w:kern w:val="0"/>
      <w:sz w:val="36"/>
      <w:szCs w:val="36"/>
    </w:rPr>
  </w:style>
  <w:style w:type="paragraph" w:styleId="a3">
    <w:name w:val="Normal (Web)"/>
    <w:basedOn w:val="a"/>
    <w:uiPriority w:val="99"/>
    <w:semiHidden/>
    <w:unhideWhenUsed/>
    <w:rsid w:val="008337A3"/>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8337A3"/>
    <w:rPr>
      <w:sz w:val="18"/>
      <w:szCs w:val="18"/>
    </w:rPr>
  </w:style>
  <w:style w:type="character" w:customStyle="1" w:styleId="Char">
    <w:name w:val="批注框文本 Char"/>
    <w:basedOn w:val="a0"/>
    <w:link w:val="a4"/>
    <w:uiPriority w:val="99"/>
    <w:semiHidden/>
    <w:rsid w:val="008337A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337A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337A3"/>
    <w:rPr>
      <w:rFonts w:ascii="宋体" w:eastAsia="宋体" w:hAnsi="宋体" w:cs="宋体"/>
      <w:b/>
      <w:bCs/>
      <w:kern w:val="0"/>
      <w:sz w:val="36"/>
      <w:szCs w:val="36"/>
    </w:rPr>
  </w:style>
  <w:style w:type="paragraph" w:styleId="a3">
    <w:name w:val="Normal (Web)"/>
    <w:basedOn w:val="a"/>
    <w:uiPriority w:val="99"/>
    <w:semiHidden/>
    <w:unhideWhenUsed/>
    <w:rsid w:val="008337A3"/>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8337A3"/>
    <w:rPr>
      <w:sz w:val="18"/>
      <w:szCs w:val="18"/>
    </w:rPr>
  </w:style>
  <w:style w:type="character" w:customStyle="1" w:styleId="Char">
    <w:name w:val="批注框文本 Char"/>
    <w:basedOn w:val="a0"/>
    <w:link w:val="a4"/>
    <w:uiPriority w:val="99"/>
    <w:semiHidden/>
    <w:rsid w:val="008337A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98622">
      <w:bodyDiv w:val="1"/>
      <w:marLeft w:val="0"/>
      <w:marRight w:val="0"/>
      <w:marTop w:val="0"/>
      <w:marBottom w:val="0"/>
      <w:divBdr>
        <w:top w:val="none" w:sz="0" w:space="0" w:color="auto"/>
        <w:left w:val="none" w:sz="0" w:space="0" w:color="auto"/>
        <w:bottom w:val="none" w:sz="0" w:space="0" w:color="auto"/>
        <w:right w:val="none" w:sz="0" w:space="0" w:color="auto"/>
      </w:divBdr>
    </w:div>
    <w:div w:id="194499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410</Words>
  <Characters>2340</Characters>
  <Application>Microsoft Office Word</Application>
  <DocSecurity>0</DocSecurity>
  <Lines>19</Lines>
  <Paragraphs>5</Paragraphs>
  <ScaleCrop>false</ScaleCrop>
  <Company>微软中国</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2021-03-05T09:28:00Z</dcterms:created>
  <dcterms:modified xsi:type="dcterms:W3CDTF">2021-03-05T09:29:00Z</dcterms:modified>
</cp:coreProperties>
</file>