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BF" w:rsidRPr="00F3263E" w:rsidRDefault="00F3263E" w:rsidP="00F3263E">
      <w:pPr>
        <w:jc w:val="center"/>
        <w:rPr>
          <w:rFonts w:ascii="仿宋" w:eastAsia="仿宋" w:hAnsi="仿宋" w:hint="eastAsia"/>
          <w:b/>
          <w:color w:val="333333"/>
          <w:sz w:val="32"/>
          <w:szCs w:val="32"/>
          <w:shd w:val="clear" w:color="auto" w:fill="FFFFFF"/>
        </w:rPr>
      </w:pPr>
      <w:bookmarkStart w:id="0" w:name="_GoBack"/>
      <w:r w:rsidRPr="00F3263E">
        <w:rPr>
          <w:rFonts w:ascii="仿宋" w:eastAsia="仿宋" w:hAnsi="仿宋" w:hint="eastAsia"/>
          <w:b/>
          <w:color w:val="000000"/>
          <w:sz w:val="32"/>
          <w:szCs w:val="32"/>
          <w:shd w:val="clear" w:color="auto" w:fill="FFFFFF"/>
        </w:rPr>
        <w:t>合肥经开区安徽江淮福</w:t>
      </w:r>
      <w:proofErr w:type="gramStart"/>
      <w:r w:rsidRPr="00F3263E">
        <w:rPr>
          <w:rFonts w:ascii="仿宋" w:eastAsia="仿宋" w:hAnsi="仿宋" w:hint="eastAsia"/>
          <w:b/>
          <w:color w:val="000000"/>
          <w:sz w:val="32"/>
          <w:szCs w:val="32"/>
          <w:shd w:val="clear" w:color="auto" w:fill="FFFFFF"/>
        </w:rPr>
        <w:t>臻</w:t>
      </w:r>
      <w:proofErr w:type="gramEnd"/>
      <w:r w:rsidRPr="00F3263E">
        <w:rPr>
          <w:rFonts w:ascii="仿宋" w:eastAsia="仿宋" w:hAnsi="仿宋" w:hint="eastAsia"/>
          <w:b/>
          <w:color w:val="000000"/>
          <w:sz w:val="32"/>
          <w:szCs w:val="32"/>
          <w:shd w:val="clear" w:color="auto" w:fill="FFFFFF"/>
        </w:rPr>
        <w:t>车体装备有限公司 “2020·10·31”机械伤害</w:t>
      </w:r>
      <w:r w:rsidRPr="00F3263E">
        <w:rPr>
          <w:rFonts w:ascii="仿宋" w:eastAsia="仿宋" w:hAnsi="仿宋" w:hint="eastAsia"/>
          <w:b/>
          <w:color w:val="333333"/>
          <w:spacing w:val="-2"/>
          <w:sz w:val="32"/>
          <w:szCs w:val="32"/>
          <w:shd w:val="clear" w:color="auto" w:fill="FFFFFF"/>
        </w:rPr>
        <w:t>事故</w:t>
      </w:r>
      <w:r w:rsidRPr="00F3263E">
        <w:rPr>
          <w:rFonts w:ascii="仿宋" w:eastAsia="仿宋" w:hAnsi="仿宋" w:hint="eastAsia"/>
          <w:b/>
          <w:color w:val="333333"/>
          <w:sz w:val="32"/>
          <w:szCs w:val="32"/>
          <w:shd w:val="clear" w:color="auto" w:fill="FFFFFF"/>
        </w:rPr>
        <w:t>调查报告</w:t>
      </w:r>
    </w:p>
    <w:bookmarkEnd w:id="0"/>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000000"/>
          <w:sz w:val="30"/>
          <w:szCs w:val="30"/>
        </w:rPr>
        <w:t>2020年10月31日9点50分左右，</w:t>
      </w:r>
      <w:r w:rsidRPr="00F3263E">
        <w:rPr>
          <w:rFonts w:ascii="仿宋" w:eastAsia="仿宋" w:hAnsi="仿宋" w:cs="Times New Roman" w:hint="eastAsia"/>
          <w:color w:val="333333"/>
          <w:sz w:val="30"/>
          <w:szCs w:val="30"/>
          <w:shd w:val="clear" w:color="auto" w:fill="FFFFFF"/>
        </w:rPr>
        <w:t>位于合肥经开区繁华大道安徽江淮福</w:t>
      </w:r>
      <w:proofErr w:type="gramStart"/>
      <w:r w:rsidRPr="00F3263E">
        <w:rPr>
          <w:rFonts w:ascii="仿宋" w:eastAsia="仿宋" w:hAnsi="仿宋" w:cs="Times New Roman" w:hint="eastAsia"/>
          <w:color w:val="333333"/>
          <w:sz w:val="30"/>
          <w:szCs w:val="30"/>
          <w:shd w:val="clear" w:color="auto" w:fill="FFFFFF"/>
        </w:rPr>
        <w:t>臻</w:t>
      </w:r>
      <w:proofErr w:type="gramEnd"/>
      <w:r w:rsidRPr="00F3263E">
        <w:rPr>
          <w:rFonts w:ascii="仿宋" w:eastAsia="仿宋" w:hAnsi="仿宋" w:cs="Times New Roman" w:hint="eastAsia"/>
          <w:color w:val="333333"/>
          <w:sz w:val="30"/>
          <w:szCs w:val="30"/>
          <w:shd w:val="clear" w:color="auto" w:fill="FFFFFF"/>
        </w:rPr>
        <w:t>车体装备有限公司</w:t>
      </w:r>
      <w:r w:rsidRPr="00F3263E">
        <w:rPr>
          <w:rFonts w:ascii="仿宋" w:eastAsia="仿宋" w:hAnsi="仿宋" w:cs="Times New Roman" w:hint="eastAsia"/>
          <w:color w:val="000000"/>
          <w:sz w:val="30"/>
          <w:szCs w:val="30"/>
        </w:rPr>
        <w:t>发生一起机械伤害事故，</w:t>
      </w:r>
      <w:r w:rsidRPr="00F3263E">
        <w:rPr>
          <w:rFonts w:ascii="仿宋" w:eastAsia="仿宋" w:hAnsi="仿宋" w:cs="Times New Roman" w:hint="eastAsia"/>
          <w:color w:val="333333"/>
          <w:sz w:val="30"/>
          <w:szCs w:val="30"/>
          <w:shd w:val="clear" w:color="auto" w:fill="FFFFFF"/>
        </w:rPr>
        <w:t>造成1人死亡</w:t>
      </w:r>
      <w:r w:rsidRPr="00F3263E">
        <w:rPr>
          <w:rFonts w:ascii="仿宋" w:eastAsia="仿宋" w:hAnsi="仿宋" w:cs="Times New Roman" w:hint="eastAsia"/>
          <w:color w:val="333333"/>
          <w:sz w:val="30"/>
          <w:szCs w:val="30"/>
        </w:rPr>
        <w:t>。</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事故发生后，根据《生产安全事故报告和调查处理条例》、《合肥市人民政府办公厅关于进一步加强生产安全事故报告和调查处理工作的通知》规定和合肥经开区管委会授权，成立了由合肥经开区应急管理局为组长单位、经开区纪检监察工委、总工会、公安分局及经贸发展局为成员单位的</w:t>
      </w:r>
      <w:r w:rsidRPr="00F3263E">
        <w:rPr>
          <w:rFonts w:ascii="仿宋" w:eastAsia="仿宋" w:hAnsi="仿宋" w:cs="Times New Roman" w:hint="eastAsia"/>
          <w:color w:val="000000"/>
          <w:sz w:val="30"/>
          <w:szCs w:val="30"/>
        </w:rPr>
        <w:t>安徽江淮福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车体装备有限公司 “2020·10·31”机械伤害</w:t>
      </w:r>
      <w:r w:rsidRPr="00F3263E">
        <w:rPr>
          <w:rFonts w:ascii="仿宋" w:eastAsia="仿宋" w:hAnsi="仿宋" w:cs="Times New Roman" w:hint="eastAsia"/>
          <w:color w:val="333333"/>
          <w:spacing w:val="-2"/>
          <w:sz w:val="30"/>
          <w:szCs w:val="30"/>
        </w:rPr>
        <w:t>事故</w:t>
      </w:r>
      <w:r w:rsidRPr="00F3263E">
        <w:rPr>
          <w:rFonts w:ascii="仿宋" w:eastAsia="仿宋" w:hAnsi="仿宋" w:cs="Times New Roman" w:hint="eastAsia"/>
          <w:color w:val="333333"/>
          <w:sz w:val="30"/>
          <w:szCs w:val="30"/>
        </w:rPr>
        <w:t>调查组。</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事故调查组按照“四不放过”和“科学严谨、依法依规、实事求是、注重实效”的原则，通过现场勘查、调查取证、技术鉴定和综合分析，查明了事故发生的经过、原因、人员伤亡和直接经济损失情况，认定了事故性质，</w:t>
      </w:r>
      <w:r w:rsidRPr="00F3263E">
        <w:rPr>
          <w:rFonts w:ascii="仿宋" w:eastAsia="仿宋" w:hAnsi="仿宋" w:cs="Times New Roman" w:hint="eastAsia"/>
          <w:color w:val="000000"/>
          <w:sz w:val="30"/>
          <w:szCs w:val="30"/>
        </w:rPr>
        <w:t>提出了对有关责任人员及责任单位的处理建议和事故防范及整改措施建议。现报告如下：</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一、基本情况</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（一）事故单位基本情况</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000000"/>
          <w:sz w:val="30"/>
          <w:szCs w:val="30"/>
        </w:rPr>
        <w:t>安徽江淮福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车体装备有限公司（以下简称：福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公司），类型为有限责任公司，法定代表人陈志平，注册资本玖佰零玖万美元整，成立日期2004年5月31日。经营范围：汽车车身开发、</w:t>
      </w:r>
      <w:r w:rsidRPr="00F3263E">
        <w:rPr>
          <w:rFonts w:ascii="仿宋" w:eastAsia="仿宋" w:hAnsi="仿宋" w:cs="Times New Roman" w:hint="eastAsia"/>
          <w:color w:val="000000"/>
          <w:sz w:val="30"/>
          <w:szCs w:val="30"/>
        </w:rPr>
        <w:lastRenderedPageBreak/>
        <w:t>制造、销售；模具、检具、夹具的设计、制造、销售及维修保养服务。</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（二）事故单位安全管理情况</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000000"/>
          <w:sz w:val="30"/>
          <w:szCs w:val="30"/>
        </w:rPr>
        <w:t>江淮福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现有员工300余人，为安全生产标准化三级企业，公司设立了安全生产管理机构，主要负责人和安全管理人员持证上岗，制定了安全生产责任制、安全检查等规章制度</w:t>
      </w:r>
      <w:r w:rsidRPr="00F3263E">
        <w:rPr>
          <w:rFonts w:ascii="仿宋" w:eastAsia="仿宋" w:hAnsi="仿宋" w:cs="Times New Roman" w:hint="eastAsia"/>
          <w:color w:val="333333"/>
          <w:sz w:val="30"/>
          <w:szCs w:val="30"/>
        </w:rPr>
        <w:t>以及各岗位操作规程。新进人员开展了三级安全教育，公司安全部不定期开展安全教育培训。但是，福</w:t>
      </w:r>
      <w:proofErr w:type="gramStart"/>
      <w:r w:rsidRPr="00F3263E">
        <w:rPr>
          <w:rFonts w:ascii="仿宋" w:eastAsia="仿宋" w:hAnsi="仿宋" w:cs="Times New Roman" w:hint="eastAsia"/>
          <w:color w:val="333333"/>
          <w:sz w:val="30"/>
          <w:szCs w:val="30"/>
        </w:rPr>
        <w:t>臻</w:t>
      </w:r>
      <w:proofErr w:type="gramEnd"/>
      <w:r w:rsidRPr="00F3263E">
        <w:rPr>
          <w:rFonts w:ascii="仿宋" w:eastAsia="仿宋" w:hAnsi="仿宋" w:cs="Times New Roman" w:hint="eastAsia"/>
          <w:color w:val="333333"/>
          <w:sz w:val="30"/>
          <w:szCs w:val="30"/>
        </w:rPr>
        <w:t>公司安全检查不到位，对员工违章作业现象制止不力。</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（三）事故现场及设备有关情况</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1、事故现场情况。事故发生在福</w:t>
      </w:r>
      <w:proofErr w:type="gramStart"/>
      <w:r w:rsidRPr="00F3263E">
        <w:rPr>
          <w:rFonts w:ascii="仿宋" w:eastAsia="仿宋" w:hAnsi="仿宋" w:cs="Times New Roman" w:hint="eastAsia"/>
          <w:color w:val="333333"/>
          <w:sz w:val="30"/>
          <w:szCs w:val="30"/>
        </w:rPr>
        <w:t>臻</w:t>
      </w:r>
      <w:proofErr w:type="gramEnd"/>
      <w:r w:rsidRPr="00F3263E">
        <w:rPr>
          <w:rFonts w:ascii="仿宋" w:eastAsia="仿宋" w:hAnsi="仿宋" w:cs="Times New Roman" w:hint="eastAsia"/>
          <w:color w:val="333333"/>
          <w:sz w:val="30"/>
          <w:szCs w:val="30"/>
        </w:rPr>
        <w:t>公司液压车间，该车间为自动化流水车间，由1台800吨液压机、1台5000吨液压机和3台机器人组成，生产液压扭力梁，该车间</w:t>
      </w:r>
      <w:proofErr w:type="gramStart"/>
      <w:r w:rsidRPr="00F3263E">
        <w:rPr>
          <w:rFonts w:ascii="仿宋" w:eastAsia="仿宋" w:hAnsi="仿宋" w:cs="Times New Roman" w:hint="eastAsia"/>
          <w:color w:val="333333"/>
          <w:sz w:val="30"/>
          <w:szCs w:val="30"/>
        </w:rPr>
        <w:t>外围用</w:t>
      </w:r>
      <w:proofErr w:type="gramEnd"/>
      <w:r w:rsidRPr="00F3263E">
        <w:rPr>
          <w:rFonts w:ascii="仿宋" w:eastAsia="仿宋" w:hAnsi="仿宋" w:cs="Times New Roman" w:hint="eastAsia"/>
          <w:color w:val="333333"/>
          <w:sz w:val="30"/>
          <w:szCs w:val="30"/>
        </w:rPr>
        <w:t>围栏进行封闭，防止液压件崩出伤人，生产时人员在围栏外围两端负责送料和接收成品。围栏安装门联锁装置，围栏门打开整个生产线处于停线状态。</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2、事故设备情况。事故发生在5000吨液压机上，该液压机由天津市天锻压力机有限公司生产，该液压机由模具上滑块、模具底座和安全附属装置组成。生产时，由机器人取放液压件。该液压机生产产品的周期为80秒，液压机模具上滑块下落至模具底座时间为4秒。液压机检修时，通过液压机操作面板让设备处于单机工作模式，机床底部有一个安全塞，拔出安全塞整个设备</w:t>
      </w:r>
      <w:r w:rsidRPr="00F3263E">
        <w:rPr>
          <w:rFonts w:ascii="仿宋" w:eastAsia="仿宋" w:hAnsi="仿宋" w:cs="Times New Roman" w:hint="eastAsia"/>
          <w:color w:val="333333"/>
          <w:sz w:val="30"/>
          <w:szCs w:val="30"/>
        </w:rPr>
        <w:lastRenderedPageBreak/>
        <w:t>停机。液压机侧面装有安全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推出，限位器起作用，设备停机；维修液压机</w:t>
      </w:r>
      <w:proofErr w:type="gramStart"/>
      <w:r w:rsidRPr="00F3263E">
        <w:rPr>
          <w:rFonts w:ascii="仿宋" w:eastAsia="仿宋" w:hAnsi="仿宋" w:cs="Times New Roman" w:hint="eastAsia"/>
          <w:color w:val="333333"/>
          <w:sz w:val="30"/>
          <w:szCs w:val="30"/>
        </w:rPr>
        <w:t>模具室</w:t>
      </w:r>
      <w:proofErr w:type="gramEnd"/>
      <w:r w:rsidRPr="00F3263E">
        <w:rPr>
          <w:rFonts w:ascii="仿宋" w:eastAsia="仿宋" w:hAnsi="仿宋" w:cs="Times New Roman" w:hint="eastAsia"/>
          <w:color w:val="333333"/>
          <w:sz w:val="30"/>
          <w:szCs w:val="30"/>
        </w:rPr>
        <w:t>时，将液压机上模块升至顶端，安全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推入</w:t>
      </w:r>
      <w:proofErr w:type="gramStart"/>
      <w:r w:rsidRPr="00F3263E">
        <w:rPr>
          <w:rFonts w:ascii="仿宋" w:eastAsia="仿宋" w:hAnsi="仿宋" w:cs="Times New Roman" w:hint="eastAsia"/>
          <w:color w:val="333333"/>
          <w:sz w:val="30"/>
          <w:szCs w:val="30"/>
        </w:rPr>
        <w:t>模具室</w:t>
      </w:r>
      <w:proofErr w:type="gramEnd"/>
      <w:r w:rsidRPr="00F3263E">
        <w:rPr>
          <w:rFonts w:ascii="仿宋" w:eastAsia="仿宋" w:hAnsi="仿宋" w:cs="Times New Roman" w:hint="eastAsia"/>
          <w:color w:val="333333"/>
          <w:sz w:val="30"/>
          <w:szCs w:val="30"/>
        </w:rPr>
        <w:t>可以防止模块下滑。</w:t>
      </w:r>
    </w:p>
    <w:p w:rsidR="00F3263E" w:rsidRPr="00F3263E" w:rsidRDefault="00F3263E" w:rsidP="00F3263E">
      <w:pPr>
        <w:pStyle w:val="a3"/>
        <w:shd w:val="clear" w:color="auto" w:fill="FFFFFF"/>
        <w:spacing w:before="0" w:beforeAutospacing="0" w:after="0" w:afterAutospacing="0"/>
        <w:jc w:val="both"/>
        <w:rPr>
          <w:rFonts w:ascii="仿宋" w:eastAsia="仿宋" w:hAnsi="仿宋" w:cs="Times New Roman"/>
          <w:color w:val="333333"/>
          <w:sz w:val="30"/>
          <w:szCs w:val="30"/>
        </w:rPr>
      </w:pPr>
      <w:r w:rsidRPr="00F3263E">
        <w:rPr>
          <w:rFonts w:hint="eastAsia"/>
          <w:color w:val="333333"/>
          <w:sz w:val="30"/>
          <w:szCs w:val="30"/>
        </w:rPr>
        <w:t> </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二、事故发生经过及应急救援情况</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（一）事故发生经过</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2020年10月31日上午8时，福</w:t>
      </w:r>
      <w:proofErr w:type="gramStart"/>
      <w:r w:rsidRPr="00F3263E">
        <w:rPr>
          <w:rFonts w:ascii="仿宋" w:eastAsia="仿宋" w:hAnsi="仿宋" w:cs="Times New Roman" w:hint="eastAsia"/>
          <w:color w:val="333333"/>
          <w:sz w:val="30"/>
          <w:szCs w:val="30"/>
        </w:rPr>
        <w:t>臻</w:t>
      </w:r>
      <w:proofErr w:type="gramEnd"/>
      <w:r w:rsidRPr="00F3263E">
        <w:rPr>
          <w:rFonts w:ascii="仿宋" w:eastAsia="仿宋" w:hAnsi="仿宋" w:cs="Times New Roman" w:hint="eastAsia"/>
          <w:color w:val="333333"/>
          <w:sz w:val="30"/>
          <w:szCs w:val="30"/>
        </w:rPr>
        <w:t>公司</w:t>
      </w:r>
      <w:proofErr w:type="gramStart"/>
      <w:r w:rsidRPr="00F3263E">
        <w:rPr>
          <w:rFonts w:ascii="仿宋" w:eastAsia="仿宋" w:hAnsi="仿宋" w:cs="Times New Roman" w:hint="eastAsia"/>
          <w:color w:val="333333"/>
          <w:sz w:val="30"/>
          <w:szCs w:val="30"/>
        </w:rPr>
        <w:t>新厂品部班长</w:t>
      </w:r>
      <w:proofErr w:type="gramEnd"/>
      <w:r w:rsidRPr="00F3263E">
        <w:rPr>
          <w:rFonts w:ascii="仿宋" w:eastAsia="仿宋" w:hAnsi="仿宋" w:cs="Times New Roman" w:hint="eastAsia"/>
          <w:color w:val="333333"/>
          <w:sz w:val="30"/>
          <w:szCs w:val="30"/>
        </w:rPr>
        <w:t>张文洋、自动生产线操作工汪兆发、产品检验员</w:t>
      </w:r>
      <w:proofErr w:type="gramStart"/>
      <w:r w:rsidRPr="00F3263E">
        <w:rPr>
          <w:rFonts w:ascii="仿宋" w:eastAsia="仿宋" w:hAnsi="仿宋" w:cs="Times New Roman" w:hint="eastAsia"/>
          <w:color w:val="333333"/>
          <w:sz w:val="30"/>
          <w:szCs w:val="30"/>
        </w:rPr>
        <w:t>徐余龙</w:t>
      </w:r>
      <w:proofErr w:type="gramEnd"/>
      <w:r w:rsidRPr="00F3263E">
        <w:rPr>
          <w:rFonts w:ascii="仿宋" w:eastAsia="仿宋" w:hAnsi="仿宋" w:cs="Times New Roman" w:hint="eastAsia"/>
          <w:color w:val="333333"/>
          <w:sz w:val="30"/>
          <w:szCs w:val="30"/>
        </w:rPr>
        <w:t>等7人按照公司通知，加班生产汽车后扭力梁产品。8点15分，液压生产线操作工汪兆发将自动化设备连线调试完成，设备开始连线生产。9点26分，线尾收取成品的徐凯发现5000吨液压机模具内放置的扭力梁管子位置不正，就按下身边急停按钮，自动化生产线所有设备停线报警。9点29分，汪兆发和张文洋从围栏入口处进入设备区，汪兆发在线体总控制台上操作解除警报，接着到5000吨液压机操作面板上进行操作，将液压机设置成单机模式，然后，汪兆发和张文洋来到线尾处，汪兆发未拔出安全塞，也未将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打开，就站到5000吨液压机操作台阶上，身体前倾进入模具室内摆正扭力梁管子，这时模具上滑块下滑，徐凯发现后大喊，让汪兆发退回，汪兆发未能及时反应退回，汪兆发头部被模具上滑块压在模具底座上。</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（二）事故救援及处置情况</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lastRenderedPageBreak/>
        <w:t>事故发生后，张文洋向公司领导进行了汇报，</w:t>
      </w:r>
      <w:r w:rsidRPr="00F3263E">
        <w:rPr>
          <w:rFonts w:ascii="仿宋" w:eastAsia="仿宋" w:hAnsi="仿宋" w:cs="Times New Roman" w:hint="eastAsia"/>
          <w:color w:val="000000"/>
          <w:sz w:val="30"/>
          <w:szCs w:val="30"/>
        </w:rPr>
        <w:t>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公司安全部部长孟令武拨打了110报警电话和合肥市急救中心120电话，15分钟后，120急救人员到场后，宣布汪兆发死亡。经开区公安分局对现场进行侦查。福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公司</w:t>
      </w:r>
      <w:r w:rsidRPr="00F3263E">
        <w:rPr>
          <w:rFonts w:ascii="仿宋" w:eastAsia="仿宋" w:hAnsi="仿宋" w:cs="Times New Roman" w:hint="eastAsia"/>
          <w:color w:val="333333"/>
          <w:sz w:val="30"/>
          <w:szCs w:val="30"/>
        </w:rPr>
        <w:t>成立了事故善后领导小组，分别向死者亲属和有关部门报告事故情况，积极开展善后处置工作，经过与死者亲属协商，达成补偿协议。</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三、事故造成的人员伤亡和直接经济损失</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（一）死亡人员情况</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汪兆发，男，36岁，汉族，籍贯安徽绩溪人，身份证号3425311984****001X，家庭住址，合肥市瑶海区窑</w:t>
      </w:r>
      <w:proofErr w:type="gramStart"/>
      <w:r w:rsidRPr="00F3263E">
        <w:rPr>
          <w:rFonts w:ascii="仿宋" w:eastAsia="仿宋" w:hAnsi="仿宋" w:cs="Times New Roman" w:hint="eastAsia"/>
          <w:color w:val="333333"/>
          <w:sz w:val="30"/>
          <w:szCs w:val="30"/>
        </w:rPr>
        <w:t>湾路</w:t>
      </w:r>
      <w:proofErr w:type="gramEnd"/>
      <w:r w:rsidRPr="00F3263E">
        <w:rPr>
          <w:rFonts w:ascii="仿宋" w:eastAsia="仿宋" w:hAnsi="仿宋" w:cs="Times New Roman" w:hint="eastAsia"/>
          <w:color w:val="333333"/>
          <w:sz w:val="30"/>
          <w:szCs w:val="30"/>
        </w:rPr>
        <w:t>窑湾村2栋601号。</w:t>
      </w:r>
    </w:p>
    <w:p w:rsidR="00F3263E" w:rsidRPr="00F3263E" w:rsidRDefault="00F3263E" w:rsidP="00F3263E">
      <w:pPr>
        <w:pStyle w:val="a3"/>
        <w:shd w:val="clear" w:color="auto" w:fill="FFFFFF"/>
        <w:spacing w:before="0" w:beforeAutospacing="0" w:after="0" w:afterAutospacing="0"/>
        <w:ind w:firstLine="645"/>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（二）直接经济损失情况</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依据《企业职工伤亡事故经济损失统计标准（GB6721-1986）》规定，核定事故造成直接经济损失约143万元。</w:t>
      </w:r>
    </w:p>
    <w:p w:rsidR="00F3263E" w:rsidRPr="00F3263E" w:rsidRDefault="00F3263E" w:rsidP="00F3263E">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四、事故发生原因和事故性质</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（一）直接原因</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汪兆发在调整模具内模具位置时，违反操作规程</w:t>
      </w:r>
      <w:r w:rsidRPr="00F3263E">
        <w:rPr>
          <w:rFonts w:ascii="仿宋" w:eastAsia="仿宋" w:hAnsi="仿宋" w:cs="Times New Roman" w:hint="eastAsia"/>
          <w:color w:val="333333"/>
          <w:sz w:val="30"/>
          <w:szCs w:val="30"/>
          <w:vertAlign w:val="superscript"/>
        </w:rPr>
        <w:t>①</w:t>
      </w:r>
      <w:r w:rsidRPr="00F3263E">
        <w:rPr>
          <w:rFonts w:ascii="仿宋" w:eastAsia="仿宋" w:hAnsi="仿宋" w:cs="Times New Roman" w:hint="eastAsia"/>
          <w:color w:val="333333"/>
          <w:sz w:val="30"/>
          <w:szCs w:val="30"/>
        </w:rPr>
        <w:t>，将液压机设置成单机工作模式</w:t>
      </w:r>
      <w:r w:rsidRPr="00F3263E">
        <w:rPr>
          <w:rFonts w:ascii="仿宋" w:eastAsia="仿宋" w:hAnsi="仿宋" w:cs="Times New Roman" w:hint="eastAsia"/>
          <w:color w:val="333333"/>
          <w:sz w:val="30"/>
          <w:szCs w:val="30"/>
          <w:vertAlign w:val="superscript"/>
        </w:rPr>
        <w:t>②</w:t>
      </w:r>
      <w:r w:rsidRPr="00F3263E">
        <w:rPr>
          <w:rFonts w:ascii="仿宋" w:eastAsia="仿宋" w:hAnsi="仿宋" w:cs="Times New Roman" w:hint="eastAsia"/>
          <w:color w:val="333333"/>
          <w:sz w:val="30"/>
          <w:szCs w:val="30"/>
        </w:rPr>
        <w:t>，未使用安全塞、安全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等安全装置，身体伸入模具内，头部被模具上滑块压在模具底部上造成死亡，是事故发生的直接原因。</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（二）间接原因</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lastRenderedPageBreak/>
        <w:t>福</w:t>
      </w:r>
      <w:proofErr w:type="gramStart"/>
      <w:r w:rsidRPr="00F3263E">
        <w:rPr>
          <w:rFonts w:ascii="仿宋" w:eastAsia="仿宋" w:hAnsi="仿宋" w:cs="Times New Roman" w:hint="eastAsia"/>
          <w:color w:val="333333"/>
          <w:sz w:val="30"/>
          <w:szCs w:val="30"/>
        </w:rPr>
        <w:t>臻</w:t>
      </w:r>
      <w:proofErr w:type="gramEnd"/>
      <w:r w:rsidRPr="00F3263E">
        <w:rPr>
          <w:rFonts w:ascii="仿宋" w:eastAsia="仿宋" w:hAnsi="仿宋" w:cs="Times New Roman" w:hint="eastAsia"/>
          <w:color w:val="333333"/>
          <w:sz w:val="30"/>
          <w:szCs w:val="30"/>
        </w:rPr>
        <w:t>公司未落实安全生产主体责任，安全生产检查不到位，对员工违反单位规章制度和操作规程行为制止不力，员工不能严格执行本单位安全生产规章制度和安全操作规程，是造成事故的间接原因。</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（三）事故性质</w:t>
      </w:r>
    </w:p>
    <w:p w:rsidR="00F3263E" w:rsidRPr="00F3263E" w:rsidRDefault="00F3263E" w:rsidP="00F3263E">
      <w:pPr>
        <w:pStyle w:val="a3"/>
        <w:shd w:val="clear" w:color="auto" w:fill="FFFFFF"/>
        <w:spacing w:before="0" w:beforeAutospacing="0" w:after="0" w:afterAutospacing="0"/>
        <w:ind w:firstLine="80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经调查认定，合肥经开区</w:t>
      </w:r>
      <w:r w:rsidRPr="00F3263E">
        <w:rPr>
          <w:rFonts w:ascii="仿宋" w:eastAsia="仿宋" w:hAnsi="仿宋" w:cs="Times New Roman" w:hint="eastAsia"/>
          <w:color w:val="000000"/>
          <w:sz w:val="30"/>
          <w:szCs w:val="30"/>
        </w:rPr>
        <w:t>安徽江淮福</w:t>
      </w:r>
      <w:proofErr w:type="gramStart"/>
      <w:r w:rsidRPr="00F3263E">
        <w:rPr>
          <w:rFonts w:ascii="仿宋" w:eastAsia="仿宋" w:hAnsi="仿宋" w:cs="Times New Roman" w:hint="eastAsia"/>
          <w:color w:val="000000"/>
          <w:sz w:val="30"/>
          <w:szCs w:val="30"/>
        </w:rPr>
        <w:t>臻</w:t>
      </w:r>
      <w:proofErr w:type="gramEnd"/>
      <w:r w:rsidRPr="00F3263E">
        <w:rPr>
          <w:rFonts w:ascii="仿宋" w:eastAsia="仿宋" w:hAnsi="仿宋" w:cs="Times New Roman" w:hint="eastAsia"/>
          <w:color w:val="000000"/>
          <w:sz w:val="30"/>
          <w:szCs w:val="30"/>
        </w:rPr>
        <w:t>车体装备有限公司 “2020·10·31”</w:t>
      </w:r>
      <w:r w:rsidRPr="00F3263E">
        <w:rPr>
          <w:rFonts w:ascii="仿宋" w:eastAsia="仿宋" w:hAnsi="仿宋" w:cs="Times New Roman" w:hint="eastAsia"/>
          <w:color w:val="333333"/>
          <w:sz w:val="30"/>
          <w:szCs w:val="30"/>
        </w:rPr>
        <w:t>机械伤害事故是一起生产安全责任事故。</w:t>
      </w:r>
    </w:p>
    <w:p w:rsidR="00F3263E" w:rsidRPr="00F3263E" w:rsidRDefault="00F3263E" w:rsidP="00F3263E">
      <w:pPr>
        <w:pStyle w:val="a3"/>
        <w:shd w:val="clear" w:color="auto" w:fill="FFFFFF"/>
        <w:spacing w:before="0" w:beforeAutospacing="0" w:after="0" w:afterAutospacing="0"/>
        <w:jc w:val="both"/>
        <w:rPr>
          <w:rFonts w:ascii="仿宋" w:eastAsia="仿宋" w:hAnsi="仿宋" w:cs="Times New Roman"/>
          <w:color w:val="333333"/>
          <w:sz w:val="30"/>
          <w:szCs w:val="30"/>
        </w:rPr>
      </w:pPr>
      <w:r w:rsidRPr="00F3263E">
        <w:rPr>
          <w:rFonts w:hint="eastAsia"/>
          <w:color w:val="333333"/>
          <w:sz w:val="30"/>
          <w:szCs w:val="30"/>
          <w:u w:val="single"/>
        </w:rPr>
        <w:t>                                                           </w:t>
      </w:r>
    </w:p>
    <w:p w:rsidR="00F3263E" w:rsidRPr="00F3263E" w:rsidRDefault="00F3263E" w:rsidP="00F3263E">
      <w:pPr>
        <w:pStyle w:val="a3"/>
        <w:shd w:val="clear" w:color="auto" w:fill="FFFFFF"/>
        <w:spacing w:before="0" w:beforeAutospacing="0" w:after="0" w:afterAutospacing="0" w:line="440" w:lineRule="atLeast"/>
        <w:ind w:firstLine="48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①《按照天津市天锻压力机有限公司液压机安全技术说明》：检修或调整液压机模具位置安全操作规程，通过操作面板将液压机设置成单机工作模式，启动液压机，将液压机上滑块升至顶端，拔出安全塞，液压机处于停机状态，为防止上滑块下落，将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推出，放入上滑块与模具底座之间，阻止上滑块意外下滑，开始维修或调整模具室内模具位置。</w:t>
      </w:r>
    </w:p>
    <w:p w:rsidR="00F3263E" w:rsidRPr="00F3263E" w:rsidRDefault="00F3263E" w:rsidP="00F3263E">
      <w:pPr>
        <w:pStyle w:val="a3"/>
        <w:shd w:val="clear" w:color="auto" w:fill="FFFFFF"/>
        <w:spacing w:before="0" w:beforeAutospacing="0" w:after="0" w:afterAutospacing="0"/>
        <w:ind w:firstLine="48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②设置单机模式：整个设备与围栏门进行连锁，围栏门打开所有设备处于停机状态，将液压机设置成单机模式，可以中断门联锁装置，液压机可以单独进行工作。</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hint="eastAsia"/>
          <w:color w:val="333333"/>
          <w:sz w:val="30"/>
          <w:szCs w:val="30"/>
        </w:rPr>
        <w:t> </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五、事故责任认定及处理建议</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（一）建议免予行政处罚的人员</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lastRenderedPageBreak/>
        <w:t>汪兆发违反操作规程，在调整模具内模具位置时，将液压机设置成单机工作模式，未使用安全塞、安全</w:t>
      </w:r>
      <w:proofErr w:type="gramStart"/>
      <w:r w:rsidRPr="00F3263E">
        <w:rPr>
          <w:rFonts w:ascii="仿宋" w:eastAsia="仿宋" w:hAnsi="仿宋" w:cs="Times New Roman" w:hint="eastAsia"/>
          <w:color w:val="333333"/>
          <w:sz w:val="30"/>
          <w:szCs w:val="30"/>
        </w:rPr>
        <w:t>栓</w:t>
      </w:r>
      <w:proofErr w:type="gramEnd"/>
      <w:r w:rsidRPr="00F3263E">
        <w:rPr>
          <w:rFonts w:ascii="仿宋" w:eastAsia="仿宋" w:hAnsi="仿宋" w:cs="Times New Roman" w:hint="eastAsia"/>
          <w:color w:val="333333"/>
          <w:sz w:val="30"/>
          <w:szCs w:val="30"/>
        </w:rPr>
        <w:t>等安全装置，身体</w:t>
      </w:r>
    </w:p>
    <w:p w:rsidR="00F3263E" w:rsidRPr="00F3263E" w:rsidRDefault="00F3263E" w:rsidP="00F3263E">
      <w:pPr>
        <w:pStyle w:val="a3"/>
        <w:shd w:val="clear" w:color="auto" w:fill="FFFFFF"/>
        <w:spacing w:before="0" w:beforeAutospacing="0" w:after="0" w:afterAutospacing="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伸入模具内，头部被模具上滑块压在模具底部上造成死亡，是事故发生的直接原因。鉴于其在事故中死亡，不再追究相关责任。</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（二）建议给予行政处罚单位</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福</w:t>
      </w:r>
      <w:proofErr w:type="gramStart"/>
      <w:r w:rsidRPr="00F3263E">
        <w:rPr>
          <w:rFonts w:ascii="仿宋" w:eastAsia="仿宋" w:hAnsi="仿宋" w:cs="Times New Roman" w:hint="eastAsia"/>
          <w:color w:val="333333"/>
          <w:sz w:val="30"/>
          <w:szCs w:val="30"/>
        </w:rPr>
        <w:t>臻</w:t>
      </w:r>
      <w:proofErr w:type="gramEnd"/>
      <w:r w:rsidRPr="00F3263E">
        <w:rPr>
          <w:rFonts w:ascii="仿宋" w:eastAsia="仿宋" w:hAnsi="仿宋" w:cs="Times New Roman" w:hint="eastAsia"/>
          <w:color w:val="333333"/>
          <w:sz w:val="30"/>
          <w:szCs w:val="30"/>
        </w:rPr>
        <w:t>公司未落实安全生产主体责任，员工安全生产教育培训与考核不足，员工安全生产意识不强，不能严格执行本单位安全生产规章制度和安全操作规程，安全生产检查不到位，对员工违反单位规章制度和操作规程行为制止不力，对事故发生负有责任。违反《中华人民共和国安全生产法》第二十五条、第三十八条和第四十一条</w:t>
      </w:r>
      <w:r w:rsidRPr="00F3263E">
        <w:rPr>
          <w:rFonts w:ascii="仿宋" w:eastAsia="仿宋" w:hAnsi="仿宋" w:cs="Times New Roman" w:hint="eastAsia"/>
          <w:color w:val="333333"/>
          <w:sz w:val="30"/>
          <w:szCs w:val="30"/>
          <w:vertAlign w:val="superscript"/>
        </w:rPr>
        <w:t>①</w:t>
      </w:r>
      <w:r w:rsidRPr="00F3263E">
        <w:rPr>
          <w:rFonts w:ascii="仿宋" w:eastAsia="仿宋" w:hAnsi="仿宋" w:cs="Times New Roman" w:hint="eastAsia"/>
          <w:color w:val="333333"/>
          <w:sz w:val="30"/>
          <w:szCs w:val="30"/>
        </w:rPr>
        <w:t>。按照《中华人民共和国安全生产法》第一百</w:t>
      </w:r>
    </w:p>
    <w:p w:rsidR="00F3263E" w:rsidRPr="00F3263E" w:rsidRDefault="00F3263E" w:rsidP="00F3263E">
      <w:pPr>
        <w:pStyle w:val="a3"/>
        <w:shd w:val="clear" w:color="auto" w:fill="FFFFFF"/>
        <w:spacing w:before="0" w:beforeAutospacing="0" w:after="0" w:afterAutospacing="0" w:line="420" w:lineRule="atLeast"/>
        <w:jc w:val="both"/>
        <w:rPr>
          <w:rFonts w:ascii="仿宋" w:eastAsia="仿宋" w:hAnsi="仿宋" w:cs="Times New Roman"/>
          <w:color w:val="333333"/>
          <w:sz w:val="30"/>
          <w:szCs w:val="30"/>
        </w:rPr>
      </w:pPr>
      <w:r w:rsidRPr="00F3263E">
        <w:rPr>
          <w:rFonts w:hint="eastAsia"/>
          <w:color w:val="333333"/>
          <w:sz w:val="30"/>
          <w:szCs w:val="30"/>
          <w:u w:val="single"/>
        </w:rPr>
        <w:t>                                                       </w:t>
      </w:r>
    </w:p>
    <w:p w:rsidR="00F3263E" w:rsidRPr="00F3263E" w:rsidRDefault="00F3263E" w:rsidP="00F3263E">
      <w:pPr>
        <w:pStyle w:val="a3"/>
        <w:shd w:val="clear" w:color="auto" w:fill="FFFFFF"/>
        <w:spacing w:before="0" w:beforeAutospacing="0" w:after="0" w:afterAutospacing="0" w:line="420" w:lineRule="atLeast"/>
        <w:ind w:firstLine="482"/>
        <w:jc w:val="both"/>
        <w:rPr>
          <w:rFonts w:ascii="仿宋" w:eastAsia="仿宋" w:hAnsi="仿宋"/>
          <w:color w:val="333333"/>
          <w:sz w:val="30"/>
          <w:szCs w:val="30"/>
        </w:rPr>
      </w:pPr>
      <w:r w:rsidRPr="00F3263E">
        <w:rPr>
          <w:rFonts w:ascii="仿宋" w:eastAsia="仿宋" w:hAnsi="仿宋" w:hint="eastAsia"/>
          <w:color w:val="333333"/>
          <w:sz w:val="30"/>
          <w:szCs w:val="30"/>
        </w:rPr>
        <w:t>①《中华人民共和国安全生产法》第二十五条：</w:t>
      </w:r>
      <w:r w:rsidRPr="00F3263E">
        <w:rPr>
          <w:rFonts w:ascii="仿宋" w:eastAsia="仿宋" w:hAnsi="仿宋" w:hint="eastAsia"/>
          <w:color w:val="333333"/>
          <w:sz w:val="30"/>
          <w:szCs w:val="30"/>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F3263E">
        <w:rPr>
          <w:rFonts w:hint="eastAsia"/>
          <w:color w:val="333333"/>
          <w:sz w:val="30"/>
          <w:szCs w:val="30"/>
          <w:shd w:val="clear" w:color="auto" w:fill="FFFFFF"/>
        </w:rPr>
        <w:t>  </w:t>
      </w:r>
      <w:r w:rsidRPr="00F3263E">
        <w:rPr>
          <w:rFonts w:ascii="仿宋" w:eastAsia="仿宋" w:hAnsi="仿宋" w:hint="eastAsia"/>
          <w:color w:val="333333"/>
          <w:sz w:val="30"/>
          <w:szCs w:val="30"/>
        </w:rPr>
        <w:t>第三十八条：</w:t>
      </w:r>
      <w:r w:rsidRPr="00F3263E">
        <w:rPr>
          <w:rFonts w:hint="eastAsia"/>
          <w:color w:val="333333"/>
          <w:sz w:val="30"/>
          <w:szCs w:val="30"/>
          <w:shd w:val="clear" w:color="auto" w:fill="FFFFFF"/>
        </w:rPr>
        <w:t> </w:t>
      </w:r>
      <w:r w:rsidRPr="00F3263E">
        <w:rPr>
          <w:rFonts w:ascii="仿宋" w:eastAsia="仿宋" w:hAnsi="仿宋" w:hint="eastAsia"/>
          <w:color w:val="333333"/>
          <w:sz w:val="30"/>
          <w:szCs w:val="30"/>
          <w:shd w:val="clear" w:color="auto" w:fill="FFFFFF"/>
        </w:rPr>
        <w:t>生产经营单位应当建立健全生产安全事故隐患排查治理制度，采取技术、管理措施，及时发现并消除事故隐患。事故隐患排查治理情况应</w:t>
      </w:r>
      <w:r w:rsidRPr="00F3263E">
        <w:rPr>
          <w:rFonts w:ascii="仿宋" w:eastAsia="仿宋" w:hAnsi="仿宋" w:hint="eastAsia"/>
          <w:color w:val="333333"/>
          <w:sz w:val="30"/>
          <w:szCs w:val="30"/>
          <w:shd w:val="clear" w:color="auto" w:fill="FFFFFF"/>
        </w:rPr>
        <w:lastRenderedPageBreak/>
        <w:t>当如实记录，并向从业人员通报。</w:t>
      </w:r>
      <w:r w:rsidRPr="00F3263E">
        <w:rPr>
          <w:rFonts w:hint="eastAsia"/>
          <w:color w:val="333333"/>
          <w:sz w:val="30"/>
          <w:szCs w:val="30"/>
        </w:rPr>
        <w:t>  </w:t>
      </w:r>
      <w:r w:rsidRPr="00F3263E">
        <w:rPr>
          <w:rFonts w:ascii="仿宋" w:eastAsia="仿宋" w:hAnsi="仿宋" w:hint="eastAsia"/>
          <w:color w:val="333333"/>
          <w:sz w:val="30"/>
          <w:szCs w:val="30"/>
        </w:rPr>
        <w:t>第四十一条：生产经营单位应当教育和督促从业人员严格执行本单位的安全生产规章制度和安全操作规程；并向从业人员如实告知作业场所和工作岗位存在的危险因素、防范措施以及事故应急措施。</w:t>
      </w:r>
    </w:p>
    <w:p w:rsidR="00F3263E" w:rsidRPr="00F3263E" w:rsidRDefault="00F3263E" w:rsidP="00F3263E">
      <w:pPr>
        <w:pStyle w:val="a3"/>
        <w:shd w:val="clear" w:color="auto" w:fill="FFFFFF"/>
        <w:spacing w:before="0" w:beforeAutospacing="0" w:after="0" w:afterAutospacing="0"/>
        <w:jc w:val="both"/>
        <w:rPr>
          <w:rFonts w:ascii="仿宋" w:eastAsia="仿宋" w:hAnsi="仿宋" w:cs="Times New Roman" w:hint="eastAsia"/>
          <w:color w:val="333333"/>
          <w:sz w:val="30"/>
          <w:szCs w:val="30"/>
        </w:rPr>
      </w:pPr>
      <w:r w:rsidRPr="00F3263E">
        <w:rPr>
          <w:rFonts w:hint="eastAsia"/>
          <w:color w:val="333333"/>
          <w:sz w:val="30"/>
          <w:szCs w:val="30"/>
        </w:rPr>
        <w:t> </w:t>
      </w:r>
    </w:p>
    <w:p w:rsidR="00F3263E" w:rsidRPr="00F3263E" w:rsidRDefault="00F3263E" w:rsidP="00F3263E">
      <w:pPr>
        <w:pStyle w:val="a3"/>
        <w:shd w:val="clear" w:color="auto" w:fill="FFFFFF"/>
        <w:spacing w:before="0" w:beforeAutospacing="0" w:after="0" w:afterAutospacing="0"/>
        <w:jc w:val="both"/>
        <w:rPr>
          <w:rFonts w:ascii="仿宋" w:eastAsia="仿宋" w:hAnsi="仿宋" w:cs="Times New Roman"/>
          <w:color w:val="333333"/>
          <w:sz w:val="30"/>
          <w:szCs w:val="30"/>
        </w:rPr>
      </w:pPr>
      <w:proofErr w:type="gramStart"/>
      <w:r w:rsidRPr="00F3263E">
        <w:rPr>
          <w:rFonts w:ascii="仿宋" w:eastAsia="仿宋" w:hAnsi="仿宋" w:cs="Times New Roman" w:hint="eastAsia"/>
          <w:color w:val="333333"/>
          <w:sz w:val="30"/>
          <w:szCs w:val="30"/>
        </w:rPr>
        <w:t>零九</w:t>
      </w:r>
      <w:proofErr w:type="gramEnd"/>
      <w:r w:rsidRPr="00F3263E">
        <w:rPr>
          <w:rFonts w:ascii="仿宋" w:eastAsia="仿宋" w:hAnsi="仿宋" w:cs="Times New Roman" w:hint="eastAsia"/>
          <w:color w:val="333333"/>
          <w:sz w:val="30"/>
          <w:szCs w:val="30"/>
        </w:rPr>
        <w:t>条第（一）项</w:t>
      </w:r>
      <w:r w:rsidRPr="00F3263E">
        <w:rPr>
          <w:rFonts w:ascii="仿宋" w:eastAsia="仿宋" w:hAnsi="仿宋" w:cs="Times New Roman" w:hint="eastAsia"/>
          <w:color w:val="333333"/>
          <w:sz w:val="30"/>
          <w:szCs w:val="30"/>
          <w:vertAlign w:val="superscript"/>
        </w:rPr>
        <w:t>①</w:t>
      </w:r>
      <w:r w:rsidRPr="00F3263E">
        <w:rPr>
          <w:rFonts w:ascii="仿宋" w:eastAsia="仿宋" w:hAnsi="仿宋" w:cs="Times New Roman" w:hint="eastAsia"/>
          <w:color w:val="333333"/>
          <w:sz w:val="30"/>
          <w:szCs w:val="30"/>
        </w:rPr>
        <w:t>，建议由经开区应急管理部门对该单位进行处罚。</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F3263E">
        <w:rPr>
          <w:rFonts w:ascii="仿宋" w:eastAsia="仿宋" w:hAnsi="仿宋" w:cs="Times New Roman" w:hint="eastAsia"/>
          <w:color w:val="333333"/>
          <w:sz w:val="30"/>
          <w:szCs w:val="30"/>
        </w:rPr>
        <w:t>（三）建议给予行政处罚的人员</w:t>
      </w:r>
    </w:p>
    <w:p w:rsidR="00F3263E" w:rsidRPr="00F3263E" w:rsidRDefault="00F3263E" w:rsidP="00F3263E">
      <w:pPr>
        <w:pStyle w:val="a3"/>
        <w:shd w:val="clear" w:color="auto" w:fill="FFFFFF"/>
        <w:spacing w:before="0" w:beforeAutospacing="0" w:after="0" w:afterAutospacing="0" w:line="560" w:lineRule="atLeast"/>
        <w:ind w:firstLine="640"/>
        <w:jc w:val="both"/>
        <w:rPr>
          <w:rFonts w:ascii="仿宋" w:eastAsia="仿宋" w:hAnsi="仿宋"/>
          <w:color w:val="333333"/>
          <w:sz w:val="30"/>
          <w:szCs w:val="30"/>
        </w:rPr>
      </w:pPr>
      <w:r w:rsidRPr="00F3263E">
        <w:rPr>
          <w:rFonts w:ascii="仿宋" w:eastAsia="仿宋" w:hAnsi="仿宋" w:hint="eastAsia"/>
          <w:color w:val="333333"/>
          <w:sz w:val="30"/>
          <w:szCs w:val="30"/>
        </w:rPr>
        <w:t>黄晓峰，福</w:t>
      </w:r>
      <w:proofErr w:type="gramStart"/>
      <w:r w:rsidRPr="00F3263E">
        <w:rPr>
          <w:rFonts w:ascii="仿宋" w:eastAsia="仿宋" w:hAnsi="仿宋" w:hint="eastAsia"/>
          <w:color w:val="333333"/>
          <w:sz w:val="30"/>
          <w:szCs w:val="30"/>
        </w:rPr>
        <w:t>臻</w:t>
      </w:r>
      <w:proofErr w:type="gramEnd"/>
      <w:r w:rsidRPr="00F3263E">
        <w:rPr>
          <w:rFonts w:ascii="仿宋" w:eastAsia="仿宋" w:hAnsi="仿宋" w:hint="eastAsia"/>
          <w:color w:val="333333"/>
          <w:sz w:val="30"/>
          <w:szCs w:val="30"/>
        </w:rPr>
        <w:t>公司总经理，未严格落实安全生产职责，督促、检查本单位的安全生产工作不足，未及时整治本单位存在的违章作业等安全隐患。违反《中华人民共和国安全生产法》第十八条第（五）项</w:t>
      </w:r>
      <w:r w:rsidRPr="00F3263E">
        <w:rPr>
          <w:rFonts w:ascii="仿宋" w:eastAsia="仿宋" w:hAnsi="仿宋" w:hint="eastAsia"/>
          <w:color w:val="333333"/>
          <w:sz w:val="30"/>
          <w:szCs w:val="30"/>
          <w:vertAlign w:val="superscript"/>
        </w:rPr>
        <w:t>②</w:t>
      </w:r>
      <w:r w:rsidRPr="00F3263E">
        <w:rPr>
          <w:rFonts w:ascii="仿宋" w:eastAsia="仿宋" w:hAnsi="仿宋" w:hint="eastAsia"/>
          <w:color w:val="333333"/>
          <w:sz w:val="30"/>
          <w:szCs w:val="30"/>
        </w:rPr>
        <w:t>规定，对事故发生负有责任。按照《中华人民共和国安全生产法》第九十二条第（一）项</w:t>
      </w:r>
      <w:r w:rsidRPr="00F3263E">
        <w:rPr>
          <w:rFonts w:ascii="仿宋" w:eastAsia="仿宋" w:hAnsi="仿宋" w:hint="eastAsia"/>
          <w:color w:val="333333"/>
          <w:sz w:val="30"/>
          <w:szCs w:val="30"/>
          <w:vertAlign w:val="superscript"/>
        </w:rPr>
        <w:t>③</w:t>
      </w:r>
      <w:r w:rsidRPr="00F3263E">
        <w:rPr>
          <w:rFonts w:ascii="仿宋" w:eastAsia="仿宋" w:hAnsi="仿宋" w:hint="eastAsia"/>
          <w:color w:val="333333"/>
          <w:sz w:val="30"/>
          <w:szCs w:val="30"/>
        </w:rPr>
        <w:t>，建议由经开区应急管理部门对其进行处罚。</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hint="eastAsia"/>
          <w:color w:val="333333"/>
          <w:sz w:val="30"/>
          <w:szCs w:val="30"/>
        </w:rPr>
      </w:pPr>
      <w:r w:rsidRPr="00F3263E">
        <w:rPr>
          <w:rFonts w:ascii="仿宋" w:eastAsia="仿宋" w:hAnsi="仿宋" w:hint="eastAsia"/>
          <w:color w:val="333333"/>
          <w:sz w:val="30"/>
          <w:szCs w:val="30"/>
        </w:rPr>
        <w:t>六、事故防范和整改措施建议</w:t>
      </w:r>
    </w:p>
    <w:p w:rsidR="00F3263E" w:rsidRPr="00F3263E" w:rsidRDefault="00F3263E" w:rsidP="00F3263E">
      <w:pPr>
        <w:pStyle w:val="a3"/>
        <w:shd w:val="clear" w:color="auto" w:fill="FFFFFF"/>
        <w:spacing w:before="0" w:beforeAutospacing="0" w:after="0" w:afterAutospacing="0" w:line="560" w:lineRule="atLeast"/>
        <w:ind w:firstLine="480"/>
        <w:jc w:val="both"/>
        <w:rPr>
          <w:rFonts w:ascii="仿宋" w:eastAsia="仿宋" w:hAnsi="仿宋" w:hint="eastAsia"/>
          <w:color w:val="333333"/>
          <w:sz w:val="30"/>
          <w:szCs w:val="30"/>
        </w:rPr>
      </w:pPr>
      <w:r w:rsidRPr="00F3263E">
        <w:rPr>
          <w:rFonts w:ascii="仿宋" w:eastAsia="仿宋" w:hAnsi="仿宋" w:hint="eastAsia"/>
          <w:color w:val="333333"/>
          <w:sz w:val="30"/>
          <w:szCs w:val="30"/>
        </w:rPr>
        <w:t>（一）福</w:t>
      </w:r>
      <w:proofErr w:type="gramStart"/>
      <w:r w:rsidRPr="00F3263E">
        <w:rPr>
          <w:rFonts w:ascii="仿宋" w:eastAsia="仿宋" w:hAnsi="仿宋" w:hint="eastAsia"/>
          <w:color w:val="333333"/>
          <w:sz w:val="30"/>
          <w:szCs w:val="30"/>
        </w:rPr>
        <w:t>臻</w:t>
      </w:r>
      <w:proofErr w:type="gramEnd"/>
      <w:r w:rsidRPr="00F3263E">
        <w:rPr>
          <w:rFonts w:ascii="仿宋" w:eastAsia="仿宋" w:hAnsi="仿宋" w:hint="eastAsia"/>
          <w:color w:val="333333"/>
          <w:sz w:val="30"/>
          <w:szCs w:val="30"/>
        </w:rPr>
        <w:t>公司要全面开展安全生产风险辨识、评估、控制，提升安全防范治理能力，消除安全风险隐患，进一步提高安全生产管理水平,要强化安全生产检查，落实维修监护制度，纠正违反劳动纪律和违反操作规程行为，加大对违章违规行为的处罚力度。</w:t>
      </w:r>
    </w:p>
    <w:p w:rsidR="00F3263E" w:rsidRPr="00F3263E" w:rsidRDefault="00F3263E" w:rsidP="00F3263E">
      <w:pPr>
        <w:pStyle w:val="a3"/>
        <w:shd w:val="clear" w:color="auto" w:fill="FFFFFF"/>
        <w:spacing w:before="0" w:beforeAutospacing="0" w:after="0" w:afterAutospacing="0" w:line="400" w:lineRule="atLeast"/>
        <w:jc w:val="both"/>
        <w:rPr>
          <w:rFonts w:ascii="仿宋" w:eastAsia="仿宋" w:hAnsi="仿宋" w:hint="eastAsia"/>
          <w:color w:val="333333"/>
          <w:sz w:val="30"/>
          <w:szCs w:val="30"/>
        </w:rPr>
      </w:pPr>
      <w:r w:rsidRPr="00F3263E">
        <w:rPr>
          <w:rFonts w:hint="eastAsia"/>
          <w:color w:val="333333"/>
          <w:sz w:val="30"/>
          <w:szCs w:val="30"/>
          <w:u w:val="single"/>
        </w:rPr>
        <w:lastRenderedPageBreak/>
        <w:t>                                                         </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①《中华人民共和国安全生产法》第一百零九条：发生生产安全事故，对负有责任的生产经营单位除要求其依法承担相应的赔偿等责任外，由安全生产监督管理部门依照下列规定处以罚款：</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（一）发生一般事故的，处二十万元以上五十万元以下的罚款；</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②《中华人民共和国安全生产法》第十八条 生产经营单位的主要负责人对本单位安全生产工作负有下列职责：</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（五）督促、检查本单位的安全生产工作，及时消除生产安全事故隐患；</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③《中华人民共和国安全生产法》第九十二条 生产经营单位的主要负责人未履行本法规定的安全生产管理职责，导致发生生产安全事故的，由安全生产监督管理部门依照下列规定处以罚款：</w:t>
      </w:r>
    </w:p>
    <w:p w:rsidR="00F3263E" w:rsidRPr="00F3263E" w:rsidRDefault="00F3263E" w:rsidP="00F3263E">
      <w:pPr>
        <w:pStyle w:val="a3"/>
        <w:shd w:val="clear" w:color="auto" w:fill="FFFFFF"/>
        <w:spacing w:before="0" w:beforeAutospacing="0" w:after="0" w:afterAutospacing="0" w:line="400" w:lineRule="atLeast"/>
        <w:ind w:firstLine="482"/>
        <w:jc w:val="both"/>
        <w:rPr>
          <w:rFonts w:ascii="仿宋" w:eastAsia="仿宋" w:hAnsi="仿宋" w:hint="eastAsia"/>
          <w:color w:val="333333"/>
          <w:sz w:val="30"/>
          <w:szCs w:val="30"/>
        </w:rPr>
      </w:pPr>
      <w:r w:rsidRPr="00F3263E">
        <w:rPr>
          <w:rFonts w:ascii="仿宋" w:eastAsia="仿宋" w:hAnsi="仿宋" w:hint="eastAsia"/>
          <w:color w:val="333333"/>
          <w:sz w:val="30"/>
          <w:szCs w:val="30"/>
        </w:rPr>
        <w:t>（一）发生一般事故的，处上一年年收入百分之三十的罚款；</w:t>
      </w:r>
    </w:p>
    <w:p w:rsidR="00F3263E" w:rsidRPr="00F3263E" w:rsidRDefault="00F3263E" w:rsidP="00F3263E">
      <w:pPr>
        <w:pStyle w:val="a3"/>
        <w:shd w:val="clear" w:color="auto" w:fill="FFFFFF"/>
        <w:spacing w:before="0" w:beforeAutospacing="0" w:after="0" w:afterAutospacing="0" w:line="560" w:lineRule="atLeast"/>
        <w:ind w:firstLine="640"/>
        <w:jc w:val="both"/>
        <w:rPr>
          <w:rFonts w:ascii="仿宋" w:eastAsia="仿宋" w:hAnsi="仿宋" w:hint="eastAsia"/>
          <w:color w:val="333333"/>
          <w:sz w:val="30"/>
          <w:szCs w:val="30"/>
        </w:rPr>
      </w:pPr>
      <w:r w:rsidRPr="00F3263E">
        <w:rPr>
          <w:rFonts w:ascii="仿宋" w:eastAsia="仿宋" w:hAnsi="仿宋" w:hint="eastAsia"/>
          <w:color w:val="333333"/>
          <w:sz w:val="30"/>
          <w:szCs w:val="30"/>
        </w:rPr>
        <w:t>（二）福</w:t>
      </w:r>
      <w:proofErr w:type="gramStart"/>
      <w:r w:rsidRPr="00F3263E">
        <w:rPr>
          <w:rFonts w:ascii="仿宋" w:eastAsia="仿宋" w:hAnsi="仿宋" w:hint="eastAsia"/>
          <w:color w:val="333333"/>
          <w:sz w:val="30"/>
          <w:szCs w:val="30"/>
        </w:rPr>
        <w:t>臻</w:t>
      </w:r>
      <w:proofErr w:type="gramEnd"/>
      <w:r w:rsidRPr="00F3263E">
        <w:rPr>
          <w:rFonts w:ascii="仿宋" w:eastAsia="仿宋" w:hAnsi="仿宋" w:hint="eastAsia"/>
          <w:color w:val="333333"/>
          <w:sz w:val="30"/>
          <w:szCs w:val="30"/>
        </w:rPr>
        <w:t>公司要进一步加强安全生产教育培训，年度培训计划增加全员安全管理制度和操作规程再培训，保证从业人员具备必要的安全生产知识，熟悉本单位安全生产管理制度和本岗位安全操作技能。</w:t>
      </w:r>
    </w:p>
    <w:p w:rsidR="00F3263E" w:rsidRPr="00F3263E" w:rsidRDefault="00F3263E" w:rsidP="00F3263E">
      <w:pPr>
        <w:pStyle w:val="a3"/>
        <w:shd w:val="clear" w:color="auto" w:fill="FFFFFF"/>
        <w:spacing w:before="0" w:beforeAutospacing="0" w:after="0" w:afterAutospacing="0" w:line="540" w:lineRule="atLeast"/>
        <w:jc w:val="center"/>
        <w:rPr>
          <w:rFonts w:ascii="仿宋" w:eastAsia="仿宋" w:hAnsi="仿宋" w:hint="eastAsia"/>
          <w:color w:val="333333"/>
          <w:sz w:val="30"/>
          <w:szCs w:val="30"/>
        </w:rPr>
      </w:pPr>
      <w:r w:rsidRPr="00F3263E">
        <w:rPr>
          <w:rFonts w:hint="eastAsia"/>
          <w:color w:val="333333"/>
          <w:sz w:val="30"/>
          <w:szCs w:val="30"/>
          <w:shd w:val="clear" w:color="auto" w:fill="FFFFFF"/>
        </w:rPr>
        <w:t> </w:t>
      </w:r>
      <w:r w:rsidRPr="00F3263E">
        <w:rPr>
          <w:rFonts w:ascii="仿宋" w:eastAsia="仿宋" w:hAnsi="仿宋" w:hint="eastAsia"/>
          <w:color w:val="333333"/>
          <w:sz w:val="30"/>
          <w:szCs w:val="30"/>
          <w:shd w:val="clear" w:color="auto" w:fill="FFFFFF"/>
        </w:rPr>
        <w:t xml:space="preserve">   </w:t>
      </w:r>
      <w:r w:rsidRPr="00F3263E">
        <w:rPr>
          <w:rFonts w:ascii="仿宋" w:eastAsia="仿宋" w:hAnsi="仿宋" w:hint="eastAsia"/>
          <w:color w:val="000000"/>
          <w:sz w:val="30"/>
          <w:szCs w:val="30"/>
        </w:rPr>
        <w:t>合肥经开区安徽江淮福</w:t>
      </w:r>
      <w:proofErr w:type="gramStart"/>
      <w:r w:rsidRPr="00F3263E">
        <w:rPr>
          <w:rFonts w:ascii="仿宋" w:eastAsia="仿宋" w:hAnsi="仿宋" w:hint="eastAsia"/>
          <w:color w:val="000000"/>
          <w:sz w:val="30"/>
          <w:szCs w:val="30"/>
        </w:rPr>
        <w:t>臻</w:t>
      </w:r>
      <w:proofErr w:type="gramEnd"/>
      <w:r w:rsidRPr="00F3263E">
        <w:rPr>
          <w:rFonts w:ascii="仿宋" w:eastAsia="仿宋" w:hAnsi="仿宋" w:hint="eastAsia"/>
          <w:color w:val="000000"/>
          <w:sz w:val="30"/>
          <w:szCs w:val="30"/>
        </w:rPr>
        <w:t>车体装备有限公司</w:t>
      </w:r>
    </w:p>
    <w:p w:rsidR="00F3263E" w:rsidRPr="00F3263E" w:rsidRDefault="00F3263E" w:rsidP="00F3263E">
      <w:pPr>
        <w:pStyle w:val="a3"/>
        <w:shd w:val="clear" w:color="auto" w:fill="FFFFFF"/>
        <w:spacing w:before="0" w:beforeAutospacing="0" w:after="0" w:afterAutospacing="0" w:line="540" w:lineRule="atLeast"/>
        <w:ind w:right="640"/>
        <w:jc w:val="right"/>
        <w:rPr>
          <w:rFonts w:ascii="仿宋" w:eastAsia="仿宋" w:hAnsi="仿宋" w:hint="eastAsia"/>
          <w:color w:val="333333"/>
          <w:sz w:val="30"/>
          <w:szCs w:val="30"/>
        </w:rPr>
      </w:pPr>
      <w:r w:rsidRPr="00F3263E">
        <w:rPr>
          <w:rFonts w:hint="eastAsia"/>
          <w:color w:val="000000"/>
          <w:sz w:val="30"/>
          <w:szCs w:val="30"/>
        </w:rPr>
        <w:t>        </w:t>
      </w:r>
      <w:r w:rsidRPr="00F3263E">
        <w:rPr>
          <w:rFonts w:ascii="仿宋" w:eastAsia="仿宋" w:hAnsi="仿宋" w:hint="eastAsia"/>
          <w:color w:val="000000"/>
          <w:sz w:val="30"/>
          <w:szCs w:val="30"/>
        </w:rPr>
        <w:t>“2020·10·31”机械伤害</w:t>
      </w:r>
      <w:r w:rsidRPr="00F3263E">
        <w:rPr>
          <w:rFonts w:ascii="仿宋" w:eastAsia="仿宋" w:hAnsi="仿宋" w:hint="eastAsia"/>
          <w:color w:val="333333"/>
          <w:spacing w:val="-2"/>
          <w:sz w:val="30"/>
          <w:szCs w:val="30"/>
        </w:rPr>
        <w:t>事故</w:t>
      </w:r>
      <w:r w:rsidRPr="00F3263E">
        <w:rPr>
          <w:rFonts w:ascii="仿宋" w:eastAsia="仿宋" w:hAnsi="仿宋" w:hint="eastAsia"/>
          <w:color w:val="333333"/>
          <w:sz w:val="30"/>
          <w:szCs w:val="30"/>
        </w:rPr>
        <w:t>调查</w:t>
      </w:r>
    </w:p>
    <w:p w:rsidR="00F3263E" w:rsidRPr="00F3263E" w:rsidRDefault="00F3263E" w:rsidP="00F3263E">
      <w:pPr>
        <w:pStyle w:val="a3"/>
        <w:shd w:val="clear" w:color="auto" w:fill="FFFFFF"/>
        <w:spacing w:before="0" w:beforeAutospacing="0" w:after="0" w:afterAutospacing="0" w:line="540" w:lineRule="atLeast"/>
        <w:ind w:right="640"/>
        <w:jc w:val="right"/>
        <w:rPr>
          <w:rFonts w:ascii="仿宋" w:eastAsia="仿宋" w:hAnsi="仿宋" w:hint="eastAsia"/>
          <w:color w:val="333333"/>
          <w:sz w:val="30"/>
          <w:szCs w:val="30"/>
        </w:rPr>
      </w:pPr>
      <w:r w:rsidRPr="00F3263E">
        <w:rPr>
          <w:rFonts w:hint="eastAsia"/>
          <w:color w:val="333333"/>
          <w:sz w:val="30"/>
          <w:szCs w:val="30"/>
        </w:rPr>
        <w:lastRenderedPageBreak/>
        <w:t>        </w:t>
      </w:r>
      <w:r w:rsidRPr="00F3263E">
        <w:rPr>
          <w:rFonts w:ascii="仿宋" w:eastAsia="仿宋" w:hAnsi="仿宋" w:hint="eastAsia"/>
          <w:color w:val="333333"/>
          <w:sz w:val="30"/>
          <w:szCs w:val="30"/>
        </w:rPr>
        <w:t>2020年12月18日</w:t>
      </w:r>
    </w:p>
    <w:p w:rsidR="00F3263E" w:rsidRPr="00F3263E" w:rsidRDefault="00F3263E" w:rsidP="00F3263E">
      <w:pPr>
        <w:pStyle w:val="a3"/>
        <w:shd w:val="clear" w:color="auto" w:fill="FFFFFF"/>
        <w:spacing w:before="0" w:beforeAutospacing="0" w:after="0" w:afterAutospacing="0"/>
        <w:ind w:firstLine="640"/>
        <w:jc w:val="both"/>
        <w:rPr>
          <w:rFonts w:ascii="仿宋" w:eastAsia="仿宋" w:hAnsi="仿宋" w:hint="eastAsia"/>
          <w:color w:val="333333"/>
          <w:sz w:val="30"/>
          <w:szCs w:val="30"/>
        </w:rPr>
      </w:pPr>
      <w:r w:rsidRPr="00F3263E">
        <w:rPr>
          <w:rFonts w:hint="eastAsia"/>
          <w:color w:val="333333"/>
          <w:sz w:val="30"/>
          <w:szCs w:val="30"/>
        </w:rPr>
        <w:t> </w:t>
      </w:r>
    </w:p>
    <w:p w:rsidR="00F3263E" w:rsidRPr="00F3263E" w:rsidRDefault="00F3263E">
      <w:pPr>
        <w:rPr>
          <w:rFonts w:ascii="仿宋" w:eastAsia="仿宋" w:hAnsi="仿宋"/>
          <w:sz w:val="30"/>
          <w:szCs w:val="30"/>
        </w:rPr>
      </w:pPr>
    </w:p>
    <w:sectPr w:rsidR="00F3263E" w:rsidRPr="00F32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6A"/>
    <w:rsid w:val="009D306A"/>
    <w:rsid w:val="00F3263E"/>
    <w:rsid w:val="00F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63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6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595</Words>
  <Characters>3392</Characters>
  <Application>Microsoft Office Word</Application>
  <DocSecurity>0</DocSecurity>
  <Lines>28</Lines>
  <Paragraphs>7</Paragraphs>
  <ScaleCrop>false</ScaleCrop>
  <Company>微软中国</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2021-03-04T13:17:00Z</dcterms:created>
  <dcterms:modified xsi:type="dcterms:W3CDTF">2021-03-04T13:19:00Z</dcterms:modified>
</cp:coreProperties>
</file>