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EB6" w:rsidRPr="001D3EB6" w:rsidRDefault="001D3EB6" w:rsidP="001D3EB6">
      <w:pPr>
        <w:widowControl/>
        <w:shd w:val="clear" w:color="auto" w:fill="FFFFFF"/>
        <w:spacing w:line="462" w:lineRule="atLeast"/>
        <w:jc w:val="center"/>
        <w:outlineLvl w:val="0"/>
        <w:rPr>
          <w:rFonts w:ascii="仿宋" w:eastAsia="仿宋" w:hAnsi="仿宋" w:cs="宋体"/>
          <w:b/>
          <w:bCs/>
          <w:color w:val="000000"/>
          <w:kern w:val="36"/>
          <w:sz w:val="32"/>
          <w:szCs w:val="32"/>
        </w:rPr>
      </w:pPr>
      <w:bookmarkStart w:id="0" w:name="_GoBack"/>
      <w:r w:rsidRPr="001D3EB6">
        <w:rPr>
          <w:rFonts w:ascii="仿宋" w:eastAsia="仿宋" w:hAnsi="仿宋" w:cs="宋体"/>
          <w:b/>
          <w:bCs/>
          <w:color w:val="000000"/>
          <w:kern w:val="36"/>
          <w:sz w:val="32"/>
          <w:szCs w:val="32"/>
        </w:rPr>
        <w:t>南昌市第一中等专业学校“3·29”一般高处坠落事故调查报告</w:t>
      </w:r>
    </w:p>
    <w:bookmarkEnd w:id="0"/>
    <w:p w:rsidR="001D3EB6" w:rsidRPr="001D3EB6" w:rsidRDefault="001D3EB6" w:rsidP="001D3EB6">
      <w:pPr>
        <w:widowControl/>
        <w:shd w:val="clear" w:color="auto" w:fill="FFFFFF"/>
        <w:spacing w:before="300" w:line="560" w:lineRule="atLeast"/>
        <w:ind w:firstLine="600"/>
        <w:rPr>
          <w:rFonts w:ascii="仿宋" w:eastAsia="仿宋" w:hAnsi="仿宋" w:cs="宋体"/>
          <w:color w:val="666666"/>
          <w:kern w:val="0"/>
          <w:sz w:val="30"/>
          <w:szCs w:val="30"/>
        </w:rPr>
      </w:pPr>
      <w:r w:rsidRPr="001D3EB6">
        <w:rPr>
          <w:rFonts w:ascii="仿宋" w:eastAsia="仿宋" w:hAnsi="仿宋" w:cs="宋体" w:hint="eastAsia"/>
          <w:color w:val="333333"/>
          <w:kern w:val="0"/>
          <w:sz w:val="30"/>
          <w:szCs w:val="30"/>
          <w:shd w:val="clear" w:color="auto" w:fill="FFFFFF"/>
        </w:rPr>
        <w:t>2018年</w:t>
      </w:r>
      <w:r w:rsidRPr="001D3EB6">
        <w:rPr>
          <w:rFonts w:ascii="仿宋" w:eastAsia="仿宋" w:hAnsi="仿宋" w:cs="Arial" w:hint="eastAsia"/>
          <w:color w:val="333333"/>
          <w:kern w:val="0"/>
          <w:sz w:val="30"/>
          <w:szCs w:val="30"/>
          <w:shd w:val="clear" w:color="auto" w:fill="FFFFFF"/>
        </w:rPr>
        <w:t>3</w:t>
      </w:r>
      <w:r w:rsidRPr="001D3EB6">
        <w:rPr>
          <w:rFonts w:ascii="仿宋" w:eastAsia="仿宋" w:hAnsi="仿宋" w:cs="宋体" w:hint="eastAsia"/>
          <w:color w:val="333333"/>
          <w:kern w:val="0"/>
          <w:sz w:val="30"/>
          <w:szCs w:val="30"/>
          <w:shd w:val="clear" w:color="auto" w:fill="FFFFFF"/>
        </w:rPr>
        <w:t>月</w:t>
      </w:r>
      <w:r w:rsidRPr="001D3EB6">
        <w:rPr>
          <w:rFonts w:ascii="仿宋" w:eastAsia="仿宋" w:hAnsi="仿宋" w:cs="Arial" w:hint="eastAsia"/>
          <w:color w:val="333333"/>
          <w:kern w:val="0"/>
          <w:sz w:val="30"/>
          <w:szCs w:val="30"/>
          <w:shd w:val="clear" w:color="auto" w:fill="FFFFFF"/>
        </w:rPr>
        <w:t>29</w:t>
      </w:r>
      <w:r w:rsidRPr="001D3EB6">
        <w:rPr>
          <w:rFonts w:ascii="仿宋" w:eastAsia="仿宋" w:hAnsi="仿宋" w:cs="宋体" w:hint="eastAsia"/>
          <w:color w:val="333333"/>
          <w:kern w:val="0"/>
          <w:sz w:val="30"/>
          <w:szCs w:val="30"/>
          <w:shd w:val="clear" w:color="auto" w:fill="FFFFFF"/>
        </w:rPr>
        <w:t>日下午</w:t>
      </w:r>
      <w:r w:rsidRPr="001D3EB6">
        <w:rPr>
          <w:rFonts w:ascii="仿宋" w:eastAsia="仿宋" w:hAnsi="仿宋" w:cs="Arial" w:hint="eastAsia"/>
          <w:color w:val="333333"/>
          <w:kern w:val="0"/>
          <w:sz w:val="30"/>
          <w:szCs w:val="30"/>
          <w:shd w:val="clear" w:color="auto" w:fill="FFFFFF"/>
        </w:rPr>
        <w:t>14</w:t>
      </w:r>
      <w:r w:rsidRPr="001D3EB6">
        <w:rPr>
          <w:rFonts w:ascii="仿宋" w:eastAsia="仿宋" w:hAnsi="仿宋" w:cs="宋体" w:hint="eastAsia"/>
          <w:color w:val="333333"/>
          <w:kern w:val="0"/>
          <w:sz w:val="30"/>
          <w:szCs w:val="30"/>
          <w:shd w:val="clear" w:color="auto" w:fill="FFFFFF"/>
        </w:rPr>
        <w:t>时许，在南昌经济技术开发区玉屏东大街</w:t>
      </w:r>
      <w:r w:rsidRPr="001D3EB6">
        <w:rPr>
          <w:rFonts w:ascii="仿宋" w:eastAsia="仿宋" w:hAnsi="仿宋" w:cs="Arial" w:hint="eastAsia"/>
          <w:color w:val="333333"/>
          <w:kern w:val="0"/>
          <w:sz w:val="30"/>
          <w:szCs w:val="30"/>
          <w:shd w:val="clear" w:color="auto" w:fill="FFFFFF"/>
        </w:rPr>
        <w:t>551</w:t>
      </w:r>
      <w:r w:rsidRPr="001D3EB6">
        <w:rPr>
          <w:rFonts w:ascii="仿宋" w:eastAsia="仿宋" w:hAnsi="仿宋" w:cs="宋体" w:hint="eastAsia"/>
          <w:color w:val="333333"/>
          <w:kern w:val="0"/>
          <w:sz w:val="30"/>
          <w:szCs w:val="30"/>
          <w:shd w:val="clear" w:color="auto" w:fill="FFFFFF"/>
        </w:rPr>
        <w:t>号南昌市第一中等专业学校（昌北校区）电</w:t>
      </w:r>
      <w:proofErr w:type="gramStart"/>
      <w:r w:rsidRPr="001D3EB6">
        <w:rPr>
          <w:rFonts w:ascii="仿宋" w:eastAsia="仿宋" w:hAnsi="仿宋" w:cs="宋体" w:hint="eastAsia"/>
          <w:color w:val="333333"/>
          <w:kern w:val="0"/>
          <w:sz w:val="30"/>
          <w:szCs w:val="30"/>
          <w:shd w:val="clear" w:color="auto" w:fill="FFFFFF"/>
        </w:rPr>
        <w:t>商实训楼</w:t>
      </w:r>
      <w:proofErr w:type="gramEnd"/>
      <w:r w:rsidRPr="001D3EB6">
        <w:rPr>
          <w:rFonts w:ascii="仿宋" w:eastAsia="仿宋" w:hAnsi="仿宋" w:cs="宋体" w:hint="eastAsia"/>
          <w:color w:val="333333"/>
          <w:kern w:val="0"/>
          <w:sz w:val="30"/>
          <w:szCs w:val="30"/>
          <w:shd w:val="clear" w:color="auto" w:fill="FFFFFF"/>
        </w:rPr>
        <w:t>装饰工程项目工地，发生一起安装工人高处坠落的事故，事故造成一人死亡。</w:t>
      </w:r>
    </w:p>
    <w:p w:rsidR="001D3EB6" w:rsidRPr="001D3EB6" w:rsidRDefault="001D3EB6" w:rsidP="001D3EB6">
      <w:pPr>
        <w:widowControl/>
        <w:shd w:val="clear" w:color="auto" w:fill="FFFFFF"/>
        <w:spacing w:before="300" w:line="560" w:lineRule="atLeast"/>
        <w:ind w:firstLine="600"/>
        <w:rPr>
          <w:rFonts w:ascii="仿宋" w:eastAsia="仿宋" w:hAnsi="仿宋" w:cs="宋体"/>
          <w:color w:val="666666"/>
          <w:kern w:val="0"/>
          <w:sz w:val="30"/>
          <w:szCs w:val="30"/>
        </w:rPr>
      </w:pPr>
      <w:r w:rsidRPr="001D3EB6">
        <w:rPr>
          <w:rFonts w:ascii="仿宋" w:eastAsia="仿宋" w:hAnsi="仿宋" w:cs="Arial"/>
          <w:color w:val="333333"/>
          <w:kern w:val="0"/>
          <w:sz w:val="30"/>
          <w:szCs w:val="30"/>
          <w:shd w:val="clear" w:color="auto" w:fill="FFFFFF"/>
        </w:rPr>
        <w:t>按照《中华人民共和国安全生产法》和《生产安全事故报告和调查处理条例》（国务院令第493号）的有关规定，经区管委会批准，4月10日，成立了由区安监局局长邓博仁同志为组长，区安监局、区监察室、区住建局、区城环局、区公安分局、区劳动监察局、区工会、</w:t>
      </w:r>
      <w:proofErr w:type="gramStart"/>
      <w:r w:rsidRPr="001D3EB6">
        <w:rPr>
          <w:rFonts w:ascii="仿宋" w:eastAsia="仿宋" w:hAnsi="仿宋" w:cs="Arial"/>
          <w:color w:val="333333"/>
          <w:kern w:val="0"/>
          <w:sz w:val="30"/>
          <w:szCs w:val="30"/>
          <w:shd w:val="clear" w:color="auto" w:fill="FFFFFF"/>
        </w:rPr>
        <w:t>蛟</w:t>
      </w:r>
      <w:proofErr w:type="gramEnd"/>
      <w:r w:rsidRPr="001D3EB6">
        <w:rPr>
          <w:rFonts w:ascii="仿宋" w:eastAsia="仿宋" w:hAnsi="仿宋" w:cs="Arial"/>
          <w:color w:val="333333"/>
          <w:kern w:val="0"/>
          <w:sz w:val="30"/>
          <w:szCs w:val="30"/>
          <w:shd w:val="clear" w:color="auto" w:fill="FFFFFF"/>
        </w:rPr>
        <w:t>桥镇政府等有关单位派人参加的“3·29”事故调查小组（以下简称事故调查组），开展调查工作。</w:t>
      </w:r>
    </w:p>
    <w:p w:rsidR="001D3EB6" w:rsidRPr="001D3EB6" w:rsidRDefault="001D3EB6" w:rsidP="001D3EB6">
      <w:pPr>
        <w:widowControl/>
        <w:shd w:val="clear" w:color="auto" w:fill="FFFFFF"/>
        <w:spacing w:before="300" w:line="560" w:lineRule="atLeast"/>
        <w:ind w:firstLine="600"/>
        <w:rPr>
          <w:rFonts w:ascii="仿宋" w:eastAsia="仿宋" w:hAnsi="仿宋" w:cs="宋体"/>
          <w:color w:val="666666"/>
          <w:kern w:val="0"/>
          <w:sz w:val="30"/>
          <w:szCs w:val="30"/>
        </w:rPr>
      </w:pPr>
      <w:r w:rsidRPr="001D3EB6">
        <w:rPr>
          <w:rFonts w:ascii="仿宋" w:eastAsia="仿宋" w:hAnsi="仿宋" w:cs="Arial"/>
          <w:color w:val="333333"/>
          <w:kern w:val="0"/>
          <w:sz w:val="30"/>
          <w:szCs w:val="30"/>
          <w:shd w:val="clear" w:color="auto" w:fill="FFFFFF"/>
        </w:rPr>
        <w:t>事故调查组坚持科学严谨、依法依规、实事求是、注重实效的原则，通过深入细致的调查，查明了事故发生的经过、原因、人员伤亡和直接经济损失情况，认定了事故性质和责任，提出了对有关责任人员和责任单位的处理意见，以及事故防范措施建议。</w:t>
      </w:r>
    </w:p>
    <w:p w:rsidR="001D3EB6" w:rsidRPr="001D3EB6" w:rsidRDefault="001D3EB6" w:rsidP="001D3EB6">
      <w:pPr>
        <w:widowControl/>
        <w:shd w:val="clear" w:color="auto" w:fill="FFFFFF"/>
        <w:spacing w:before="300" w:line="560" w:lineRule="atLeast"/>
        <w:ind w:firstLine="600"/>
        <w:jc w:val="left"/>
        <w:rPr>
          <w:rFonts w:ascii="仿宋" w:eastAsia="仿宋" w:hAnsi="仿宋" w:cs="宋体"/>
          <w:color w:val="666666"/>
          <w:kern w:val="0"/>
          <w:sz w:val="30"/>
          <w:szCs w:val="30"/>
        </w:rPr>
      </w:pPr>
      <w:r w:rsidRPr="001D3EB6">
        <w:rPr>
          <w:rFonts w:ascii="仿宋" w:eastAsia="仿宋" w:hAnsi="仿宋" w:cs="Arial"/>
          <w:color w:val="333333"/>
          <w:kern w:val="0"/>
          <w:sz w:val="30"/>
          <w:szCs w:val="30"/>
          <w:shd w:val="clear" w:color="auto" w:fill="FFFFFF"/>
        </w:rPr>
        <w:t>调查认定：</w:t>
      </w:r>
      <w:r w:rsidRPr="00AD3897">
        <w:rPr>
          <w:rFonts w:ascii="仿宋" w:eastAsia="仿宋" w:hAnsi="仿宋" w:cs="Arial"/>
          <w:b/>
          <w:bCs/>
          <w:color w:val="333333"/>
          <w:kern w:val="0"/>
          <w:sz w:val="30"/>
          <w:szCs w:val="30"/>
          <w:shd w:val="clear" w:color="auto" w:fill="FFFFFF"/>
        </w:rPr>
        <w:t>南昌市第一中等专业学校“3·29”一般高处坠落事故是一起生产安全责任事故。</w:t>
      </w:r>
    </w:p>
    <w:p w:rsidR="001D3EB6" w:rsidRPr="001D3EB6" w:rsidRDefault="001D3EB6" w:rsidP="001D3EB6">
      <w:pPr>
        <w:widowControl/>
        <w:shd w:val="clear" w:color="auto" w:fill="FFFFFF"/>
        <w:spacing w:before="300" w:line="560" w:lineRule="atLeast"/>
        <w:ind w:firstLine="723"/>
        <w:rPr>
          <w:rFonts w:ascii="仿宋" w:eastAsia="仿宋" w:hAnsi="仿宋" w:cs="宋体"/>
          <w:color w:val="666666"/>
          <w:kern w:val="0"/>
          <w:sz w:val="30"/>
          <w:szCs w:val="30"/>
        </w:rPr>
      </w:pPr>
      <w:r w:rsidRPr="00AD3897">
        <w:rPr>
          <w:rFonts w:ascii="仿宋" w:eastAsia="仿宋" w:hAnsi="仿宋" w:cs="Arial"/>
          <w:b/>
          <w:bCs/>
          <w:color w:val="333333"/>
          <w:kern w:val="0"/>
          <w:sz w:val="30"/>
          <w:szCs w:val="30"/>
          <w:shd w:val="clear" w:color="auto" w:fill="FFFFFF"/>
        </w:rPr>
        <w:t>一、基本情况</w:t>
      </w:r>
    </w:p>
    <w:p w:rsidR="001D3EB6" w:rsidRPr="001D3EB6" w:rsidRDefault="001D3EB6" w:rsidP="001D3EB6">
      <w:pPr>
        <w:widowControl/>
        <w:shd w:val="clear" w:color="auto" w:fill="FFFFFF"/>
        <w:spacing w:before="300" w:line="560" w:lineRule="atLeast"/>
        <w:ind w:firstLine="643"/>
        <w:rPr>
          <w:rFonts w:ascii="仿宋" w:eastAsia="仿宋" w:hAnsi="仿宋" w:cs="宋体"/>
          <w:color w:val="666666"/>
          <w:kern w:val="0"/>
          <w:sz w:val="30"/>
          <w:szCs w:val="30"/>
        </w:rPr>
      </w:pPr>
      <w:r w:rsidRPr="00AD3897">
        <w:rPr>
          <w:rFonts w:ascii="仿宋" w:eastAsia="仿宋" w:hAnsi="仿宋" w:cs="Arial"/>
          <w:b/>
          <w:bCs/>
          <w:color w:val="333333"/>
          <w:kern w:val="0"/>
          <w:sz w:val="30"/>
          <w:szCs w:val="30"/>
          <w:shd w:val="clear" w:color="auto" w:fill="FFFFFF"/>
        </w:rPr>
        <w:lastRenderedPageBreak/>
        <w:t>（一）事故发生时间</w:t>
      </w:r>
    </w:p>
    <w:p w:rsidR="001D3EB6" w:rsidRPr="001D3EB6" w:rsidRDefault="001D3EB6" w:rsidP="001D3EB6">
      <w:pPr>
        <w:widowControl/>
        <w:shd w:val="clear" w:color="auto" w:fill="FFFFFF"/>
        <w:spacing w:before="300" w:line="560" w:lineRule="atLeast"/>
        <w:ind w:firstLine="600"/>
        <w:rPr>
          <w:rFonts w:ascii="仿宋" w:eastAsia="仿宋" w:hAnsi="仿宋" w:cs="宋体"/>
          <w:color w:val="666666"/>
          <w:kern w:val="0"/>
          <w:sz w:val="30"/>
          <w:szCs w:val="30"/>
        </w:rPr>
      </w:pPr>
      <w:r w:rsidRPr="001D3EB6">
        <w:rPr>
          <w:rFonts w:ascii="仿宋" w:eastAsia="仿宋" w:hAnsi="仿宋" w:cs="Arial"/>
          <w:color w:val="333333"/>
          <w:kern w:val="0"/>
          <w:sz w:val="30"/>
          <w:szCs w:val="30"/>
          <w:shd w:val="clear" w:color="auto" w:fill="FFFFFF"/>
        </w:rPr>
        <w:t>2018年3月29日下午14时许。</w:t>
      </w:r>
    </w:p>
    <w:p w:rsidR="001D3EB6" w:rsidRPr="001D3EB6" w:rsidRDefault="001D3EB6" w:rsidP="001D3EB6">
      <w:pPr>
        <w:widowControl/>
        <w:shd w:val="clear" w:color="auto" w:fill="FFFFFF"/>
        <w:spacing w:before="300" w:line="560" w:lineRule="atLeast"/>
        <w:ind w:firstLine="643"/>
        <w:rPr>
          <w:rFonts w:ascii="仿宋" w:eastAsia="仿宋" w:hAnsi="仿宋" w:cs="宋体"/>
          <w:color w:val="666666"/>
          <w:kern w:val="0"/>
          <w:sz w:val="30"/>
          <w:szCs w:val="30"/>
        </w:rPr>
      </w:pPr>
      <w:r w:rsidRPr="00AD3897">
        <w:rPr>
          <w:rFonts w:ascii="仿宋" w:eastAsia="仿宋" w:hAnsi="仿宋" w:cs="Arial"/>
          <w:b/>
          <w:bCs/>
          <w:color w:val="333333"/>
          <w:kern w:val="0"/>
          <w:sz w:val="30"/>
          <w:szCs w:val="30"/>
          <w:shd w:val="clear" w:color="auto" w:fill="FFFFFF"/>
        </w:rPr>
        <w:t>（二）事故发生地点</w:t>
      </w:r>
    </w:p>
    <w:p w:rsidR="001D3EB6" w:rsidRPr="001D3EB6" w:rsidRDefault="001D3EB6" w:rsidP="001D3EB6">
      <w:pPr>
        <w:widowControl/>
        <w:shd w:val="clear" w:color="auto" w:fill="FFFFFF"/>
        <w:spacing w:before="300" w:line="560" w:lineRule="atLeast"/>
        <w:ind w:firstLine="600"/>
        <w:rPr>
          <w:rFonts w:ascii="仿宋" w:eastAsia="仿宋" w:hAnsi="仿宋" w:cs="宋体"/>
          <w:color w:val="666666"/>
          <w:kern w:val="0"/>
          <w:sz w:val="30"/>
          <w:szCs w:val="30"/>
        </w:rPr>
      </w:pPr>
      <w:r w:rsidRPr="001D3EB6">
        <w:rPr>
          <w:rFonts w:ascii="仿宋" w:eastAsia="仿宋" w:hAnsi="仿宋" w:cs="Arial"/>
          <w:color w:val="333333"/>
          <w:kern w:val="0"/>
          <w:sz w:val="30"/>
          <w:szCs w:val="30"/>
          <w:shd w:val="clear" w:color="auto" w:fill="FFFFFF"/>
        </w:rPr>
        <w:t>南昌经济技术开发区玉屏东大街551号南昌市第一中等专业学校（昌北校区）电</w:t>
      </w:r>
      <w:proofErr w:type="gramStart"/>
      <w:r w:rsidRPr="001D3EB6">
        <w:rPr>
          <w:rFonts w:ascii="仿宋" w:eastAsia="仿宋" w:hAnsi="仿宋" w:cs="Arial"/>
          <w:color w:val="333333"/>
          <w:kern w:val="0"/>
          <w:sz w:val="30"/>
          <w:szCs w:val="30"/>
          <w:shd w:val="clear" w:color="auto" w:fill="FFFFFF"/>
        </w:rPr>
        <w:t>商实训楼</w:t>
      </w:r>
      <w:proofErr w:type="gramEnd"/>
      <w:r w:rsidRPr="001D3EB6">
        <w:rPr>
          <w:rFonts w:ascii="仿宋" w:eastAsia="仿宋" w:hAnsi="仿宋" w:cs="Arial"/>
          <w:color w:val="333333"/>
          <w:kern w:val="0"/>
          <w:sz w:val="30"/>
          <w:szCs w:val="30"/>
          <w:shd w:val="clear" w:color="auto" w:fill="FFFFFF"/>
        </w:rPr>
        <w:t>装饰工程项目工地。</w:t>
      </w:r>
    </w:p>
    <w:p w:rsidR="001D3EB6" w:rsidRPr="001D3EB6" w:rsidRDefault="001D3EB6" w:rsidP="001D3EB6">
      <w:pPr>
        <w:widowControl/>
        <w:shd w:val="clear" w:color="auto" w:fill="FFFFFF"/>
        <w:spacing w:before="300" w:line="560" w:lineRule="atLeast"/>
        <w:ind w:firstLine="643"/>
        <w:rPr>
          <w:rFonts w:ascii="仿宋" w:eastAsia="仿宋" w:hAnsi="仿宋" w:cs="宋体"/>
          <w:color w:val="666666"/>
          <w:kern w:val="0"/>
          <w:sz w:val="30"/>
          <w:szCs w:val="30"/>
        </w:rPr>
      </w:pPr>
      <w:r w:rsidRPr="00AD3897">
        <w:rPr>
          <w:rFonts w:ascii="仿宋" w:eastAsia="仿宋" w:hAnsi="仿宋" w:cs="Arial"/>
          <w:b/>
          <w:bCs/>
          <w:color w:val="333333"/>
          <w:kern w:val="0"/>
          <w:sz w:val="30"/>
          <w:szCs w:val="30"/>
          <w:shd w:val="clear" w:color="auto" w:fill="FFFFFF"/>
        </w:rPr>
        <w:t>（三）单位及工程项目情况</w:t>
      </w:r>
    </w:p>
    <w:p w:rsidR="001D3EB6" w:rsidRPr="001D3EB6" w:rsidRDefault="001D3EB6" w:rsidP="001D3EB6">
      <w:pPr>
        <w:widowControl/>
        <w:shd w:val="clear" w:color="auto" w:fill="FFFFFF"/>
        <w:spacing w:before="300" w:line="560" w:lineRule="atLeast"/>
        <w:ind w:firstLine="602"/>
        <w:rPr>
          <w:rFonts w:ascii="仿宋" w:eastAsia="仿宋" w:hAnsi="仿宋" w:cs="宋体"/>
          <w:color w:val="666666"/>
          <w:kern w:val="0"/>
          <w:sz w:val="30"/>
          <w:szCs w:val="30"/>
        </w:rPr>
      </w:pPr>
      <w:r w:rsidRPr="00AD3897">
        <w:rPr>
          <w:rFonts w:ascii="仿宋" w:eastAsia="仿宋" w:hAnsi="仿宋" w:cs="Arial"/>
          <w:b/>
          <w:bCs/>
          <w:color w:val="333333"/>
          <w:kern w:val="0"/>
          <w:sz w:val="30"/>
          <w:szCs w:val="30"/>
          <w:shd w:val="clear" w:color="auto" w:fill="FFFFFF"/>
        </w:rPr>
        <w:t>1.单位情况</w:t>
      </w:r>
    </w:p>
    <w:p w:rsidR="001D3EB6" w:rsidRPr="001D3EB6" w:rsidRDefault="001D3EB6" w:rsidP="001D3EB6">
      <w:pPr>
        <w:widowControl/>
        <w:shd w:val="clear" w:color="auto" w:fill="FFFFFF"/>
        <w:spacing w:before="300" w:line="560" w:lineRule="atLeast"/>
        <w:ind w:firstLine="600"/>
        <w:rPr>
          <w:rFonts w:ascii="仿宋" w:eastAsia="仿宋" w:hAnsi="仿宋" w:cs="宋体"/>
          <w:color w:val="666666"/>
          <w:kern w:val="0"/>
          <w:sz w:val="30"/>
          <w:szCs w:val="30"/>
        </w:rPr>
      </w:pPr>
      <w:r w:rsidRPr="001D3EB6">
        <w:rPr>
          <w:rFonts w:ascii="仿宋" w:eastAsia="仿宋" w:hAnsi="仿宋" w:cs="Arial"/>
          <w:color w:val="333333"/>
          <w:kern w:val="0"/>
          <w:sz w:val="30"/>
          <w:szCs w:val="30"/>
          <w:shd w:val="clear" w:color="auto" w:fill="FFFFFF"/>
        </w:rPr>
        <w:t>（1）发包单位：南昌市第一中等专业学校（以下简称“南昌一专”）。统一社会信用代码：12360100491103054t，法人：张玉青；住所：南昌市洪都中大道208号；开办资金：1053万元人民币；经费来源：全额拨款；宗旨和业务范围：提供职业初中、职业高中、职业中专学历教育服务。职业初中、职业高中、职业中专学历教育相关职业技能培训、相关社会服务。</w:t>
      </w:r>
    </w:p>
    <w:p w:rsidR="001D3EB6" w:rsidRPr="001D3EB6" w:rsidRDefault="001D3EB6" w:rsidP="001D3EB6">
      <w:pPr>
        <w:widowControl/>
        <w:shd w:val="clear" w:color="auto" w:fill="FFFFFF"/>
        <w:spacing w:before="300" w:line="560" w:lineRule="atLeast"/>
        <w:ind w:firstLine="600"/>
        <w:rPr>
          <w:rFonts w:ascii="仿宋" w:eastAsia="仿宋" w:hAnsi="仿宋" w:cs="宋体"/>
          <w:color w:val="666666"/>
          <w:kern w:val="0"/>
          <w:sz w:val="30"/>
          <w:szCs w:val="30"/>
        </w:rPr>
      </w:pPr>
      <w:r w:rsidRPr="001D3EB6">
        <w:rPr>
          <w:rFonts w:ascii="仿宋" w:eastAsia="仿宋" w:hAnsi="仿宋" w:cs="Arial"/>
          <w:color w:val="333333"/>
          <w:kern w:val="0"/>
          <w:sz w:val="30"/>
          <w:szCs w:val="30"/>
          <w:shd w:val="clear" w:color="auto" w:fill="FFFFFF"/>
        </w:rPr>
        <w:t>（2）承包单位：江西康盛装饰集团有限公司（以下简称“康盛公司”），建筑装修装饰工程专业承包壹级资质。公司成立于1995年7月14日，统一社会信用代码：91360000158282175m，法人：娄文；注册资本：壹亿元整；注册地址：南昌市</w:t>
      </w:r>
      <w:proofErr w:type="gramStart"/>
      <w:r w:rsidRPr="001D3EB6">
        <w:rPr>
          <w:rFonts w:ascii="仿宋" w:eastAsia="仿宋" w:hAnsi="仿宋" w:cs="Arial"/>
          <w:color w:val="333333"/>
          <w:kern w:val="0"/>
          <w:sz w:val="30"/>
          <w:szCs w:val="30"/>
          <w:shd w:val="clear" w:color="auto" w:fill="FFFFFF"/>
        </w:rPr>
        <w:t>红谷滩</w:t>
      </w:r>
      <w:proofErr w:type="gramEnd"/>
      <w:r w:rsidRPr="001D3EB6">
        <w:rPr>
          <w:rFonts w:ascii="仿宋" w:eastAsia="仿宋" w:hAnsi="仿宋" w:cs="Arial"/>
          <w:color w:val="333333"/>
          <w:kern w:val="0"/>
          <w:sz w:val="30"/>
          <w:szCs w:val="30"/>
          <w:shd w:val="clear" w:color="auto" w:fill="FFFFFF"/>
        </w:rPr>
        <w:t>新区赣江中大道1218号新地中心（第58、59层）；企业类型：有限责任公司（自然人投资或控股）；经营范围：建筑装饰装修工</w:t>
      </w:r>
      <w:r w:rsidRPr="001D3EB6">
        <w:rPr>
          <w:rFonts w:ascii="仿宋" w:eastAsia="仿宋" w:hAnsi="仿宋" w:cs="Arial"/>
          <w:color w:val="333333"/>
          <w:kern w:val="0"/>
          <w:sz w:val="30"/>
          <w:szCs w:val="30"/>
          <w:shd w:val="clear" w:color="auto" w:fill="FFFFFF"/>
        </w:rPr>
        <w:lastRenderedPageBreak/>
        <w:t>程施工及设计；建筑工作施工总承包；建筑材料批发与零售等（依法须经批准的项目，经相关部门批准后方可开展经营活动）。</w:t>
      </w:r>
    </w:p>
    <w:p w:rsidR="001D3EB6" w:rsidRPr="001D3EB6" w:rsidRDefault="001D3EB6" w:rsidP="001D3EB6">
      <w:pPr>
        <w:widowControl/>
        <w:shd w:val="clear" w:color="auto" w:fill="FFFFFF"/>
        <w:spacing w:before="300" w:line="560" w:lineRule="atLeast"/>
        <w:ind w:firstLine="600"/>
        <w:rPr>
          <w:rFonts w:ascii="仿宋" w:eastAsia="仿宋" w:hAnsi="仿宋" w:cs="宋体"/>
          <w:color w:val="666666"/>
          <w:kern w:val="0"/>
          <w:sz w:val="30"/>
          <w:szCs w:val="30"/>
        </w:rPr>
      </w:pPr>
      <w:r w:rsidRPr="001D3EB6">
        <w:rPr>
          <w:rFonts w:ascii="仿宋" w:eastAsia="仿宋" w:hAnsi="仿宋" w:cs="Arial"/>
          <w:color w:val="333333"/>
          <w:kern w:val="0"/>
          <w:sz w:val="30"/>
          <w:szCs w:val="30"/>
          <w:shd w:val="clear" w:color="auto" w:fill="FFFFFF"/>
        </w:rPr>
        <w:t>（3）监理单位：中</w:t>
      </w:r>
      <w:proofErr w:type="gramStart"/>
      <w:r w:rsidRPr="001D3EB6">
        <w:rPr>
          <w:rFonts w:ascii="仿宋" w:eastAsia="仿宋" w:hAnsi="仿宋" w:cs="Arial"/>
          <w:color w:val="333333"/>
          <w:kern w:val="0"/>
          <w:sz w:val="30"/>
          <w:szCs w:val="30"/>
          <w:shd w:val="clear" w:color="auto" w:fill="FFFFFF"/>
        </w:rPr>
        <w:t>康建设</w:t>
      </w:r>
      <w:proofErr w:type="gramEnd"/>
      <w:r w:rsidRPr="001D3EB6">
        <w:rPr>
          <w:rFonts w:ascii="仿宋" w:eastAsia="仿宋" w:hAnsi="仿宋" w:cs="Arial"/>
          <w:color w:val="333333"/>
          <w:kern w:val="0"/>
          <w:sz w:val="30"/>
          <w:szCs w:val="30"/>
          <w:shd w:val="clear" w:color="auto" w:fill="FFFFFF"/>
        </w:rPr>
        <w:t>管理股份有限公司（以下简称“中康公司”），房屋建筑工程监理甲级资质（有限期至2019年1月20日）。公司成立于2004年9月3日，统一社会信用代码：913600007633986788，法人：敖翔；注册资本：壹拾亿元整；注册地址：南昌县小蓝经济技术开发区江西省千亿建筑科技产业园b区18号中康总部大楼；企业类型：其他股份有限公司（非上市）；经营范围：境内外建筑行业的工程监理、工程总承包、施 工总承包、施工专业承包、工程咨询、勘察、设计；建设领域的代建及全过程项目管理服务等。（依法须经批准的项目，经相关部门批准后方可开展经营活动）</w:t>
      </w:r>
    </w:p>
    <w:p w:rsidR="001D3EB6" w:rsidRPr="001D3EB6" w:rsidRDefault="001D3EB6" w:rsidP="001D3EB6">
      <w:pPr>
        <w:widowControl/>
        <w:shd w:val="clear" w:color="auto" w:fill="FFFFFF"/>
        <w:spacing w:before="300" w:line="560" w:lineRule="atLeast"/>
        <w:ind w:firstLine="602"/>
        <w:rPr>
          <w:rFonts w:ascii="仿宋" w:eastAsia="仿宋" w:hAnsi="仿宋" w:cs="宋体"/>
          <w:color w:val="666666"/>
          <w:kern w:val="0"/>
          <w:sz w:val="30"/>
          <w:szCs w:val="30"/>
        </w:rPr>
      </w:pPr>
      <w:r w:rsidRPr="00AD3897">
        <w:rPr>
          <w:rFonts w:ascii="仿宋" w:eastAsia="仿宋" w:hAnsi="仿宋" w:cs="Arial"/>
          <w:b/>
          <w:bCs/>
          <w:color w:val="333333"/>
          <w:kern w:val="0"/>
          <w:sz w:val="30"/>
          <w:szCs w:val="30"/>
          <w:shd w:val="clear" w:color="auto" w:fill="FFFFFF"/>
        </w:rPr>
        <w:t>2.工程项目情况</w:t>
      </w:r>
    </w:p>
    <w:p w:rsidR="001D3EB6" w:rsidRPr="001D3EB6" w:rsidRDefault="001D3EB6" w:rsidP="001D3EB6">
      <w:pPr>
        <w:widowControl/>
        <w:shd w:val="clear" w:color="auto" w:fill="FFFFFF"/>
        <w:spacing w:before="300" w:line="560" w:lineRule="atLeast"/>
        <w:ind w:firstLine="600"/>
        <w:rPr>
          <w:rFonts w:ascii="仿宋" w:eastAsia="仿宋" w:hAnsi="仿宋" w:cs="宋体"/>
          <w:color w:val="666666"/>
          <w:kern w:val="0"/>
          <w:sz w:val="30"/>
          <w:szCs w:val="30"/>
        </w:rPr>
      </w:pPr>
      <w:r w:rsidRPr="001D3EB6">
        <w:rPr>
          <w:rFonts w:ascii="仿宋" w:eastAsia="仿宋" w:hAnsi="仿宋" w:cs="Arial"/>
          <w:color w:val="333333"/>
          <w:kern w:val="0"/>
          <w:sz w:val="30"/>
          <w:szCs w:val="30"/>
          <w:shd w:val="clear" w:color="auto" w:fill="FFFFFF"/>
        </w:rPr>
        <w:t>（1）工程名称：南昌市第一中等专业学校昌北校区电</w:t>
      </w:r>
      <w:proofErr w:type="gramStart"/>
      <w:r w:rsidRPr="001D3EB6">
        <w:rPr>
          <w:rFonts w:ascii="仿宋" w:eastAsia="仿宋" w:hAnsi="仿宋" w:cs="Arial"/>
          <w:color w:val="333333"/>
          <w:kern w:val="0"/>
          <w:sz w:val="30"/>
          <w:szCs w:val="30"/>
          <w:shd w:val="clear" w:color="auto" w:fill="FFFFFF"/>
        </w:rPr>
        <w:t>商实训楼</w:t>
      </w:r>
      <w:proofErr w:type="gramEnd"/>
      <w:r w:rsidRPr="001D3EB6">
        <w:rPr>
          <w:rFonts w:ascii="仿宋" w:eastAsia="仿宋" w:hAnsi="仿宋" w:cs="Arial"/>
          <w:color w:val="333333"/>
          <w:kern w:val="0"/>
          <w:sz w:val="30"/>
          <w:szCs w:val="30"/>
          <w:shd w:val="clear" w:color="auto" w:fill="FFFFFF"/>
        </w:rPr>
        <w:t>装饰工程。</w:t>
      </w:r>
    </w:p>
    <w:p w:rsidR="001D3EB6" w:rsidRPr="001D3EB6" w:rsidRDefault="001D3EB6" w:rsidP="001D3EB6">
      <w:pPr>
        <w:widowControl/>
        <w:shd w:val="clear" w:color="auto" w:fill="FFFFFF"/>
        <w:spacing w:before="300" w:line="560" w:lineRule="atLeast"/>
        <w:ind w:firstLine="600"/>
        <w:rPr>
          <w:rFonts w:ascii="仿宋" w:eastAsia="仿宋" w:hAnsi="仿宋" w:cs="宋体"/>
          <w:color w:val="666666"/>
          <w:kern w:val="0"/>
          <w:sz w:val="30"/>
          <w:szCs w:val="30"/>
        </w:rPr>
      </w:pPr>
      <w:r w:rsidRPr="001D3EB6">
        <w:rPr>
          <w:rFonts w:ascii="仿宋" w:eastAsia="仿宋" w:hAnsi="仿宋" w:cs="Arial"/>
          <w:color w:val="333333"/>
          <w:kern w:val="0"/>
          <w:sz w:val="30"/>
          <w:szCs w:val="30"/>
          <w:shd w:val="clear" w:color="auto" w:fill="FFFFFF"/>
        </w:rPr>
        <w:t>（2）工程地点：南昌市经开区玉屏东大街551号。</w:t>
      </w:r>
    </w:p>
    <w:p w:rsidR="001D3EB6" w:rsidRPr="001D3EB6" w:rsidRDefault="001D3EB6" w:rsidP="001D3EB6">
      <w:pPr>
        <w:widowControl/>
        <w:shd w:val="clear" w:color="auto" w:fill="FFFFFF"/>
        <w:spacing w:before="300" w:line="560" w:lineRule="atLeast"/>
        <w:ind w:firstLine="600"/>
        <w:rPr>
          <w:rFonts w:ascii="仿宋" w:eastAsia="仿宋" w:hAnsi="仿宋" w:cs="宋体"/>
          <w:color w:val="666666"/>
          <w:kern w:val="0"/>
          <w:sz w:val="30"/>
          <w:szCs w:val="30"/>
        </w:rPr>
      </w:pPr>
      <w:r w:rsidRPr="001D3EB6">
        <w:rPr>
          <w:rFonts w:ascii="仿宋" w:eastAsia="仿宋" w:hAnsi="仿宋" w:cs="Arial"/>
          <w:color w:val="333333"/>
          <w:kern w:val="0"/>
          <w:sz w:val="30"/>
          <w:szCs w:val="30"/>
          <w:shd w:val="clear" w:color="auto" w:fill="FFFFFF"/>
        </w:rPr>
        <w:t>（3）工程立项批准文号：洪发改行设字[2017]8号。</w:t>
      </w:r>
    </w:p>
    <w:p w:rsidR="001D3EB6" w:rsidRPr="001D3EB6" w:rsidRDefault="001D3EB6" w:rsidP="001D3EB6">
      <w:pPr>
        <w:widowControl/>
        <w:shd w:val="clear" w:color="auto" w:fill="FFFFFF"/>
        <w:spacing w:before="300" w:line="560" w:lineRule="atLeast"/>
        <w:ind w:firstLine="600"/>
        <w:rPr>
          <w:rFonts w:ascii="仿宋" w:eastAsia="仿宋" w:hAnsi="仿宋" w:cs="宋体"/>
          <w:color w:val="666666"/>
          <w:kern w:val="0"/>
          <w:sz w:val="30"/>
          <w:szCs w:val="30"/>
        </w:rPr>
      </w:pPr>
      <w:r w:rsidRPr="001D3EB6">
        <w:rPr>
          <w:rFonts w:ascii="仿宋" w:eastAsia="仿宋" w:hAnsi="仿宋" w:cs="Arial"/>
          <w:color w:val="333333"/>
          <w:kern w:val="0"/>
          <w:sz w:val="30"/>
          <w:szCs w:val="30"/>
          <w:shd w:val="clear" w:color="auto" w:fill="FFFFFF"/>
        </w:rPr>
        <w:t>（4）工程规模：1997.81平方米。</w:t>
      </w:r>
    </w:p>
    <w:p w:rsidR="001D3EB6" w:rsidRPr="001D3EB6" w:rsidRDefault="001D3EB6" w:rsidP="001D3EB6">
      <w:pPr>
        <w:widowControl/>
        <w:shd w:val="clear" w:color="auto" w:fill="FFFFFF"/>
        <w:spacing w:before="300" w:line="560" w:lineRule="atLeast"/>
        <w:ind w:firstLine="600"/>
        <w:rPr>
          <w:rFonts w:ascii="仿宋" w:eastAsia="仿宋" w:hAnsi="仿宋" w:cs="宋体"/>
          <w:color w:val="666666"/>
          <w:kern w:val="0"/>
          <w:sz w:val="30"/>
          <w:szCs w:val="30"/>
        </w:rPr>
      </w:pPr>
      <w:r w:rsidRPr="001D3EB6">
        <w:rPr>
          <w:rFonts w:ascii="仿宋" w:eastAsia="仿宋" w:hAnsi="仿宋" w:cs="Arial"/>
          <w:color w:val="333333"/>
          <w:kern w:val="0"/>
          <w:sz w:val="30"/>
          <w:szCs w:val="30"/>
          <w:shd w:val="clear" w:color="auto" w:fill="FFFFFF"/>
        </w:rPr>
        <w:lastRenderedPageBreak/>
        <w:t>（5）签约合同价：</w:t>
      </w:r>
      <w:proofErr w:type="gramStart"/>
      <w:r w:rsidRPr="001D3EB6">
        <w:rPr>
          <w:rFonts w:ascii="仿宋" w:eastAsia="仿宋" w:hAnsi="仿宋" w:cs="Arial"/>
          <w:color w:val="333333"/>
          <w:kern w:val="0"/>
          <w:sz w:val="30"/>
          <w:szCs w:val="30"/>
          <w:shd w:val="clear" w:color="auto" w:fill="FFFFFF"/>
        </w:rPr>
        <w:t>壹佰壹拾贰万陆仟肆佰柒拾</w:t>
      </w:r>
      <w:proofErr w:type="gramEnd"/>
      <w:r w:rsidRPr="001D3EB6">
        <w:rPr>
          <w:rFonts w:ascii="仿宋" w:eastAsia="仿宋" w:hAnsi="仿宋" w:cs="Arial"/>
          <w:color w:val="333333"/>
          <w:kern w:val="0"/>
          <w:sz w:val="30"/>
          <w:szCs w:val="30"/>
          <w:shd w:val="clear" w:color="auto" w:fill="FFFFFF"/>
        </w:rPr>
        <w:t>元伍角伍分（</w:t>
      </w:r>
      <w:r w:rsidRPr="001D3EB6">
        <w:rPr>
          <w:rFonts w:ascii="宋体" w:eastAsia="宋体" w:hAnsi="宋体" w:cs="宋体" w:hint="eastAsia"/>
          <w:color w:val="333333"/>
          <w:kern w:val="0"/>
          <w:sz w:val="30"/>
          <w:szCs w:val="30"/>
          <w:shd w:val="clear" w:color="auto" w:fill="FFFFFF"/>
        </w:rPr>
        <w:t>¥</w:t>
      </w:r>
      <w:r w:rsidRPr="001D3EB6">
        <w:rPr>
          <w:rFonts w:ascii="仿宋" w:eastAsia="仿宋" w:hAnsi="仿宋" w:cs="Arial"/>
          <w:color w:val="333333"/>
          <w:kern w:val="0"/>
          <w:sz w:val="30"/>
          <w:szCs w:val="30"/>
          <w:shd w:val="clear" w:color="auto" w:fill="FFFFFF"/>
        </w:rPr>
        <w:t>1126470.55），其中，安全文明施工费：玖仟叁佰陆拾元</w:t>
      </w:r>
      <w:proofErr w:type="gramStart"/>
      <w:r w:rsidRPr="001D3EB6">
        <w:rPr>
          <w:rFonts w:ascii="仿宋" w:eastAsia="仿宋" w:hAnsi="仿宋" w:cs="Arial"/>
          <w:color w:val="333333"/>
          <w:kern w:val="0"/>
          <w:sz w:val="30"/>
          <w:szCs w:val="30"/>
          <w:shd w:val="clear" w:color="auto" w:fill="FFFFFF"/>
        </w:rPr>
        <w:t>零伍</w:t>
      </w:r>
      <w:proofErr w:type="gramEnd"/>
      <w:r w:rsidRPr="001D3EB6">
        <w:rPr>
          <w:rFonts w:ascii="仿宋" w:eastAsia="仿宋" w:hAnsi="仿宋" w:cs="Arial"/>
          <w:color w:val="333333"/>
          <w:kern w:val="0"/>
          <w:sz w:val="30"/>
          <w:szCs w:val="30"/>
          <w:shd w:val="clear" w:color="auto" w:fill="FFFFFF"/>
        </w:rPr>
        <w:t>分（</w:t>
      </w:r>
      <w:r w:rsidRPr="001D3EB6">
        <w:rPr>
          <w:rFonts w:ascii="宋体" w:eastAsia="宋体" w:hAnsi="宋体" w:cs="宋体" w:hint="eastAsia"/>
          <w:color w:val="333333"/>
          <w:kern w:val="0"/>
          <w:sz w:val="30"/>
          <w:szCs w:val="30"/>
          <w:shd w:val="clear" w:color="auto" w:fill="FFFFFF"/>
        </w:rPr>
        <w:t>¥</w:t>
      </w:r>
      <w:r w:rsidRPr="001D3EB6">
        <w:rPr>
          <w:rFonts w:ascii="仿宋" w:eastAsia="仿宋" w:hAnsi="仿宋" w:cs="Arial"/>
          <w:color w:val="333333"/>
          <w:kern w:val="0"/>
          <w:sz w:val="30"/>
          <w:szCs w:val="30"/>
          <w:shd w:val="clear" w:color="auto" w:fill="FFFFFF"/>
        </w:rPr>
        <w:t>9360.05）。</w:t>
      </w:r>
    </w:p>
    <w:p w:rsidR="001D3EB6" w:rsidRPr="001D3EB6" w:rsidRDefault="001D3EB6" w:rsidP="001D3EB6">
      <w:pPr>
        <w:widowControl/>
        <w:shd w:val="clear" w:color="auto" w:fill="FFFFFF"/>
        <w:spacing w:before="300" w:line="560" w:lineRule="atLeast"/>
        <w:ind w:firstLine="600"/>
        <w:rPr>
          <w:rFonts w:ascii="仿宋" w:eastAsia="仿宋" w:hAnsi="仿宋" w:cs="宋体"/>
          <w:color w:val="666666"/>
          <w:kern w:val="0"/>
          <w:sz w:val="30"/>
          <w:szCs w:val="30"/>
        </w:rPr>
      </w:pPr>
      <w:r w:rsidRPr="001D3EB6">
        <w:rPr>
          <w:rFonts w:ascii="仿宋" w:eastAsia="仿宋" w:hAnsi="仿宋" w:cs="Arial"/>
          <w:color w:val="333333"/>
          <w:kern w:val="0"/>
          <w:sz w:val="30"/>
          <w:szCs w:val="30"/>
          <w:shd w:val="clear" w:color="auto" w:fill="FFFFFF"/>
        </w:rPr>
        <w:t>此项工程通过公开招投标程序，由康盛公司中标，但未在住</w:t>
      </w:r>
      <w:proofErr w:type="gramStart"/>
      <w:r w:rsidRPr="001D3EB6">
        <w:rPr>
          <w:rFonts w:ascii="仿宋" w:eastAsia="仿宋" w:hAnsi="仿宋" w:cs="Arial"/>
          <w:color w:val="333333"/>
          <w:kern w:val="0"/>
          <w:sz w:val="30"/>
          <w:szCs w:val="30"/>
          <w:shd w:val="clear" w:color="auto" w:fill="FFFFFF"/>
        </w:rPr>
        <w:t>建部门</w:t>
      </w:r>
      <w:proofErr w:type="gramEnd"/>
      <w:r w:rsidRPr="001D3EB6">
        <w:rPr>
          <w:rFonts w:ascii="仿宋" w:eastAsia="仿宋" w:hAnsi="仿宋" w:cs="Arial"/>
          <w:color w:val="333333"/>
          <w:kern w:val="0"/>
          <w:sz w:val="30"/>
          <w:szCs w:val="30"/>
          <w:shd w:val="clear" w:color="auto" w:fill="FFFFFF"/>
        </w:rPr>
        <w:t>办理施工许可手续，2017年10月10日双方签订《建设工程施工合同》（合同编号：</w:t>
      </w:r>
      <w:proofErr w:type="gramStart"/>
      <w:r w:rsidRPr="001D3EB6">
        <w:rPr>
          <w:rFonts w:ascii="仿宋" w:eastAsia="仿宋" w:hAnsi="仿宋" w:cs="Arial"/>
          <w:color w:val="333333"/>
          <w:kern w:val="0"/>
          <w:sz w:val="30"/>
          <w:szCs w:val="30"/>
          <w:shd w:val="clear" w:color="auto" w:fill="FFFFFF"/>
        </w:rPr>
        <w:t>赣建洪招</w:t>
      </w:r>
      <w:proofErr w:type="gramEnd"/>
      <w:r w:rsidRPr="001D3EB6">
        <w:rPr>
          <w:rFonts w:ascii="仿宋" w:eastAsia="仿宋" w:hAnsi="仿宋" w:cs="Arial"/>
          <w:color w:val="333333"/>
          <w:kern w:val="0"/>
          <w:sz w:val="30"/>
          <w:szCs w:val="30"/>
          <w:shd w:val="clear" w:color="auto" w:fill="FFFFFF"/>
        </w:rPr>
        <w:t>字[2017]第42号），随后康盛公司进入学校开始施工。</w:t>
      </w:r>
    </w:p>
    <w:p w:rsidR="001D3EB6" w:rsidRPr="001D3EB6" w:rsidRDefault="001D3EB6" w:rsidP="001D3EB6">
      <w:pPr>
        <w:widowControl/>
        <w:shd w:val="clear" w:color="auto" w:fill="FFFFFF"/>
        <w:spacing w:before="300" w:line="560" w:lineRule="atLeast"/>
        <w:ind w:firstLine="602"/>
        <w:rPr>
          <w:rFonts w:ascii="仿宋" w:eastAsia="仿宋" w:hAnsi="仿宋" w:cs="宋体"/>
          <w:color w:val="666666"/>
          <w:kern w:val="0"/>
          <w:sz w:val="30"/>
          <w:szCs w:val="30"/>
        </w:rPr>
      </w:pPr>
      <w:r w:rsidRPr="00AD3897">
        <w:rPr>
          <w:rFonts w:ascii="仿宋" w:eastAsia="仿宋" w:hAnsi="仿宋" w:cs="Arial"/>
          <w:b/>
          <w:bCs/>
          <w:color w:val="333333"/>
          <w:kern w:val="0"/>
          <w:sz w:val="30"/>
          <w:szCs w:val="30"/>
          <w:shd w:val="clear" w:color="auto" w:fill="FFFFFF"/>
        </w:rPr>
        <w:t>3.出事项目环节</w:t>
      </w:r>
    </w:p>
    <w:p w:rsidR="001D3EB6" w:rsidRPr="001D3EB6" w:rsidRDefault="001D3EB6" w:rsidP="001D3EB6">
      <w:pPr>
        <w:widowControl/>
        <w:shd w:val="clear" w:color="auto" w:fill="FFFFFF"/>
        <w:spacing w:before="300" w:line="560" w:lineRule="atLeast"/>
        <w:ind w:firstLine="600"/>
        <w:rPr>
          <w:rFonts w:ascii="仿宋" w:eastAsia="仿宋" w:hAnsi="仿宋" w:cs="宋体"/>
          <w:color w:val="666666"/>
          <w:kern w:val="0"/>
          <w:sz w:val="30"/>
          <w:szCs w:val="30"/>
        </w:rPr>
      </w:pPr>
      <w:r w:rsidRPr="001D3EB6">
        <w:rPr>
          <w:rFonts w:ascii="仿宋" w:eastAsia="仿宋" w:hAnsi="仿宋" w:cs="Arial"/>
          <w:color w:val="333333"/>
          <w:kern w:val="0"/>
          <w:sz w:val="30"/>
          <w:szCs w:val="30"/>
          <w:shd w:val="clear" w:color="auto" w:fill="FFFFFF"/>
        </w:rPr>
        <w:t>出事项目环节为南昌一专昌北校区电</w:t>
      </w:r>
      <w:proofErr w:type="gramStart"/>
      <w:r w:rsidRPr="001D3EB6">
        <w:rPr>
          <w:rFonts w:ascii="仿宋" w:eastAsia="仿宋" w:hAnsi="仿宋" w:cs="Arial"/>
          <w:color w:val="333333"/>
          <w:kern w:val="0"/>
          <w:sz w:val="30"/>
          <w:szCs w:val="30"/>
          <w:shd w:val="clear" w:color="auto" w:fill="FFFFFF"/>
        </w:rPr>
        <w:t>商实训楼</w:t>
      </w:r>
      <w:proofErr w:type="gramEnd"/>
      <w:r w:rsidRPr="001D3EB6">
        <w:rPr>
          <w:rFonts w:ascii="仿宋" w:eastAsia="仿宋" w:hAnsi="仿宋" w:cs="Arial"/>
          <w:color w:val="333333"/>
          <w:kern w:val="0"/>
          <w:sz w:val="30"/>
          <w:szCs w:val="30"/>
          <w:shd w:val="clear" w:color="auto" w:fill="FFFFFF"/>
        </w:rPr>
        <w:t>装饰工程的主入户玻璃雨篷的顶部钢化夹胶玻璃安装环节。其中，雨篷钢架高约5.2m，顶部斜屋面2%，需安装10块钢化夹胶玻璃，单块钢化夹胶玻璃规格为2410mm*1150mm、2410mm*1245mm。</w:t>
      </w:r>
    </w:p>
    <w:p w:rsidR="001D3EB6" w:rsidRPr="001D3EB6" w:rsidRDefault="001D3EB6" w:rsidP="001D3EB6">
      <w:pPr>
        <w:widowControl/>
        <w:shd w:val="clear" w:color="auto" w:fill="FFFFFF"/>
        <w:spacing w:before="300" w:line="560" w:lineRule="atLeast"/>
        <w:ind w:firstLine="723"/>
        <w:rPr>
          <w:rFonts w:ascii="仿宋" w:eastAsia="仿宋" w:hAnsi="仿宋" w:cs="宋体"/>
          <w:color w:val="666666"/>
          <w:kern w:val="0"/>
          <w:sz w:val="30"/>
          <w:szCs w:val="30"/>
        </w:rPr>
      </w:pPr>
      <w:r w:rsidRPr="00AD3897">
        <w:rPr>
          <w:rFonts w:ascii="仿宋" w:eastAsia="仿宋" w:hAnsi="仿宋" w:cs="Arial"/>
          <w:b/>
          <w:bCs/>
          <w:color w:val="333333"/>
          <w:kern w:val="0"/>
          <w:sz w:val="30"/>
          <w:szCs w:val="30"/>
          <w:shd w:val="clear" w:color="auto" w:fill="FFFFFF"/>
        </w:rPr>
        <w:t>二、事故发生经过及应急救援处置情况</w:t>
      </w:r>
    </w:p>
    <w:p w:rsidR="001D3EB6" w:rsidRPr="001D3EB6" w:rsidRDefault="001D3EB6" w:rsidP="001D3EB6">
      <w:pPr>
        <w:widowControl/>
        <w:shd w:val="clear" w:color="auto" w:fill="FFFFFF"/>
        <w:spacing w:before="300" w:line="560" w:lineRule="atLeast"/>
        <w:ind w:firstLine="600"/>
        <w:rPr>
          <w:rFonts w:ascii="仿宋" w:eastAsia="仿宋" w:hAnsi="仿宋" w:cs="宋体"/>
          <w:color w:val="666666"/>
          <w:kern w:val="0"/>
          <w:sz w:val="30"/>
          <w:szCs w:val="30"/>
        </w:rPr>
      </w:pPr>
      <w:r w:rsidRPr="001D3EB6">
        <w:rPr>
          <w:rFonts w:ascii="仿宋" w:eastAsia="仿宋" w:hAnsi="仿宋" w:cs="Arial"/>
          <w:color w:val="333333"/>
          <w:kern w:val="0"/>
          <w:sz w:val="30"/>
          <w:szCs w:val="30"/>
          <w:shd w:val="clear" w:color="auto" w:fill="FFFFFF"/>
        </w:rPr>
        <w:t>3月29日上午9时许，孔雪勇、孔勇德、李月辉和周天</w:t>
      </w:r>
      <w:proofErr w:type="gramStart"/>
      <w:r w:rsidRPr="001D3EB6">
        <w:rPr>
          <w:rFonts w:ascii="仿宋" w:eastAsia="仿宋" w:hAnsi="仿宋" w:cs="Arial"/>
          <w:color w:val="333333"/>
          <w:kern w:val="0"/>
          <w:sz w:val="30"/>
          <w:szCs w:val="30"/>
          <w:shd w:val="clear" w:color="auto" w:fill="FFFFFF"/>
        </w:rPr>
        <w:t>祺</w:t>
      </w:r>
      <w:proofErr w:type="gramEnd"/>
      <w:r w:rsidRPr="001D3EB6">
        <w:rPr>
          <w:rFonts w:ascii="仿宋" w:eastAsia="仿宋" w:hAnsi="仿宋" w:cs="Arial"/>
          <w:color w:val="333333"/>
          <w:kern w:val="0"/>
          <w:sz w:val="30"/>
          <w:szCs w:val="30"/>
          <w:shd w:val="clear" w:color="auto" w:fill="FFFFFF"/>
        </w:rPr>
        <w:t>四人来到南昌</w:t>
      </w:r>
      <w:proofErr w:type="gramStart"/>
      <w:r w:rsidRPr="001D3EB6">
        <w:rPr>
          <w:rFonts w:ascii="仿宋" w:eastAsia="仿宋" w:hAnsi="仿宋" w:cs="Arial"/>
          <w:color w:val="333333"/>
          <w:kern w:val="0"/>
          <w:sz w:val="30"/>
          <w:szCs w:val="30"/>
          <w:shd w:val="clear" w:color="auto" w:fill="FFFFFF"/>
        </w:rPr>
        <w:t>一</w:t>
      </w:r>
      <w:proofErr w:type="gramEnd"/>
      <w:r w:rsidRPr="001D3EB6">
        <w:rPr>
          <w:rFonts w:ascii="仿宋" w:eastAsia="仿宋" w:hAnsi="仿宋" w:cs="Arial"/>
          <w:color w:val="333333"/>
          <w:kern w:val="0"/>
          <w:sz w:val="30"/>
          <w:szCs w:val="30"/>
          <w:shd w:val="clear" w:color="auto" w:fill="FFFFFF"/>
        </w:rPr>
        <w:t>专电</w:t>
      </w:r>
      <w:proofErr w:type="gramStart"/>
      <w:r w:rsidRPr="001D3EB6">
        <w:rPr>
          <w:rFonts w:ascii="仿宋" w:eastAsia="仿宋" w:hAnsi="仿宋" w:cs="Arial"/>
          <w:color w:val="333333"/>
          <w:kern w:val="0"/>
          <w:sz w:val="30"/>
          <w:szCs w:val="30"/>
          <w:shd w:val="clear" w:color="auto" w:fill="FFFFFF"/>
        </w:rPr>
        <w:t>商实训楼</w:t>
      </w:r>
      <w:proofErr w:type="gramEnd"/>
      <w:r w:rsidRPr="001D3EB6">
        <w:rPr>
          <w:rFonts w:ascii="仿宋" w:eastAsia="仿宋" w:hAnsi="仿宋" w:cs="Arial"/>
          <w:color w:val="333333"/>
          <w:kern w:val="0"/>
          <w:sz w:val="30"/>
          <w:szCs w:val="30"/>
          <w:shd w:val="clear" w:color="auto" w:fill="FFFFFF"/>
        </w:rPr>
        <w:t>工地，进行主入户玻璃雨篷的玻璃安装工作。四人在一楼东侧安装了两块立面玻璃后，因</w:t>
      </w:r>
      <w:proofErr w:type="gramStart"/>
      <w:r w:rsidRPr="001D3EB6">
        <w:rPr>
          <w:rFonts w:ascii="仿宋" w:eastAsia="仿宋" w:hAnsi="仿宋" w:cs="Arial"/>
          <w:color w:val="333333"/>
          <w:kern w:val="0"/>
          <w:sz w:val="30"/>
          <w:szCs w:val="30"/>
          <w:shd w:val="clear" w:color="auto" w:fill="FFFFFF"/>
        </w:rPr>
        <w:t>一</w:t>
      </w:r>
      <w:proofErr w:type="gramEnd"/>
      <w:r w:rsidRPr="001D3EB6">
        <w:rPr>
          <w:rFonts w:ascii="仿宋" w:eastAsia="仿宋" w:hAnsi="仿宋" w:cs="Arial"/>
          <w:color w:val="333333"/>
          <w:kern w:val="0"/>
          <w:sz w:val="30"/>
          <w:szCs w:val="30"/>
          <w:shd w:val="clear" w:color="auto" w:fill="FFFFFF"/>
        </w:rPr>
        <w:t>楼地面尚未铺设大理石，便在拆下两块立面玻璃后，开始安装雨篷顶部玻璃。四人随即将钢化夹胶玻璃抬上至2楼，并在雨篷顶部由东往西方向安装了8块。孔勇德和李月辉在室内窗户边</w:t>
      </w:r>
      <w:proofErr w:type="gramStart"/>
      <w:r w:rsidRPr="001D3EB6">
        <w:rPr>
          <w:rFonts w:ascii="仿宋" w:eastAsia="仿宋" w:hAnsi="仿宋" w:cs="Arial"/>
          <w:color w:val="333333"/>
          <w:kern w:val="0"/>
          <w:sz w:val="30"/>
          <w:szCs w:val="30"/>
          <w:shd w:val="clear" w:color="auto" w:fill="FFFFFF"/>
        </w:rPr>
        <w:t>向外搬递玻璃</w:t>
      </w:r>
      <w:proofErr w:type="gramEnd"/>
      <w:r w:rsidRPr="001D3EB6">
        <w:rPr>
          <w:rFonts w:ascii="仿宋" w:eastAsia="仿宋" w:hAnsi="仿宋" w:cs="Arial"/>
          <w:color w:val="333333"/>
          <w:kern w:val="0"/>
          <w:sz w:val="30"/>
          <w:szCs w:val="30"/>
          <w:shd w:val="clear" w:color="auto" w:fill="FFFFFF"/>
        </w:rPr>
        <w:t>，孔雪勇和周天</w:t>
      </w:r>
      <w:proofErr w:type="gramStart"/>
      <w:r w:rsidRPr="001D3EB6">
        <w:rPr>
          <w:rFonts w:ascii="仿宋" w:eastAsia="仿宋" w:hAnsi="仿宋" w:cs="Arial"/>
          <w:color w:val="333333"/>
          <w:kern w:val="0"/>
          <w:sz w:val="30"/>
          <w:szCs w:val="30"/>
          <w:shd w:val="clear" w:color="auto" w:fill="FFFFFF"/>
        </w:rPr>
        <w:t>祺</w:t>
      </w:r>
      <w:proofErr w:type="gramEnd"/>
      <w:r w:rsidRPr="001D3EB6">
        <w:rPr>
          <w:rFonts w:ascii="仿宋" w:eastAsia="仿宋" w:hAnsi="仿宋" w:cs="Arial"/>
          <w:color w:val="333333"/>
          <w:kern w:val="0"/>
          <w:sz w:val="30"/>
          <w:szCs w:val="30"/>
          <w:shd w:val="clear" w:color="auto" w:fill="FFFFFF"/>
        </w:rPr>
        <w:t>则站在雨篷钢架上安装玻璃。</w:t>
      </w:r>
    </w:p>
    <w:p w:rsidR="001D3EB6" w:rsidRPr="001D3EB6" w:rsidRDefault="001D3EB6" w:rsidP="001D3EB6">
      <w:pPr>
        <w:widowControl/>
        <w:shd w:val="clear" w:color="auto" w:fill="FFFFFF"/>
        <w:spacing w:before="300" w:line="560" w:lineRule="atLeast"/>
        <w:ind w:firstLine="600"/>
        <w:rPr>
          <w:rFonts w:ascii="仿宋" w:eastAsia="仿宋" w:hAnsi="仿宋" w:cs="宋体"/>
          <w:color w:val="666666"/>
          <w:kern w:val="0"/>
          <w:sz w:val="30"/>
          <w:szCs w:val="30"/>
        </w:rPr>
      </w:pPr>
      <w:r w:rsidRPr="001D3EB6">
        <w:rPr>
          <w:rFonts w:ascii="仿宋" w:eastAsia="仿宋" w:hAnsi="仿宋" w:cs="Arial"/>
          <w:color w:val="333333"/>
          <w:kern w:val="0"/>
          <w:sz w:val="30"/>
          <w:szCs w:val="30"/>
          <w:shd w:val="clear" w:color="auto" w:fill="FFFFFF"/>
        </w:rPr>
        <w:lastRenderedPageBreak/>
        <w:t>下午14时许，四人吃过午饭后回到工地继续工作。在安装第9块玻璃时，站在雨篷钢架上的周天</w:t>
      </w:r>
      <w:proofErr w:type="gramStart"/>
      <w:r w:rsidRPr="001D3EB6">
        <w:rPr>
          <w:rFonts w:ascii="仿宋" w:eastAsia="仿宋" w:hAnsi="仿宋" w:cs="Arial"/>
          <w:color w:val="333333"/>
          <w:kern w:val="0"/>
          <w:sz w:val="30"/>
          <w:szCs w:val="30"/>
          <w:shd w:val="clear" w:color="auto" w:fill="FFFFFF"/>
        </w:rPr>
        <w:t>祺</w:t>
      </w:r>
      <w:proofErr w:type="gramEnd"/>
      <w:r w:rsidRPr="001D3EB6">
        <w:rPr>
          <w:rFonts w:ascii="仿宋" w:eastAsia="仿宋" w:hAnsi="仿宋" w:cs="Arial"/>
          <w:color w:val="333333"/>
          <w:kern w:val="0"/>
          <w:sz w:val="30"/>
          <w:szCs w:val="30"/>
          <w:shd w:val="clear" w:color="auto" w:fill="FFFFFF"/>
        </w:rPr>
        <w:t>不慎坠落。另外三人立即下到一楼查看周天</w:t>
      </w:r>
      <w:proofErr w:type="gramStart"/>
      <w:r w:rsidRPr="001D3EB6">
        <w:rPr>
          <w:rFonts w:ascii="仿宋" w:eastAsia="仿宋" w:hAnsi="仿宋" w:cs="Arial"/>
          <w:color w:val="333333"/>
          <w:kern w:val="0"/>
          <w:sz w:val="30"/>
          <w:szCs w:val="30"/>
          <w:shd w:val="clear" w:color="auto" w:fill="FFFFFF"/>
        </w:rPr>
        <w:t>祺</w:t>
      </w:r>
      <w:proofErr w:type="gramEnd"/>
      <w:r w:rsidRPr="001D3EB6">
        <w:rPr>
          <w:rFonts w:ascii="仿宋" w:eastAsia="仿宋" w:hAnsi="仿宋" w:cs="Arial"/>
          <w:color w:val="333333"/>
          <w:kern w:val="0"/>
          <w:sz w:val="30"/>
          <w:szCs w:val="30"/>
          <w:shd w:val="clear" w:color="auto" w:fill="FFFFFF"/>
        </w:rPr>
        <w:t>情况，发现其口、耳及头部出血，孔雪勇拨打了120，李月辉和孔勇德找来纸巾止血。同在工地的空调安装队工人拨打了南昌一专老师陶鹏电话，陶鹏接电话后，立即和项目</w:t>
      </w:r>
      <w:proofErr w:type="gramStart"/>
      <w:r w:rsidRPr="001D3EB6">
        <w:rPr>
          <w:rFonts w:ascii="仿宋" w:eastAsia="仿宋" w:hAnsi="仿宋" w:cs="Arial"/>
          <w:color w:val="333333"/>
          <w:kern w:val="0"/>
          <w:sz w:val="30"/>
          <w:szCs w:val="30"/>
          <w:shd w:val="clear" w:color="auto" w:fill="FFFFFF"/>
        </w:rPr>
        <w:t>监理余</w:t>
      </w:r>
      <w:proofErr w:type="gramEnd"/>
      <w:r w:rsidRPr="001D3EB6">
        <w:rPr>
          <w:rFonts w:ascii="仿宋" w:eastAsia="仿宋" w:hAnsi="仿宋" w:cs="Arial"/>
          <w:color w:val="333333"/>
          <w:kern w:val="0"/>
          <w:sz w:val="30"/>
          <w:szCs w:val="30"/>
          <w:shd w:val="clear" w:color="auto" w:fill="FFFFFF"/>
        </w:rPr>
        <w:t>勇赶到现场，并通知了学校领导和康盛公司项目负责人。</w:t>
      </w:r>
    </w:p>
    <w:p w:rsidR="001D3EB6" w:rsidRPr="001D3EB6" w:rsidRDefault="001D3EB6" w:rsidP="001D3EB6">
      <w:pPr>
        <w:widowControl/>
        <w:shd w:val="clear" w:color="auto" w:fill="FFFFFF"/>
        <w:spacing w:before="300" w:line="560" w:lineRule="atLeast"/>
        <w:ind w:firstLine="600"/>
        <w:rPr>
          <w:rFonts w:ascii="仿宋" w:eastAsia="仿宋" w:hAnsi="仿宋" w:cs="宋体"/>
          <w:color w:val="666666"/>
          <w:kern w:val="0"/>
          <w:sz w:val="30"/>
          <w:szCs w:val="30"/>
        </w:rPr>
      </w:pPr>
      <w:r w:rsidRPr="001D3EB6">
        <w:rPr>
          <w:rFonts w:ascii="仿宋" w:eastAsia="仿宋" w:hAnsi="仿宋" w:cs="Arial"/>
          <w:color w:val="333333"/>
          <w:kern w:val="0"/>
          <w:sz w:val="30"/>
          <w:szCs w:val="30"/>
          <w:shd w:val="clear" w:color="auto" w:fill="FFFFFF"/>
        </w:rPr>
        <w:t>14时20分左右，120急救车赶到现场，对伤者进行了紧急救治，随即将伤者送至南昌市第三附属医院，17时许，周天</w:t>
      </w:r>
      <w:proofErr w:type="gramStart"/>
      <w:r w:rsidRPr="001D3EB6">
        <w:rPr>
          <w:rFonts w:ascii="仿宋" w:eastAsia="仿宋" w:hAnsi="仿宋" w:cs="Arial"/>
          <w:color w:val="333333"/>
          <w:kern w:val="0"/>
          <w:sz w:val="30"/>
          <w:szCs w:val="30"/>
          <w:shd w:val="clear" w:color="auto" w:fill="FFFFFF"/>
        </w:rPr>
        <w:t>祺</w:t>
      </w:r>
      <w:proofErr w:type="gramEnd"/>
      <w:r w:rsidRPr="001D3EB6">
        <w:rPr>
          <w:rFonts w:ascii="仿宋" w:eastAsia="仿宋" w:hAnsi="仿宋" w:cs="Arial"/>
          <w:color w:val="333333"/>
          <w:kern w:val="0"/>
          <w:sz w:val="30"/>
          <w:szCs w:val="30"/>
          <w:shd w:val="clear" w:color="auto" w:fill="FFFFFF"/>
        </w:rPr>
        <w:t>经抢救无效，宣布死亡。</w:t>
      </w:r>
    </w:p>
    <w:p w:rsidR="001D3EB6" w:rsidRPr="001D3EB6" w:rsidRDefault="001D3EB6" w:rsidP="001D3EB6">
      <w:pPr>
        <w:widowControl/>
        <w:shd w:val="clear" w:color="auto" w:fill="FFFFFF"/>
        <w:spacing w:before="300" w:line="560" w:lineRule="atLeast"/>
        <w:ind w:firstLine="723"/>
        <w:rPr>
          <w:rFonts w:ascii="仿宋" w:eastAsia="仿宋" w:hAnsi="仿宋" w:cs="宋体"/>
          <w:color w:val="666666"/>
          <w:kern w:val="0"/>
          <w:sz w:val="30"/>
          <w:szCs w:val="30"/>
        </w:rPr>
      </w:pPr>
      <w:r w:rsidRPr="00AD3897">
        <w:rPr>
          <w:rFonts w:ascii="仿宋" w:eastAsia="仿宋" w:hAnsi="仿宋" w:cs="Arial"/>
          <w:b/>
          <w:bCs/>
          <w:color w:val="333333"/>
          <w:kern w:val="0"/>
          <w:sz w:val="30"/>
          <w:szCs w:val="30"/>
          <w:shd w:val="clear" w:color="auto" w:fill="FFFFFF"/>
        </w:rPr>
        <w:t>三、事故造成的人员伤亡和直接经济损失</w:t>
      </w:r>
    </w:p>
    <w:p w:rsidR="001D3EB6" w:rsidRPr="001D3EB6" w:rsidRDefault="001D3EB6" w:rsidP="001D3EB6">
      <w:pPr>
        <w:widowControl/>
        <w:shd w:val="clear" w:color="auto" w:fill="FFFFFF"/>
        <w:spacing w:before="300" w:line="560" w:lineRule="atLeast"/>
        <w:ind w:firstLine="643"/>
        <w:rPr>
          <w:rFonts w:ascii="仿宋" w:eastAsia="仿宋" w:hAnsi="仿宋" w:cs="宋体"/>
          <w:color w:val="666666"/>
          <w:kern w:val="0"/>
          <w:sz w:val="30"/>
          <w:szCs w:val="30"/>
        </w:rPr>
      </w:pPr>
      <w:r w:rsidRPr="00AD3897">
        <w:rPr>
          <w:rFonts w:ascii="仿宋" w:eastAsia="仿宋" w:hAnsi="仿宋" w:cs="Arial"/>
          <w:b/>
          <w:bCs/>
          <w:color w:val="333333"/>
          <w:kern w:val="0"/>
          <w:sz w:val="30"/>
          <w:szCs w:val="30"/>
          <w:shd w:val="clear" w:color="auto" w:fill="FFFFFF"/>
        </w:rPr>
        <w:t>（一）人员伤亡情况</w:t>
      </w:r>
    </w:p>
    <w:p w:rsidR="001D3EB6" w:rsidRPr="001D3EB6" w:rsidRDefault="001D3EB6" w:rsidP="001D3EB6">
      <w:pPr>
        <w:widowControl/>
        <w:shd w:val="clear" w:color="auto" w:fill="FFFFFF"/>
        <w:spacing w:before="300" w:line="560" w:lineRule="atLeast"/>
        <w:ind w:firstLine="600"/>
        <w:rPr>
          <w:rFonts w:ascii="仿宋" w:eastAsia="仿宋" w:hAnsi="仿宋" w:cs="宋体"/>
          <w:color w:val="666666"/>
          <w:kern w:val="0"/>
          <w:sz w:val="30"/>
          <w:szCs w:val="30"/>
        </w:rPr>
      </w:pPr>
      <w:r w:rsidRPr="001D3EB6">
        <w:rPr>
          <w:rFonts w:ascii="仿宋" w:eastAsia="仿宋" w:hAnsi="仿宋" w:cs="Arial"/>
          <w:color w:val="333333"/>
          <w:kern w:val="0"/>
          <w:sz w:val="30"/>
          <w:szCs w:val="30"/>
          <w:shd w:val="clear" w:color="auto" w:fill="FFFFFF"/>
        </w:rPr>
        <w:t xml:space="preserve">本起事故共导致1人死亡。　　　　　　　　　　　　　　　　　　　　　　　　　　　　　　　　　　　　　　　　　　</w:t>
      </w:r>
      <w:r w:rsidRPr="001D3EB6">
        <w:rPr>
          <w:rFonts w:ascii="宋体" w:eastAsia="宋体" w:hAnsi="宋体" w:cs="宋体" w:hint="eastAsia"/>
          <w:color w:val="333333"/>
          <w:kern w:val="0"/>
          <w:sz w:val="30"/>
          <w:szCs w:val="30"/>
          <w:shd w:val="clear" w:color="auto" w:fill="FFFFFF"/>
        </w:rPr>
        <w:t> </w:t>
      </w:r>
    </w:p>
    <w:p w:rsidR="001D3EB6" w:rsidRPr="001D3EB6" w:rsidRDefault="001D3EB6" w:rsidP="001D3EB6">
      <w:pPr>
        <w:widowControl/>
        <w:shd w:val="clear" w:color="auto" w:fill="FFFFFF"/>
        <w:spacing w:before="300" w:line="450" w:lineRule="atLeast"/>
        <w:jc w:val="left"/>
        <w:rPr>
          <w:rFonts w:ascii="仿宋" w:eastAsia="仿宋" w:hAnsi="仿宋" w:cs="宋体"/>
          <w:color w:val="666666"/>
          <w:kern w:val="0"/>
          <w:sz w:val="30"/>
          <w:szCs w:val="30"/>
        </w:rPr>
      </w:pPr>
      <w:r w:rsidRPr="001D3EB6">
        <w:rPr>
          <w:rFonts w:ascii="宋体" w:eastAsia="宋体" w:hAnsi="宋体" w:cs="宋体" w:hint="eastAsia"/>
          <w:color w:val="333333"/>
          <w:kern w:val="0"/>
          <w:sz w:val="30"/>
          <w:szCs w:val="30"/>
          <w:shd w:val="clear" w:color="auto" w:fill="FFFFFF"/>
        </w:rPr>
        <w:t> </w:t>
      </w:r>
    </w:p>
    <w:tbl>
      <w:tblPr>
        <w:tblW w:w="10815" w:type="dxa"/>
        <w:jc w:val="center"/>
        <w:shd w:val="clear" w:color="auto" w:fill="FFFFFF"/>
        <w:tblCellMar>
          <w:left w:w="0" w:type="dxa"/>
          <w:right w:w="0" w:type="dxa"/>
        </w:tblCellMar>
        <w:tblLook w:val="04A0" w:firstRow="1" w:lastRow="0" w:firstColumn="1" w:lastColumn="0" w:noHBand="0" w:noVBand="1"/>
      </w:tblPr>
      <w:tblGrid>
        <w:gridCol w:w="1185"/>
        <w:gridCol w:w="615"/>
        <w:gridCol w:w="585"/>
        <w:gridCol w:w="630"/>
        <w:gridCol w:w="3180"/>
        <w:gridCol w:w="3120"/>
        <w:gridCol w:w="630"/>
        <w:gridCol w:w="870"/>
      </w:tblGrid>
      <w:tr w:rsidR="001D3EB6" w:rsidRPr="001D3EB6" w:rsidTr="001D3EB6">
        <w:trPr>
          <w:jc w:val="center"/>
        </w:trPr>
        <w:tc>
          <w:tcPr>
            <w:tcW w:w="11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D3EB6" w:rsidRPr="001D3EB6" w:rsidRDefault="001D3EB6" w:rsidP="001D3EB6">
            <w:pPr>
              <w:widowControl/>
              <w:spacing w:before="100" w:after="100" w:line="560" w:lineRule="atLeast"/>
              <w:jc w:val="center"/>
              <w:rPr>
                <w:rFonts w:ascii="仿宋" w:eastAsia="仿宋" w:hAnsi="仿宋" w:cs="宋体"/>
                <w:color w:val="666666"/>
                <w:kern w:val="0"/>
                <w:sz w:val="30"/>
                <w:szCs w:val="30"/>
              </w:rPr>
            </w:pPr>
            <w:r w:rsidRPr="00AD3897">
              <w:rPr>
                <w:rFonts w:ascii="仿宋" w:eastAsia="仿宋" w:hAnsi="仿宋" w:cs="Arial"/>
                <w:b/>
                <w:bCs/>
                <w:color w:val="555555"/>
                <w:kern w:val="0"/>
                <w:sz w:val="30"/>
                <w:szCs w:val="30"/>
              </w:rPr>
              <w:t>姓</w:t>
            </w:r>
            <w:r w:rsidRPr="001D3EB6">
              <w:rPr>
                <w:rFonts w:ascii="宋体" w:eastAsia="宋体" w:hAnsi="宋体" w:cs="宋体" w:hint="eastAsia"/>
                <w:color w:val="555555"/>
                <w:kern w:val="0"/>
                <w:sz w:val="30"/>
                <w:szCs w:val="30"/>
              </w:rPr>
              <w:t> </w:t>
            </w:r>
            <w:r w:rsidRPr="00AD3897">
              <w:rPr>
                <w:rFonts w:ascii="仿宋" w:eastAsia="仿宋" w:hAnsi="仿宋" w:cs="Arial"/>
                <w:b/>
                <w:bCs/>
                <w:color w:val="555555"/>
                <w:kern w:val="0"/>
                <w:sz w:val="30"/>
                <w:szCs w:val="30"/>
              </w:rPr>
              <w:t>名</w:t>
            </w:r>
          </w:p>
        </w:tc>
        <w:tc>
          <w:tcPr>
            <w:tcW w:w="61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D3EB6" w:rsidRPr="001D3EB6" w:rsidRDefault="001D3EB6" w:rsidP="001D3EB6">
            <w:pPr>
              <w:widowControl/>
              <w:spacing w:before="100" w:after="100" w:line="560" w:lineRule="atLeast"/>
              <w:jc w:val="center"/>
              <w:rPr>
                <w:rFonts w:ascii="仿宋" w:eastAsia="仿宋" w:hAnsi="仿宋" w:cs="宋体"/>
                <w:color w:val="666666"/>
                <w:kern w:val="0"/>
                <w:sz w:val="30"/>
                <w:szCs w:val="30"/>
              </w:rPr>
            </w:pPr>
            <w:r w:rsidRPr="00AD3897">
              <w:rPr>
                <w:rFonts w:ascii="仿宋" w:eastAsia="仿宋" w:hAnsi="仿宋" w:cs="Arial"/>
                <w:b/>
                <w:bCs/>
                <w:color w:val="555555"/>
                <w:kern w:val="0"/>
                <w:sz w:val="30"/>
                <w:szCs w:val="30"/>
              </w:rPr>
              <w:t>性别</w:t>
            </w:r>
          </w:p>
        </w:tc>
        <w:tc>
          <w:tcPr>
            <w:tcW w:w="58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D3EB6" w:rsidRPr="001D3EB6" w:rsidRDefault="001D3EB6" w:rsidP="001D3EB6">
            <w:pPr>
              <w:widowControl/>
              <w:spacing w:before="100" w:after="100" w:line="560" w:lineRule="atLeast"/>
              <w:jc w:val="center"/>
              <w:rPr>
                <w:rFonts w:ascii="仿宋" w:eastAsia="仿宋" w:hAnsi="仿宋" w:cs="宋体"/>
                <w:color w:val="666666"/>
                <w:kern w:val="0"/>
                <w:sz w:val="30"/>
                <w:szCs w:val="30"/>
              </w:rPr>
            </w:pPr>
            <w:r w:rsidRPr="00AD3897">
              <w:rPr>
                <w:rFonts w:ascii="仿宋" w:eastAsia="仿宋" w:hAnsi="仿宋" w:cs="Arial"/>
                <w:b/>
                <w:bCs/>
                <w:color w:val="555555"/>
                <w:kern w:val="0"/>
                <w:sz w:val="30"/>
                <w:szCs w:val="30"/>
              </w:rPr>
              <w:t>民族</w:t>
            </w:r>
          </w:p>
        </w:tc>
        <w:tc>
          <w:tcPr>
            <w:tcW w:w="63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D3EB6" w:rsidRPr="001D3EB6" w:rsidRDefault="001D3EB6" w:rsidP="001D3EB6">
            <w:pPr>
              <w:widowControl/>
              <w:spacing w:before="100" w:after="100" w:line="560" w:lineRule="atLeast"/>
              <w:jc w:val="center"/>
              <w:rPr>
                <w:rFonts w:ascii="仿宋" w:eastAsia="仿宋" w:hAnsi="仿宋" w:cs="宋体" w:hint="eastAsia"/>
                <w:color w:val="666666"/>
                <w:kern w:val="0"/>
                <w:sz w:val="30"/>
                <w:szCs w:val="30"/>
              </w:rPr>
            </w:pPr>
            <w:r w:rsidRPr="00AD3897">
              <w:rPr>
                <w:rFonts w:ascii="仿宋" w:eastAsia="仿宋" w:hAnsi="仿宋" w:cs="Arial"/>
                <w:b/>
                <w:bCs/>
                <w:color w:val="555555"/>
                <w:kern w:val="0"/>
                <w:sz w:val="30"/>
                <w:szCs w:val="30"/>
              </w:rPr>
              <w:t>年</w:t>
            </w:r>
          </w:p>
          <w:p w:rsidR="001D3EB6" w:rsidRPr="001D3EB6" w:rsidRDefault="001D3EB6" w:rsidP="001D3EB6">
            <w:pPr>
              <w:widowControl/>
              <w:spacing w:before="100" w:after="100" w:line="560" w:lineRule="atLeast"/>
              <w:jc w:val="center"/>
              <w:rPr>
                <w:rFonts w:ascii="仿宋" w:eastAsia="仿宋" w:hAnsi="仿宋" w:cs="宋体"/>
                <w:color w:val="666666"/>
                <w:kern w:val="0"/>
                <w:sz w:val="30"/>
                <w:szCs w:val="30"/>
              </w:rPr>
            </w:pPr>
            <w:r w:rsidRPr="00AD3897">
              <w:rPr>
                <w:rFonts w:ascii="仿宋" w:eastAsia="仿宋" w:hAnsi="仿宋" w:cs="Arial"/>
                <w:b/>
                <w:bCs/>
                <w:color w:val="555555"/>
                <w:kern w:val="0"/>
                <w:sz w:val="30"/>
                <w:szCs w:val="30"/>
              </w:rPr>
              <w:t>龄</w:t>
            </w:r>
          </w:p>
        </w:tc>
        <w:tc>
          <w:tcPr>
            <w:tcW w:w="318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D3EB6" w:rsidRPr="001D3EB6" w:rsidRDefault="001D3EB6" w:rsidP="001D3EB6">
            <w:pPr>
              <w:widowControl/>
              <w:spacing w:before="100" w:after="100" w:line="560" w:lineRule="atLeast"/>
              <w:jc w:val="center"/>
              <w:rPr>
                <w:rFonts w:ascii="仿宋" w:eastAsia="仿宋" w:hAnsi="仿宋" w:cs="宋体"/>
                <w:color w:val="666666"/>
                <w:kern w:val="0"/>
                <w:sz w:val="30"/>
                <w:szCs w:val="30"/>
              </w:rPr>
            </w:pPr>
            <w:r w:rsidRPr="00AD3897">
              <w:rPr>
                <w:rFonts w:ascii="仿宋" w:eastAsia="仿宋" w:hAnsi="仿宋" w:cs="Arial"/>
                <w:b/>
                <w:bCs/>
                <w:color w:val="555555"/>
                <w:kern w:val="0"/>
                <w:sz w:val="30"/>
                <w:szCs w:val="30"/>
              </w:rPr>
              <w:t>身份证号</w:t>
            </w:r>
          </w:p>
        </w:tc>
        <w:tc>
          <w:tcPr>
            <w:tcW w:w="312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D3EB6" w:rsidRPr="001D3EB6" w:rsidRDefault="001D3EB6" w:rsidP="001D3EB6">
            <w:pPr>
              <w:widowControl/>
              <w:spacing w:before="100" w:after="100" w:line="560" w:lineRule="atLeast"/>
              <w:jc w:val="center"/>
              <w:rPr>
                <w:rFonts w:ascii="仿宋" w:eastAsia="仿宋" w:hAnsi="仿宋" w:cs="宋体"/>
                <w:color w:val="666666"/>
                <w:kern w:val="0"/>
                <w:sz w:val="30"/>
                <w:szCs w:val="30"/>
              </w:rPr>
            </w:pPr>
            <w:r w:rsidRPr="00AD3897">
              <w:rPr>
                <w:rFonts w:ascii="仿宋" w:eastAsia="仿宋" w:hAnsi="仿宋" w:cs="Arial"/>
                <w:b/>
                <w:bCs/>
                <w:color w:val="555555"/>
                <w:kern w:val="0"/>
                <w:sz w:val="30"/>
                <w:szCs w:val="30"/>
              </w:rPr>
              <w:t>住</w:t>
            </w:r>
            <w:r w:rsidRPr="001D3EB6">
              <w:rPr>
                <w:rFonts w:ascii="仿宋" w:eastAsia="仿宋" w:hAnsi="仿宋" w:cs="Arial"/>
                <w:color w:val="555555"/>
                <w:kern w:val="0"/>
                <w:sz w:val="30"/>
                <w:szCs w:val="30"/>
              </w:rPr>
              <w:t xml:space="preserve">　</w:t>
            </w:r>
            <w:r w:rsidRPr="00AD3897">
              <w:rPr>
                <w:rFonts w:ascii="仿宋" w:eastAsia="仿宋" w:hAnsi="仿宋" w:cs="Arial"/>
                <w:b/>
                <w:bCs/>
                <w:color w:val="555555"/>
                <w:kern w:val="0"/>
                <w:sz w:val="30"/>
                <w:szCs w:val="30"/>
              </w:rPr>
              <w:t>址</w:t>
            </w:r>
          </w:p>
        </w:tc>
        <w:tc>
          <w:tcPr>
            <w:tcW w:w="63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D3EB6" w:rsidRPr="001D3EB6" w:rsidRDefault="001D3EB6" w:rsidP="001D3EB6">
            <w:pPr>
              <w:widowControl/>
              <w:spacing w:before="100" w:after="100" w:line="560" w:lineRule="atLeast"/>
              <w:jc w:val="center"/>
              <w:rPr>
                <w:rFonts w:ascii="仿宋" w:eastAsia="仿宋" w:hAnsi="仿宋" w:cs="宋体"/>
                <w:color w:val="666666"/>
                <w:kern w:val="0"/>
                <w:sz w:val="30"/>
                <w:szCs w:val="30"/>
              </w:rPr>
            </w:pPr>
            <w:r w:rsidRPr="00AD3897">
              <w:rPr>
                <w:rFonts w:ascii="仿宋" w:eastAsia="仿宋" w:hAnsi="仿宋" w:cs="Arial"/>
                <w:b/>
                <w:bCs/>
                <w:color w:val="555555"/>
                <w:kern w:val="0"/>
                <w:sz w:val="30"/>
                <w:szCs w:val="30"/>
              </w:rPr>
              <w:t>职业</w:t>
            </w:r>
          </w:p>
        </w:tc>
        <w:tc>
          <w:tcPr>
            <w:tcW w:w="87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D3EB6" w:rsidRPr="001D3EB6" w:rsidRDefault="001D3EB6" w:rsidP="001D3EB6">
            <w:pPr>
              <w:widowControl/>
              <w:spacing w:before="100" w:after="100" w:line="560" w:lineRule="atLeast"/>
              <w:jc w:val="center"/>
              <w:rPr>
                <w:rFonts w:ascii="仿宋" w:eastAsia="仿宋" w:hAnsi="仿宋" w:cs="宋体"/>
                <w:color w:val="666666"/>
                <w:kern w:val="0"/>
                <w:sz w:val="30"/>
                <w:szCs w:val="30"/>
              </w:rPr>
            </w:pPr>
            <w:r w:rsidRPr="00AD3897">
              <w:rPr>
                <w:rFonts w:ascii="仿宋" w:eastAsia="仿宋" w:hAnsi="仿宋" w:cs="Arial"/>
                <w:b/>
                <w:bCs/>
                <w:color w:val="555555"/>
                <w:kern w:val="0"/>
                <w:sz w:val="30"/>
                <w:szCs w:val="30"/>
              </w:rPr>
              <w:t>伤害程度</w:t>
            </w:r>
          </w:p>
        </w:tc>
      </w:tr>
      <w:tr w:rsidR="001D3EB6" w:rsidRPr="001D3EB6" w:rsidTr="001D3EB6">
        <w:trPr>
          <w:trHeight w:val="1215"/>
          <w:jc w:val="center"/>
        </w:trPr>
        <w:tc>
          <w:tcPr>
            <w:tcW w:w="118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D3EB6" w:rsidRPr="001D3EB6" w:rsidRDefault="001D3EB6" w:rsidP="001D3EB6">
            <w:pPr>
              <w:widowControl/>
              <w:spacing w:before="100" w:after="100" w:line="560" w:lineRule="atLeast"/>
              <w:jc w:val="center"/>
              <w:rPr>
                <w:rFonts w:ascii="仿宋" w:eastAsia="仿宋" w:hAnsi="仿宋" w:cs="宋体"/>
                <w:color w:val="666666"/>
                <w:kern w:val="0"/>
                <w:sz w:val="30"/>
                <w:szCs w:val="30"/>
              </w:rPr>
            </w:pPr>
            <w:r w:rsidRPr="001D3EB6">
              <w:rPr>
                <w:rFonts w:ascii="仿宋" w:eastAsia="仿宋" w:hAnsi="仿宋" w:cs="Arial"/>
                <w:color w:val="555555"/>
                <w:kern w:val="0"/>
                <w:sz w:val="30"/>
                <w:szCs w:val="30"/>
              </w:rPr>
              <w:lastRenderedPageBreak/>
              <w:t>周天</w:t>
            </w:r>
            <w:proofErr w:type="gramStart"/>
            <w:r w:rsidRPr="001D3EB6">
              <w:rPr>
                <w:rFonts w:ascii="仿宋" w:eastAsia="仿宋" w:hAnsi="仿宋" w:cs="Arial"/>
                <w:color w:val="555555"/>
                <w:kern w:val="0"/>
                <w:sz w:val="30"/>
                <w:szCs w:val="30"/>
              </w:rPr>
              <w:t>祺</w:t>
            </w:r>
            <w:proofErr w:type="gramEnd"/>
          </w:p>
        </w:tc>
        <w:tc>
          <w:tcPr>
            <w:tcW w:w="61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D3EB6" w:rsidRPr="001D3EB6" w:rsidRDefault="001D3EB6" w:rsidP="001D3EB6">
            <w:pPr>
              <w:widowControl/>
              <w:spacing w:before="100" w:after="100" w:line="560" w:lineRule="atLeast"/>
              <w:jc w:val="center"/>
              <w:rPr>
                <w:rFonts w:ascii="仿宋" w:eastAsia="仿宋" w:hAnsi="仿宋" w:cs="宋体"/>
                <w:color w:val="666666"/>
                <w:kern w:val="0"/>
                <w:sz w:val="30"/>
                <w:szCs w:val="30"/>
              </w:rPr>
            </w:pPr>
            <w:r w:rsidRPr="001D3EB6">
              <w:rPr>
                <w:rFonts w:ascii="仿宋" w:eastAsia="仿宋" w:hAnsi="仿宋" w:cs="Arial"/>
                <w:color w:val="555555"/>
                <w:kern w:val="0"/>
                <w:sz w:val="30"/>
                <w:szCs w:val="30"/>
              </w:rPr>
              <w:t>男</w:t>
            </w:r>
          </w:p>
        </w:tc>
        <w:tc>
          <w:tcPr>
            <w:tcW w:w="5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D3EB6" w:rsidRPr="001D3EB6" w:rsidRDefault="001D3EB6" w:rsidP="001D3EB6">
            <w:pPr>
              <w:widowControl/>
              <w:spacing w:before="100" w:after="100" w:line="560" w:lineRule="atLeast"/>
              <w:jc w:val="center"/>
              <w:rPr>
                <w:rFonts w:ascii="仿宋" w:eastAsia="仿宋" w:hAnsi="仿宋" w:cs="宋体"/>
                <w:color w:val="666666"/>
                <w:kern w:val="0"/>
                <w:sz w:val="30"/>
                <w:szCs w:val="30"/>
              </w:rPr>
            </w:pPr>
            <w:r w:rsidRPr="001D3EB6">
              <w:rPr>
                <w:rFonts w:ascii="仿宋" w:eastAsia="仿宋" w:hAnsi="仿宋" w:cs="Arial"/>
                <w:color w:val="555555"/>
                <w:kern w:val="0"/>
                <w:sz w:val="30"/>
                <w:szCs w:val="30"/>
              </w:rPr>
              <w:t>汉</w:t>
            </w:r>
          </w:p>
        </w:tc>
        <w:tc>
          <w:tcPr>
            <w:tcW w:w="6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D3EB6" w:rsidRPr="001D3EB6" w:rsidRDefault="001D3EB6" w:rsidP="001D3EB6">
            <w:pPr>
              <w:widowControl/>
              <w:spacing w:before="100" w:after="100" w:line="560" w:lineRule="atLeast"/>
              <w:jc w:val="center"/>
              <w:rPr>
                <w:rFonts w:ascii="仿宋" w:eastAsia="仿宋" w:hAnsi="仿宋" w:cs="宋体"/>
                <w:color w:val="666666"/>
                <w:kern w:val="0"/>
                <w:sz w:val="30"/>
                <w:szCs w:val="30"/>
              </w:rPr>
            </w:pPr>
            <w:r w:rsidRPr="001D3EB6">
              <w:rPr>
                <w:rFonts w:ascii="仿宋" w:eastAsia="仿宋" w:hAnsi="仿宋" w:cs="Arial"/>
                <w:color w:val="555555"/>
                <w:kern w:val="0"/>
                <w:sz w:val="30"/>
                <w:szCs w:val="30"/>
              </w:rPr>
              <w:t>53</w:t>
            </w:r>
          </w:p>
        </w:tc>
        <w:tc>
          <w:tcPr>
            <w:tcW w:w="31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D3EB6" w:rsidRPr="001D3EB6" w:rsidRDefault="001D3EB6" w:rsidP="001D3EB6">
            <w:pPr>
              <w:widowControl/>
              <w:spacing w:before="100" w:after="100" w:line="560" w:lineRule="atLeast"/>
              <w:jc w:val="center"/>
              <w:rPr>
                <w:rFonts w:ascii="仿宋" w:eastAsia="仿宋" w:hAnsi="仿宋" w:cs="宋体"/>
                <w:color w:val="666666"/>
                <w:kern w:val="0"/>
                <w:sz w:val="30"/>
                <w:szCs w:val="30"/>
              </w:rPr>
            </w:pPr>
            <w:r w:rsidRPr="001D3EB6">
              <w:rPr>
                <w:rFonts w:ascii="仿宋" w:eastAsia="仿宋" w:hAnsi="仿宋" w:cs="Arial"/>
                <w:color w:val="555555"/>
                <w:kern w:val="0"/>
                <w:sz w:val="30"/>
                <w:szCs w:val="30"/>
              </w:rPr>
              <w:t>36012219650912****</w:t>
            </w:r>
          </w:p>
        </w:tc>
        <w:tc>
          <w:tcPr>
            <w:tcW w:w="31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D3EB6" w:rsidRPr="001D3EB6" w:rsidRDefault="001D3EB6" w:rsidP="001D3EB6">
            <w:pPr>
              <w:widowControl/>
              <w:spacing w:before="100" w:after="100" w:line="560" w:lineRule="atLeast"/>
              <w:jc w:val="center"/>
              <w:rPr>
                <w:rFonts w:ascii="仿宋" w:eastAsia="仿宋" w:hAnsi="仿宋" w:cs="宋体"/>
                <w:color w:val="666666"/>
                <w:kern w:val="0"/>
                <w:sz w:val="30"/>
                <w:szCs w:val="30"/>
              </w:rPr>
            </w:pPr>
            <w:r w:rsidRPr="001D3EB6">
              <w:rPr>
                <w:rFonts w:ascii="仿宋" w:eastAsia="仿宋" w:hAnsi="仿宋" w:cs="Arial"/>
                <w:color w:val="555555"/>
                <w:kern w:val="0"/>
                <w:sz w:val="30"/>
                <w:szCs w:val="30"/>
              </w:rPr>
              <w:t>新建县</w:t>
            </w:r>
            <w:proofErr w:type="gramStart"/>
            <w:r w:rsidRPr="001D3EB6">
              <w:rPr>
                <w:rFonts w:ascii="仿宋" w:eastAsia="仿宋" w:hAnsi="仿宋" w:cs="Arial"/>
                <w:color w:val="555555"/>
                <w:kern w:val="0"/>
                <w:sz w:val="30"/>
                <w:szCs w:val="30"/>
              </w:rPr>
              <w:t>樵</w:t>
            </w:r>
            <w:proofErr w:type="gramEnd"/>
            <w:r w:rsidRPr="001D3EB6">
              <w:rPr>
                <w:rFonts w:ascii="仿宋" w:eastAsia="仿宋" w:hAnsi="仿宋" w:cs="Arial"/>
                <w:color w:val="555555"/>
                <w:kern w:val="0"/>
                <w:sz w:val="30"/>
                <w:szCs w:val="30"/>
              </w:rPr>
              <w:t>舍</w:t>
            </w:r>
            <w:proofErr w:type="gramStart"/>
            <w:r w:rsidRPr="001D3EB6">
              <w:rPr>
                <w:rFonts w:ascii="仿宋" w:eastAsia="仿宋" w:hAnsi="仿宋" w:cs="Arial"/>
                <w:color w:val="555555"/>
                <w:kern w:val="0"/>
                <w:sz w:val="30"/>
                <w:szCs w:val="30"/>
              </w:rPr>
              <w:t>镇朱坊村</w:t>
            </w:r>
            <w:proofErr w:type="gramEnd"/>
            <w:r w:rsidRPr="001D3EB6">
              <w:rPr>
                <w:rFonts w:ascii="仿宋" w:eastAsia="仿宋" w:hAnsi="仿宋" w:cs="Arial"/>
                <w:color w:val="555555"/>
                <w:kern w:val="0"/>
                <w:sz w:val="30"/>
                <w:szCs w:val="30"/>
              </w:rPr>
              <w:t>下松塘自然村1号</w:t>
            </w:r>
          </w:p>
        </w:tc>
        <w:tc>
          <w:tcPr>
            <w:tcW w:w="6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D3EB6" w:rsidRPr="001D3EB6" w:rsidRDefault="001D3EB6" w:rsidP="001D3EB6">
            <w:pPr>
              <w:widowControl/>
              <w:spacing w:before="100" w:after="100" w:line="560" w:lineRule="atLeast"/>
              <w:jc w:val="center"/>
              <w:rPr>
                <w:rFonts w:ascii="仿宋" w:eastAsia="仿宋" w:hAnsi="仿宋" w:cs="宋体"/>
                <w:color w:val="666666"/>
                <w:kern w:val="0"/>
                <w:sz w:val="30"/>
                <w:szCs w:val="30"/>
              </w:rPr>
            </w:pPr>
            <w:r w:rsidRPr="001D3EB6">
              <w:rPr>
                <w:rFonts w:ascii="仿宋" w:eastAsia="仿宋" w:hAnsi="仿宋" w:cs="Arial"/>
                <w:color w:val="555555"/>
                <w:kern w:val="0"/>
                <w:sz w:val="30"/>
                <w:szCs w:val="30"/>
              </w:rPr>
              <w:t>工人</w:t>
            </w:r>
          </w:p>
        </w:tc>
        <w:tc>
          <w:tcPr>
            <w:tcW w:w="8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D3EB6" w:rsidRPr="001D3EB6" w:rsidRDefault="001D3EB6" w:rsidP="001D3EB6">
            <w:pPr>
              <w:widowControl/>
              <w:spacing w:before="100" w:after="100" w:line="560" w:lineRule="atLeast"/>
              <w:jc w:val="center"/>
              <w:rPr>
                <w:rFonts w:ascii="仿宋" w:eastAsia="仿宋" w:hAnsi="仿宋" w:cs="宋体"/>
                <w:color w:val="666666"/>
                <w:kern w:val="0"/>
                <w:sz w:val="30"/>
                <w:szCs w:val="30"/>
              </w:rPr>
            </w:pPr>
            <w:r w:rsidRPr="001D3EB6">
              <w:rPr>
                <w:rFonts w:ascii="仿宋" w:eastAsia="仿宋" w:hAnsi="仿宋" w:cs="Arial"/>
                <w:color w:val="555555"/>
                <w:kern w:val="0"/>
                <w:sz w:val="30"/>
                <w:szCs w:val="30"/>
              </w:rPr>
              <w:t>死亡</w:t>
            </w:r>
          </w:p>
        </w:tc>
      </w:tr>
    </w:tbl>
    <w:p w:rsidR="001D3EB6" w:rsidRPr="001D3EB6" w:rsidRDefault="001D3EB6" w:rsidP="001D3EB6">
      <w:pPr>
        <w:widowControl/>
        <w:shd w:val="clear" w:color="auto" w:fill="FFFFFF"/>
        <w:spacing w:before="300" w:line="560" w:lineRule="atLeast"/>
        <w:ind w:firstLine="643"/>
        <w:rPr>
          <w:rFonts w:ascii="仿宋" w:eastAsia="仿宋" w:hAnsi="仿宋" w:cs="宋体"/>
          <w:color w:val="666666"/>
          <w:kern w:val="0"/>
          <w:sz w:val="30"/>
          <w:szCs w:val="30"/>
        </w:rPr>
      </w:pPr>
      <w:r w:rsidRPr="00AD3897">
        <w:rPr>
          <w:rFonts w:ascii="仿宋" w:eastAsia="仿宋" w:hAnsi="仿宋" w:cs="Arial"/>
          <w:b/>
          <w:bCs/>
          <w:color w:val="333333"/>
          <w:kern w:val="0"/>
          <w:sz w:val="30"/>
          <w:szCs w:val="30"/>
          <w:shd w:val="clear" w:color="auto" w:fill="FFFFFF"/>
        </w:rPr>
        <w:t>（二）直接经济损失</w:t>
      </w:r>
    </w:p>
    <w:p w:rsidR="001D3EB6" w:rsidRPr="001D3EB6" w:rsidRDefault="001D3EB6" w:rsidP="001D3EB6">
      <w:pPr>
        <w:widowControl/>
        <w:shd w:val="clear" w:color="auto" w:fill="FFFFFF"/>
        <w:spacing w:before="300" w:line="560" w:lineRule="atLeast"/>
        <w:ind w:firstLine="600"/>
        <w:rPr>
          <w:rFonts w:ascii="仿宋" w:eastAsia="仿宋" w:hAnsi="仿宋" w:cs="宋体"/>
          <w:color w:val="666666"/>
          <w:kern w:val="0"/>
          <w:sz w:val="30"/>
          <w:szCs w:val="30"/>
        </w:rPr>
      </w:pPr>
      <w:r w:rsidRPr="001D3EB6">
        <w:rPr>
          <w:rFonts w:ascii="仿宋" w:eastAsia="仿宋" w:hAnsi="仿宋" w:cs="Arial"/>
          <w:color w:val="333333"/>
          <w:kern w:val="0"/>
          <w:sz w:val="30"/>
          <w:szCs w:val="30"/>
          <w:shd w:val="clear" w:color="auto" w:fill="FFFFFF"/>
        </w:rPr>
        <w:t>截至目前，事故共造成直接经济损失30万元人民币（康盛公司先期垫付的医疗费、安葬费），死者家属与康盛公司协商正在通过司法途径确定赔偿数额。</w:t>
      </w:r>
    </w:p>
    <w:p w:rsidR="001D3EB6" w:rsidRPr="001D3EB6" w:rsidRDefault="001D3EB6" w:rsidP="001D3EB6">
      <w:pPr>
        <w:widowControl/>
        <w:shd w:val="clear" w:color="auto" w:fill="FFFFFF"/>
        <w:spacing w:before="300" w:line="560" w:lineRule="atLeast"/>
        <w:ind w:firstLine="723"/>
        <w:rPr>
          <w:rFonts w:ascii="仿宋" w:eastAsia="仿宋" w:hAnsi="仿宋" w:cs="宋体"/>
          <w:color w:val="666666"/>
          <w:kern w:val="0"/>
          <w:sz w:val="30"/>
          <w:szCs w:val="30"/>
        </w:rPr>
      </w:pPr>
      <w:r w:rsidRPr="00AD3897">
        <w:rPr>
          <w:rFonts w:ascii="仿宋" w:eastAsia="仿宋" w:hAnsi="仿宋" w:cs="Arial"/>
          <w:b/>
          <w:bCs/>
          <w:color w:val="333333"/>
          <w:kern w:val="0"/>
          <w:sz w:val="30"/>
          <w:szCs w:val="30"/>
          <w:shd w:val="clear" w:color="auto" w:fill="FFFFFF"/>
        </w:rPr>
        <w:t>四、事故原因和事故性质</w:t>
      </w:r>
    </w:p>
    <w:p w:rsidR="001D3EB6" w:rsidRPr="001D3EB6" w:rsidRDefault="001D3EB6" w:rsidP="001D3EB6">
      <w:pPr>
        <w:widowControl/>
        <w:shd w:val="clear" w:color="auto" w:fill="FFFFFF"/>
        <w:spacing w:before="300" w:line="560" w:lineRule="atLeast"/>
        <w:ind w:firstLine="643"/>
        <w:rPr>
          <w:rFonts w:ascii="仿宋" w:eastAsia="仿宋" w:hAnsi="仿宋" w:cs="宋体"/>
          <w:color w:val="666666"/>
          <w:kern w:val="0"/>
          <w:sz w:val="30"/>
          <w:szCs w:val="30"/>
        </w:rPr>
      </w:pPr>
      <w:r w:rsidRPr="00AD3897">
        <w:rPr>
          <w:rFonts w:ascii="仿宋" w:eastAsia="仿宋" w:hAnsi="仿宋" w:cs="Arial"/>
          <w:b/>
          <w:bCs/>
          <w:color w:val="333333"/>
          <w:kern w:val="0"/>
          <w:sz w:val="30"/>
          <w:szCs w:val="30"/>
          <w:shd w:val="clear" w:color="auto" w:fill="FFFFFF"/>
        </w:rPr>
        <w:t>（一）事故直接原因</w:t>
      </w:r>
    </w:p>
    <w:p w:rsidR="001D3EB6" w:rsidRPr="001D3EB6" w:rsidRDefault="001D3EB6" w:rsidP="001D3EB6">
      <w:pPr>
        <w:widowControl/>
        <w:shd w:val="clear" w:color="auto" w:fill="FFFFFF"/>
        <w:spacing w:before="300" w:line="560" w:lineRule="atLeast"/>
        <w:ind w:firstLine="600"/>
        <w:rPr>
          <w:rFonts w:ascii="仿宋" w:eastAsia="仿宋" w:hAnsi="仿宋" w:cs="宋体"/>
          <w:color w:val="666666"/>
          <w:kern w:val="0"/>
          <w:sz w:val="30"/>
          <w:szCs w:val="30"/>
        </w:rPr>
      </w:pPr>
      <w:r w:rsidRPr="001D3EB6">
        <w:rPr>
          <w:rFonts w:ascii="仿宋" w:eastAsia="仿宋" w:hAnsi="仿宋" w:cs="Arial"/>
          <w:color w:val="333333"/>
          <w:kern w:val="0"/>
          <w:sz w:val="30"/>
          <w:szCs w:val="30"/>
          <w:shd w:val="clear" w:color="auto" w:fill="FFFFFF"/>
        </w:rPr>
        <w:t>死者周天</w:t>
      </w:r>
      <w:proofErr w:type="gramStart"/>
      <w:r w:rsidRPr="001D3EB6">
        <w:rPr>
          <w:rFonts w:ascii="仿宋" w:eastAsia="仿宋" w:hAnsi="仿宋" w:cs="Arial"/>
          <w:color w:val="333333"/>
          <w:kern w:val="0"/>
          <w:sz w:val="30"/>
          <w:szCs w:val="30"/>
          <w:shd w:val="clear" w:color="auto" w:fill="FFFFFF"/>
        </w:rPr>
        <w:t>祺</w:t>
      </w:r>
      <w:proofErr w:type="gramEnd"/>
      <w:r w:rsidRPr="001D3EB6">
        <w:rPr>
          <w:rFonts w:ascii="仿宋" w:eastAsia="仿宋" w:hAnsi="仿宋" w:cs="Arial"/>
          <w:color w:val="333333"/>
          <w:kern w:val="0"/>
          <w:sz w:val="30"/>
          <w:szCs w:val="30"/>
          <w:shd w:val="clear" w:color="auto" w:fill="FFFFFF"/>
        </w:rPr>
        <w:t>思想麻痹、安全意识淡薄，无高处作业操作证且未穿戴任何安全防护用品便从事高处作业。</w:t>
      </w:r>
    </w:p>
    <w:p w:rsidR="001D3EB6" w:rsidRPr="001D3EB6" w:rsidRDefault="001D3EB6" w:rsidP="001D3EB6">
      <w:pPr>
        <w:widowControl/>
        <w:shd w:val="clear" w:color="auto" w:fill="FFFFFF"/>
        <w:spacing w:before="300" w:line="560" w:lineRule="atLeast"/>
        <w:ind w:firstLine="643"/>
        <w:rPr>
          <w:rFonts w:ascii="仿宋" w:eastAsia="仿宋" w:hAnsi="仿宋" w:cs="宋体"/>
          <w:color w:val="666666"/>
          <w:kern w:val="0"/>
          <w:sz w:val="30"/>
          <w:szCs w:val="30"/>
        </w:rPr>
      </w:pPr>
      <w:r w:rsidRPr="00AD3897">
        <w:rPr>
          <w:rFonts w:ascii="仿宋" w:eastAsia="仿宋" w:hAnsi="仿宋" w:cs="Arial"/>
          <w:b/>
          <w:bCs/>
          <w:color w:val="333333"/>
          <w:kern w:val="0"/>
          <w:sz w:val="30"/>
          <w:szCs w:val="30"/>
          <w:shd w:val="clear" w:color="auto" w:fill="FFFFFF"/>
        </w:rPr>
        <w:t>（二）事故间接原因</w:t>
      </w:r>
    </w:p>
    <w:p w:rsidR="001D3EB6" w:rsidRPr="001D3EB6" w:rsidRDefault="001D3EB6" w:rsidP="001D3EB6">
      <w:pPr>
        <w:widowControl/>
        <w:shd w:val="clear" w:color="auto" w:fill="FFFFFF"/>
        <w:spacing w:before="300" w:line="560" w:lineRule="atLeast"/>
        <w:ind w:firstLine="600"/>
        <w:rPr>
          <w:rFonts w:ascii="仿宋" w:eastAsia="仿宋" w:hAnsi="仿宋" w:cs="宋体"/>
          <w:color w:val="666666"/>
          <w:kern w:val="0"/>
          <w:sz w:val="30"/>
          <w:szCs w:val="30"/>
        </w:rPr>
      </w:pPr>
      <w:r w:rsidRPr="001D3EB6">
        <w:rPr>
          <w:rFonts w:ascii="仿宋" w:eastAsia="仿宋" w:hAnsi="仿宋" w:cs="Arial"/>
          <w:color w:val="333333"/>
          <w:kern w:val="0"/>
          <w:sz w:val="30"/>
          <w:szCs w:val="30"/>
          <w:shd w:val="clear" w:color="auto" w:fill="FFFFFF"/>
        </w:rPr>
        <w:t>1、康盛公司，作为项目施工单位，在明知此工程未取得施工许可的情况下，仍然安排人员进行施工；项目工地未设置明显的安全警示标志及安全操作规程；对作业人员的安全管理松散，未按规定教育和督促作业人员严格执行本单位的安全生产规章制度和安全操作规程。</w:t>
      </w:r>
    </w:p>
    <w:p w:rsidR="001D3EB6" w:rsidRPr="001D3EB6" w:rsidRDefault="001D3EB6" w:rsidP="001D3EB6">
      <w:pPr>
        <w:widowControl/>
        <w:shd w:val="clear" w:color="auto" w:fill="FFFFFF"/>
        <w:spacing w:before="300" w:line="560" w:lineRule="atLeast"/>
        <w:ind w:firstLine="600"/>
        <w:rPr>
          <w:rFonts w:ascii="仿宋" w:eastAsia="仿宋" w:hAnsi="仿宋" w:cs="宋体"/>
          <w:color w:val="666666"/>
          <w:kern w:val="0"/>
          <w:sz w:val="30"/>
          <w:szCs w:val="30"/>
        </w:rPr>
      </w:pPr>
      <w:r w:rsidRPr="001D3EB6">
        <w:rPr>
          <w:rFonts w:ascii="仿宋" w:eastAsia="仿宋" w:hAnsi="仿宋" w:cs="Arial"/>
          <w:color w:val="333333"/>
          <w:kern w:val="0"/>
          <w:sz w:val="30"/>
          <w:szCs w:val="30"/>
          <w:shd w:val="clear" w:color="auto" w:fill="FFFFFF"/>
        </w:rPr>
        <w:t>2、南昌一专，作为项目建设单位，在电</w:t>
      </w:r>
      <w:proofErr w:type="gramStart"/>
      <w:r w:rsidRPr="001D3EB6">
        <w:rPr>
          <w:rFonts w:ascii="仿宋" w:eastAsia="仿宋" w:hAnsi="仿宋" w:cs="Arial"/>
          <w:color w:val="333333"/>
          <w:kern w:val="0"/>
          <w:sz w:val="30"/>
          <w:szCs w:val="30"/>
          <w:shd w:val="clear" w:color="auto" w:fill="FFFFFF"/>
        </w:rPr>
        <w:t>商实训楼</w:t>
      </w:r>
      <w:proofErr w:type="gramEnd"/>
      <w:r w:rsidRPr="001D3EB6">
        <w:rPr>
          <w:rFonts w:ascii="仿宋" w:eastAsia="仿宋" w:hAnsi="仿宋" w:cs="Arial"/>
          <w:color w:val="333333"/>
          <w:kern w:val="0"/>
          <w:sz w:val="30"/>
          <w:szCs w:val="30"/>
          <w:shd w:val="clear" w:color="auto" w:fill="FFFFFF"/>
        </w:rPr>
        <w:t>装饰工程未</w:t>
      </w:r>
      <w:proofErr w:type="gramStart"/>
      <w:r w:rsidRPr="001D3EB6">
        <w:rPr>
          <w:rFonts w:ascii="仿宋" w:eastAsia="仿宋" w:hAnsi="仿宋" w:cs="Arial"/>
          <w:color w:val="333333"/>
          <w:kern w:val="0"/>
          <w:sz w:val="30"/>
          <w:szCs w:val="30"/>
          <w:shd w:val="clear" w:color="auto" w:fill="FFFFFF"/>
        </w:rPr>
        <w:t>取得住建部门</w:t>
      </w:r>
      <w:proofErr w:type="gramEnd"/>
      <w:r w:rsidRPr="001D3EB6">
        <w:rPr>
          <w:rFonts w:ascii="仿宋" w:eastAsia="仿宋" w:hAnsi="仿宋" w:cs="Arial"/>
          <w:color w:val="333333"/>
          <w:kern w:val="0"/>
          <w:sz w:val="30"/>
          <w:szCs w:val="30"/>
          <w:shd w:val="clear" w:color="auto" w:fill="FFFFFF"/>
        </w:rPr>
        <w:t>最终审批的情况下，擅自安排康盛公司进行施工；</w:t>
      </w:r>
      <w:r w:rsidRPr="001D3EB6">
        <w:rPr>
          <w:rFonts w:ascii="仿宋" w:eastAsia="仿宋" w:hAnsi="仿宋" w:cs="Arial"/>
          <w:color w:val="333333"/>
          <w:kern w:val="0"/>
          <w:sz w:val="30"/>
          <w:szCs w:val="30"/>
          <w:shd w:val="clear" w:color="auto" w:fill="FFFFFF"/>
        </w:rPr>
        <w:lastRenderedPageBreak/>
        <w:t>且对施工单位的安全生产工作协调、管理不到位，未发现生产安全事故隐患，及时督促整改。</w:t>
      </w:r>
    </w:p>
    <w:p w:rsidR="001D3EB6" w:rsidRPr="001D3EB6" w:rsidRDefault="001D3EB6" w:rsidP="001D3EB6">
      <w:pPr>
        <w:widowControl/>
        <w:shd w:val="clear" w:color="auto" w:fill="FFFFFF"/>
        <w:spacing w:before="300" w:line="560" w:lineRule="atLeast"/>
        <w:ind w:firstLine="600"/>
        <w:rPr>
          <w:rFonts w:ascii="仿宋" w:eastAsia="仿宋" w:hAnsi="仿宋" w:cs="宋体"/>
          <w:color w:val="666666"/>
          <w:kern w:val="0"/>
          <w:sz w:val="30"/>
          <w:szCs w:val="30"/>
        </w:rPr>
      </w:pPr>
      <w:r w:rsidRPr="001D3EB6">
        <w:rPr>
          <w:rFonts w:ascii="仿宋" w:eastAsia="仿宋" w:hAnsi="仿宋" w:cs="Arial"/>
          <w:color w:val="333333"/>
          <w:kern w:val="0"/>
          <w:sz w:val="30"/>
          <w:szCs w:val="30"/>
          <w:shd w:val="clear" w:color="auto" w:fill="FFFFFF"/>
        </w:rPr>
        <w:t>3、中康公司，作为项目监理单位，安全监理工作不到位，违规违章作业未及时发现。</w:t>
      </w:r>
    </w:p>
    <w:p w:rsidR="001D3EB6" w:rsidRPr="001D3EB6" w:rsidRDefault="001D3EB6" w:rsidP="001D3EB6">
      <w:pPr>
        <w:widowControl/>
        <w:shd w:val="clear" w:color="auto" w:fill="FFFFFF"/>
        <w:spacing w:before="300" w:line="560" w:lineRule="atLeast"/>
        <w:ind w:firstLine="643"/>
        <w:rPr>
          <w:rFonts w:ascii="仿宋" w:eastAsia="仿宋" w:hAnsi="仿宋" w:cs="宋体"/>
          <w:color w:val="666666"/>
          <w:kern w:val="0"/>
          <w:sz w:val="30"/>
          <w:szCs w:val="30"/>
        </w:rPr>
      </w:pPr>
      <w:r w:rsidRPr="00AD3897">
        <w:rPr>
          <w:rFonts w:ascii="仿宋" w:eastAsia="仿宋" w:hAnsi="仿宋" w:cs="Arial"/>
          <w:b/>
          <w:bCs/>
          <w:color w:val="333333"/>
          <w:kern w:val="0"/>
          <w:sz w:val="30"/>
          <w:szCs w:val="30"/>
          <w:shd w:val="clear" w:color="auto" w:fill="FFFFFF"/>
        </w:rPr>
        <w:t>（三）事故性质</w:t>
      </w:r>
    </w:p>
    <w:p w:rsidR="001D3EB6" w:rsidRPr="001D3EB6" w:rsidRDefault="001D3EB6" w:rsidP="001D3EB6">
      <w:pPr>
        <w:widowControl/>
        <w:shd w:val="clear" w:color="auto" w:fill="FFFFFF"/>
        <w:spacing w:before="300" w:line="560" w:lineRule="atLeast"/>
        <w:ind w:firstLine="600"/>
        <w:rPr>
          <w:rFonts w:ascii="仿宋" w:eastAsia="仿宋" w:hAnsi="仿宋" w:cs="宋体"/>
          <w:color w:val="666666"/>
          <w:kern w:val="0"/>
          <w:sz w:val="30"/>
          <w:szCs w:val="30"/>
        </w:rPr>
      </w:pPr>
      <w:r w:rsidRPr="001D3EB6">
        <w:rPr>
          <w:rFonts w:ascii="仿宋" w:eastAsia="仿宋" w:hAnsi="仿宋" w:cs="Arial"/>
          <w:color w:val="333333"/>
          <w:kern w:val="0"/>
          <w:sz w:val="30"/>
          <w:szCs w:val="30"/>
          <w:shd w:val="clear" w:color="auto" w:fill="FFFFFF"/>
        </w:rPr>
        <w:t>经调查认定，南昌市第一中等专业学校“3·29”一般高处坠落事故是一起因安全意识淡薄、违规违章作业、安全管理不到位、安全培训教育不到位等因素造成的一般生产安全责任事故。</w:t>
      </w:r>
    </w:p>
    <w:p w:rsidR="001D3EB6" w:rsidRPr="001D3EB6" w:rsidRDefault="001D3EB6" w:rsidP="001D3EB6">
      <w:pPr>
        <w:widowControl/>
        <w:shd w:val="clear" w:color="auto" w:fill="FFFFFF"/>
        <w:spacing w:before="300" w:line="560" w:lineRule="atLeast"/>
        <w:ind w:firstLine="723"/>
        <w:rPr>
          <w:rFonts w:ascii="仿宋" w:eastAsia="仿宋" w:hAnsi="仿宋" w:cs="宋体"/>
          <w:color w:val="666666"/>
          <w:kern w:val="0"/>
          <w:sz w:val="30"/>
          <w:szCs w:val="30"/>
        </w:rPr>
      </w:pPr>
      <w:r w:rsidRPr="00AD3897">
        <w:rPr>
          <w:rFonts w:ascii="仿宋" w:eastAsia="仿宋" w:hAnsi="仿宋" w:cs="Arial"/>
          <w:b/>
          <w:bCs/>
          <w:color w:val="333333"/>
          <w:kern w:val="0"/>
          <w:sz w:val="30"/>
          <w:szCs w:val="30"/>
          <w:shd w:val="clear" w:color="auto" w:fill="FFFFFF"/>
        </w:rPr>
        <w:t>五、对事故有关责任人员和责任单位的处理建议</w:t>
      </w:r>
    </w:p>
    <w:p w:rsidR="001D3EB6" w:rsidRPr="001D3EB6" w:rsidRDefault="001D3EB6" w:rsidP="001D3EB6">
      <w:pPr>
        <w:widowControl/>
        <w:shd w:val="clear" w:color="auto" w:fill="FFFFFF"/>
        <w:spacing w:before="300" w:line="560" w:lineRule="atLeast"/>
        <w:ind w:firstLine="600"/>
        <w:rPr>
          <w:rFonts w:ascii="仿宋" w:eastAsia="仿宋" w:hAnsi="仿宋" w:cs="宋体"/>
          <w:color w:val="666666"/>
          <w:kern w:val="0"/>
          <w:sz w:val="30"/>
          <w:szCs w:val="30"/>
        </w:rPr>
      </w:pPr>
      <w:r w:rsidRPr="001D3EB6">
        <w:rPr>
          <w:rFonts w:ascii="仿宋" w:eastAsia="仿宋" w:hAnsi="仿宋" w:cs="Arial"/>
          <w:color w:val="333333"/>
          <w:kern w:val="0"/>
          <w:sz w:val="30"/>
          <w:szCs w:val="30"/>
          <w:shd w:val="clear" w:color="auto" w:fill="FFFFFF"/>
        </w:rPr>
        <w:t>依据《中华人民共和国安全生产法》、《建设工程安全生产管理条例》（国务院令第393号）、《生产安全事故报告和调查处理条例》（国务院令第493号）和《安全生产行政处罚自由裁量适用规则（试行）》（国家安监总局第31号令）的相关规定，对该起事故有关责任人员及责任单位提出以下处理建议：</w:t>
      </w:r>
    </w:p>
    <w:p w:rsidR="001D3EB6" w:rsidRPr="001D3EB6" w:rsidRDefault="001D3EB6" w:rsidP="001D3EB6">
      <w:pPr>
        <w:widowControl/>
        <w:shd w:val="clear" w:color="auto" w:fill="FFFFFF"/>
        <w:spacing w:before="300" w:line="560" w:lineRule="atLeast"/>
        <w:ind w:firstLine="643"/>
        <w:rPr>
          <w:rFonts w:ascii="仿宋" w:eastAsia="仿宋" w:hAnsi="仿宋" w:cs="宋体"/>
          <w:color w:val="666666"/>
          <w:kern w:val="0"/>
          <w:sz w:val="30"/>
          <w:szCs w:val="30"/>
        </w:rPr>
      </w:pPr>
      <w:r w:rsidRPr="00AD3897">
        <w:rPr>
          <w:rFonts w:ascii="仿宋" w:eastAsia="仿宋" w:hAnsi="仿宋" w:cs="Arial"/>
          <w:b/>
          <w:bCs/>
          <w:color w:val="333333"/>
          <w:kern w:val="0"/>
          <w:sz w:val="30"/>
          <w:szCs w:val="30"/>
          <w:shd w:val="clear" w:color="auto" w:fill="FFFFFF"/>
        </w:rPr>
        <w:t>（一）对有关责任人员的处理建议</w:t>
      </w:r>
    </w:p>
    <w:p w:rsidR="001D3EB6" w:rsidRPr="001D3EB6" w:rsidRDefault="001D3EB6" w:rsidP="001D3EB6">
      <w:pPr>
        <w:widowControl/>
        <w:shd w:val="clear" w:color="auto" w:fill="FFFFFF"/>
        <w:spacing w:before="300" w:line="560" w:lineRule="atLeast"/>
        <w:ind w:firstLine="600"/>
        <w:rPr>
          <w:rFonts w:ascii="仿宋" w:eastAsia="仿宋" w:hAnsi="仿宋" w:cs="宋体"/>
          <w:color w:val="666666"/>
          <w:kern w:val="0"/>
          <w:sz w:val="30"/>
          <w:szCs w:val="30"/>
        </w:rPr>
      </w:pPr>
      <w:r w:rsidRPr="001D3EB6">
        <w:rPr>
          <w:rFonts w:ascii="仿宋" w:eastAsia="仿宋" w:hAnsi="仿宋" w:cs="Arial"/>
          <w:color w:val="333333"/>
          <w:kern w:val="0"/>
          <w:sz w:val="30"/>
          <w:szCs w:val="30"/>
          <w:shd w:val="clear" w:color="auto" w:fill="FFFFFF"/>
        </w:rPr>
        <w:t>1.周天</w:t>
      </w:r>
      <w:proofErr w:type="gramStart"/>
      <w:r w:rsidRPr="001D3EB6">
        <w:rPr>
          <w:rFonts w:ascii="仿宋" w:eastAsia="仿宋" w:hAnsi="仿宋" w:cs="Arial"/>
          <w:color w:val="333333"/>
          <w:kern w:val="0"/>
          <w:sz w:val="30"/>
          <w:szCs w:val="30"/>
          <w:shd w:val="clear" w:color="auto" w:fill="FFFFFF"/>
        </w:rPr>
        <w:t>祺</w:t>
      </w:r>
      <w:proofErr w:type="gramEnd"/>
      <w:r w:rsidRPr="001D3EB6">
        <w:rPr>
          <w:rFonts w:ascii="仿宋" w:eastAsia="仿宋" w:hAnsi="仿宋" w:cs="Arial"/>
          <w:color w:val="333333"/>
          <w:kern w:val="0"/>
          <w:sz w:val="30"/>
          <w:szCs w:val="30"/>
          <w:shd w:val="clear" w:color="auto" w:fill="FFFFFF"/>
        </w:rPr>
        <w:t>，男，53岁，身份证号码：36012219650912****，工人。思想麻痹、安全意识淡薄，无高处作业操作证且未穿戴任何安全防护用品便从事高处作业，直接导致事故的发生。对事故的发生负有直接责任，鉴于其已死亡，免于追究其责任。</w:t>
      </w:r>
    </w:p>
    <w:p w:rsidR="001D3EB6" w:rsidRPr="001D3EB6" w:rsidRDefault="001D3EB6" w:rsidP="001D3EB6">
      <w:pPr>
        <w:widowControl/>
        <w:shd w:val="clear" w:color="auto" w:fill="FFFFFF"/>
        <w:spacing w:before="300" w:line="560" w:lineRule="atLeast"/>
        <w:ind w:firstLine="600"/>
        <w:rPr>
          <w:rFonts w:ascii="仿宋" w:eastAsia="仿宋" w:hAnsi="仿宋" w:cs="宋体"/>
          <w:color w:val="666666"/>
          <w:kern w:val="0"/>
          <w:sz w:val="30"/>
          <w:szCs w:val="30"/>
        </w:rPr>
      </w:pPr>
      <w:r w:rsidRPr="001D3EB6">
        <w:rPr>
          <w:rFonts w:ascii="仿宋" w:eastAsia="仿宋" w:hAnsi="仿宋" w:cs="Arial"/>
          <w:color w:val="333333"/>
          <w:kern w:val="0"/>
          <w:sz w:val="30"/>
          <w:szCs w:val="30"/>
          <w:shd w:val="clear" w:color="auto" w:fill="FFFFFF"/>
        </w:rPr>
        <w:lastRenderedPageBreak/>
        <w:t>2.王尚金，男，47岁，身份证号码：36220219711011****，康盛公司项目经理。在</w:t>
      </w:r>
      <w:proofErr w:type="gramStart"/>
      <w:r w:rsidRPr="001D3EB6">
        <w:rPr>
          <w:rFonts w:ascii="仿宋" w:eastAsia="仿宋" w:hAnsi="仿宋" w:cs="Arial"/>
          <w:color w:val="333333"/>
          <w:kern w:val="0"/>
          <w:sz w:val="30"/>
          <w:szCs w:val="30"/>
          <w:shd w:val="clear" w:color="auto" w:fill="FFFFFF"/>
        </w:rPr>
        <w:t>此次生产</w:t>
      </w:r>
      <w:proofErr w:type="gramEnd"/>
      <w:r w:rsidRPr="001D3EB6">
        <w:rPr>
          <w:rFonts w:ascii="仿宋" w:eastAsia="仿宋" w:hAnsi="仿宋" w:cs="Arial"/>
          <w:color w:val="333333"/>
          <w:kern w:val="0"/>
          <w:sz w:val="30"/>
          <w:szCs w:val="30"/>
          <w:shd w:val="clear" w:color="auto" w:fill="FFFFFF"/>
        </w:rPr>
        <w:t>安全事故中，安全管理不到位，未认真检查安全生产状况，及时排查出生产安全事故隐患，制止和纠正违反操作规程的行为，对事故的发生负有监管责任。违反了《中华人民共和国安全生产法》第二十二条第五项、第六项的规定，依据《中华人民共和国安全生产法》第九十三条的规定，建议由区住</w:t>
      </w:r>
      <w:proofErr w:type="gramStart"/>
      <w:r w:rsidRPr="001D3EB6">
        <w:rPr>
          <w:rFonts w:ascii="仿宋" w:eastAsia="仿宋" w:hAnsi="仿宋" w:cs="Arial"/>
          <w:color w:val="333333"/>
          <w:kern w:val="0"/>
          <w:sz w:val="30"/>
          <w:szCs w:val="30"/>
          <w:shd w:val="clear" w:color="auto" w:fill="FFFFFF"/>
        </w:rPr>
        <w:t>建部门</w:t>
      </w:r>
      <w:proofErr w:type="gramEnd"/>
      <w:r w:rsidRPr="001D3EB6">
        <w:rPr>
          <w:rFonts w:ascii="仿宋" w:eastAsia="仿宋" w:hAnsi="仿宋" w:cs="Arial"/>
          <w:color w:val="333333"/>
          <w:kern w:val="0"/>
          <w:sz w:val="30"/>
          <w:szCs w:val="30"/>
          <w:shd w:val="clear" w:color="auto" w:fill="FFFFFF"/>
        </w:rPr>
        <w:t>暂停其与安全生产有关的资格，并责成康盛公司按公司安全管理制度对其进行处理，并将处理结果上报区安委会。</w:t>
      </w:r>
    </w:p>
    <w:p w:rsidR="001D3EB6" w:rsidRPr="001D3EB6" w:rsidRDefault="001D3EB6" w:rsidP="001D3EB6">
      <w:pPr>
        <w:widowControl/>
        <w:shd w:val="clear" w:color="auto" w:fill="FFFFFF"/>
        <w:spacing w:before="300" w:line="560" w:lineRule="atLeast"/>
        <w:ind w:firstLine="600"/>
        <w:rPr>
          <w:rFonts w:ascii="仿宋" w:eastAsia="仿宋" w:hAnsi="仿宋" w:cs="宋体"/>
          <w:color w:val="666666"/>
          <w:kern w:val="0"/>
          <w:sz w:val="30"/>
          <w:szCs w:val="30"/>
        </w:rPr>
      </w:pPr>
      <w:r w:rsidRPr="001D3EB6">
        <w:rPr>
          <w:rFonts w:ascii="仿宋" w:eastAsia="仿宋" w:hAnsi="仿宋" w:cs="Arial"/>
          <w:color w:val="333333"/>
          <w:kern w:val="0"/>
          <w:sz w:val="30"/>
          <w:szCs w:val="30"/>
          <w:shd w:val="clear" w:color="auto" w:fill="FFFFFF"/>
        </w:rPr>
        <w:t>3.娄文，男，42岁，身份证号码：36010219760414****，康盛公司法人。在</w:t>
      </w:r>
      <w:proofErr w:type="gramStart"/>
      <w:r w:rsidRPr="001D3EB6">
        <w:rPr>
          <w:rFonts w:ascii="仿宋" w:eastAsia="仿宋" w:hAnsi="仿宋" w:cs="Arial"/>
          <w:color w:val="333333"/>
          <w:kern w:val="0"/>
          <w:sz w:val="30"/>
          <w:szCs w:val="30"/>
          <w:shd w:val="clear" w:color="auto" w:fill="FFFFFF"/>
        </w:rPr>
        <w:t>此次生产</w:t>
      </w:r>
      <w:proofErr w:type="gramEnd"/>
      <w:r w:rsidRPr="001D3EB6">
        <w:rPr>
          <w:rFonts w:ascii="仿宋" w:eastAsia="仿宋" w:hAnsi="仿宋" w:cs="Arial"/>
          <w:color w:val="333333"/>
          <w:kern w:val="0"/>
          <w:sz w:val="30"/>
          <w:szCs w:val="30"/>
          <w:shd w:val="clear" w:color="auto" w:fill="FFFFFF"/>
        </w:rPr>
        <w:t>安全事故中，未严格落实安全生产责任制，在明知此项工程未在住</w:t>
      </w:r>
      <w:proofErr w:type="gramStart"/>
      <w:r w:rsidRPr="001D3EB6">
        <w:rPr>
          <w:rFonts w:ascii="仿宋" w:eastAsia="仿宋" w:hAnsi="仿宋" w:cs="Arial"/>
          <w:color w:val="333333"/>
          <w:kern w:val="0"/>
          <w:sz w:val="30"/>
          <w:szCs w:val="30"/>
          <w:shd w:val="clear" w:color="auto" w:fill="FFFFFF"/>
        </w:rPr>
        <w:t>建部门</w:t>
      </w:r>
      <w:proofErr w:type="gramEnd"/>
      <w:r w:rsidRPr="001D3EB6">
        <w:rPr>
          <w:rFonts w:ascii="仿宋" w:eastAsia="仿宋" w:hAnsi="仿宋" w:cs="Arial"/>
          <w:color w:val="333333"/>
          <w:kern w:val="0"/>
          <w:sz w:val="30"/>
          <w:szCs w:val="30"/>
          <w:shd w:val="clear" w:color="auto" w:fill="FFFFFF"/>
        </w:rPr>
        <w:t>办理施工许可手续的情况下，安排施工；未认真履行主要负责人的安全生产管理职责，对施工现场组织管理不严、督促检查安全生产工作不力，对事故的发生负有领导责任。违反了《中华人民共和国安全生产法》第十八条第五项规定，依据《中华人民共和国安全生产法》第九十二条第一项的规定“生产经营单位的主要负责人未履行本法规定的安全生产管理职责，发生一般事故的，处上一年年收入百分之三十的罚款”，建议由南昌经济技术开发区安全生产监督管理局对其处上一年年收入百分之三十的罚款，罚款上缴国库。</w:t>
      </w:r>
    </w:p>
    <w:p w:rsidR="001D3EB6" w:rsidRPr="001D3EB6" w:rsidRDefault="001D3EB6" w:rsidP="001D3EB6">
      <w:pPr>
        <w:widowControl/>
        <w:shd w:val="clear" w:color="auto" w:fill="FFFFFF"/>
        <w:spacing w:before="300" w:line="560" w:lineRule="atLeast"/>
        <w:ind w:firstLine="600"/>
        <w:rPr>
          <w:rFonts w:ascii="仿宋" w:eastAsia="仿宋" w:hAnsi="仿宋" w:cs="宋体"/>
          <w:color w:val="666666"/>
          <w:kern w:val="0"/>
          <w:sz w:val="30"/>
          <w:szCs w:val="30"/>
        </w:rPr>
      </w:pPr>
      <w:r w:rsidRPr="001D3EB6">
        <w:rPr>
          <w:rFonts w:ascii="仿宋" w:eastAsia="仿宋" w:hAnsi="仿宋" w:cs="Arial"/>
          <w:color w:val="333333"/>
          <w:kern w:val="0"/>
          <w:sz w:val="30"/>
          <w:szCs w:val="30"/>
          <w:shd w:val="clear" w:color="auto" w:fill="FFFFFF"/>
        </w:rPr>
        <w:lastRenderedPageBreak/>
        <w:t>4.钟亮，男，55岁，身份证号码：36010319630109****，南昌一专基建办负责人。在项目工程未办理相关安监和施工许可情况下，安排施工单位进行施工，并对施工单位的安全生产工作协调、管理不到位，未发现生产安全事故隐患，及时督促整改，对事故的发生负有领导责任。建议由南昌市第一中等专业学校按学校制度对其进行相应处理，并将处理结果报区安委会。</w:t>
      </w:r>
    </w:p>
    <w:p w:rsidR="001D3EB6" w:rsidRPr="001D3EB6" w:rsidRDefault="001D3EB6" w:rsidP="001D3EB6">
      <w:pPr>
        <w:widowControl/>
        <w:shd w:val="clear" w:color="auto" w:fill="FFFFFF"/>
        <w:spacing w:before="300" w:line="560" w:lineRule="atLeast"/>
        <w:ind w:firstLine="600"/>
        <w:rPr>
          <w:rFonts w:ascii="仿宋" w:eastAsia="仿宋" w:hAnsi="仿宋" w:cs="宋体"/>
          <w:color w:val="666666"/>
          <w:kern w:val="0"/>
          <w:sz w:val="30"/>
          <w:szCs w:val="30"/>
        </w:rPr>
      </w:pPr>
      <w:r w:rsidRPr="001D3EB6">
        <w:rPr>
          <w:rFonts w:ascii="仿宋" w:eastAsia="仿宋" w:hAnsi="仿宋" w:cs="Arial"/>
          <w:color w:val="333333"/>
          <w:kern w:val="0"/>
          <w:sz w:val="30"/>
          <w:szCs w:val="30"/>
          <w:shd w:val="clear" w:color="auto" w:fill="FFFFFF"/>
        </w:rPr>
        <w:t>5.余勇，男，43岁，身份证号码：36010219750621****，项目工程监理。安全监理工作不到位，未及时发现作业人员违规违章作业情况，及时排除事故隐患，对事故的发生负有监理责任。违反了《建设工程安全生产管理条例》（国务院令第393号）第十四条有关规定，建议由区住</w:t>
      </w:r>
      <w:proofErr w:type="gramStart"/>
      <w:r w:rsidRPr="001D3EB6">
        <w:rPr>
          <w:rFonts w:ascii="仿宋" w:eastAsia="仿宋" w:hAnsi="仿宋" w:cs="Arial"/>
          <w:color w:val="333333"/>
          <w:kern w:val="0"/>
          <w:sz w:val="30"/>
          <w:szCs w:val="30"/>
          <w:shd w:val="clear" w:color="auto" w:fill="FFFFFF"/>
        </w:rPr>
        <w:t>建部门</w:t>
      </w:r>
      <w:proofErr w:type="gramEnd"/>
      <w:r w:rsidRPr="001D3EB6">
        <w:rPr>
          <w:rFonts w:ascii="仿宋" w:eastAsia="仿宋" w:hAnsi="仿宋" w:cs="Arial"/>
          <w:color w:val="333333"/>
          <w:kern w:val="0"/>
          <w:sz w:val="30"/>
          <w:szCs w:val="30"/>
          <w:shd w:val="clear" w:color="auto" w:fill="FFFFFF"/>
        </w:rPr>
        <w:t>按照相关法律法规对其进行处理，并将处理结果上报区安委会。</w:t>
      </w:r>
    </w:p>
    <w:p w:rsidR="001D3EB6" w:rsidRPr="001D3EB6" w:rsidRDefault="001D3EB6" w:rsidP="001D3EB6">
      <w:pPr>
        <w:widowControl/>
        <w:shd w:val="clear" w:color="auto" w:fill="FFFFFF"/>
        <w:spacing w:before="300" w:line="560" w:lineRule="atLeast"/>
        <w:ind w:firstLine="643"/>
        <w:rPr>
          <w:rFonts w:ascii="仿宋" w:eastAsia="仿宋" w:hAnsi="仿宋" w:cs="宋体"/>
          <w:color w:val="666666"/>
          <w:kern w:val="0"/>
          <w:sz w:val="30"/>
          <w:szCs w:val="30"/>
        </w:rPr>
      </w:pPr>
      <w:r w:rsidRPr="00AD3897">
        <w:rPr>
          <w:rFonts w:ascii="仿宋" w:eastAsia="仿宋" w:hAnsi="仿宋" w:cs="Arial"/>
          <w:b/>
          <w:bCs/>
          <w:color w:val="333333"/>
          <w:kern w:val="0"/>
          <w:sz w:val="30"/>
          <w:szCs w:val="30"/>
          <w:shd w:val="clear" w:color="auto" w:fill="FFFFFF"/>
        </w:rPr>
        <w:t>（二）对有关责任单位的处理建议</w:t>
      </w:r>
    </w:p>
    <w:p w:rsidR="001D3EB6" w:rsidRPr="001D3EB6" w:rsidRDefault="001D3EB6" w:rsidP="001D3EB6">
      <w:pPr>
        <w:widowControl/>
        <w:shd w:val="clear" w:color="auto" w:fill="FFFFFF"/>
        <w:spacing w:before="300" w:line="560" w:lineRule="atLeast"/>
        <w:ind w:firstLine="600"/>
        <w:rPr>
          <w:rFonts w:ascii="仿宋" w:eastAsia="仿宋" w:hAnsi="仿宋" w:cs="宋体"/>
          <w:color w:val="666666"/>
          <w:kern w:val="0"/>
          <w:sz w:val="30"/>
          <w:szCs w:val="30"/>
        </w:rPr>
      </w:pPr>
      <w:r w:rsidRPr="001D3EB6">
        <w:rPr>
          <w:rFonts w:ascii="仿宋" w:eastAsia="仿宋" w:hAnsi="仿宋" w:cs="Arial"/>
          <w:color w:val="333333"/>
          <w:kern w:val="0"/>
          <w:sz w:val="30"/>
          <w:szCs w:val="30"/>
          <w:shd w:val="clear" w:color="auto" w:fill="FFFFFF"/>
        </w:rPr>
        <w:t>1.江西康盛装饰集团有限公司</w:t>
      </w:r>
    </w:p>
    <w:p w:rsidR="001D3EB6" w:rsidRPr="001D3EB6" w:rsidRDefault="001D3EB6" w:rsidP="001D3EB6">
      <w:pPr>
        <w:widowControl/>
        <w:shd w:val="clear" w:color="auto" w:fill="FFFFFF"/>
        <w:spacing w:before="300" w:line="560" w:lineRule="atLeast"/>
        <w:ind w:firstLine="600"/>
        <w:rPr>
          <w:rFonts w:ascii="仿宋" w:eastAsia="仿宋" w:hAnsi="仿宋" w:cs="宋体"/>
          <w:color w:val="666666"/>
          <w:kern w:val="0"/>
          <w:sz w:val="30"/>
          <w:szCs w:val="30"/>
        </w:rPr>
      </w:pPr>
      <w:r w:rsidRPr="001D3EB6">
        <w:rPr>
          <w:rFonts w:ascii="仿宋" w:eastAsia="仿宋" w:hAnsi="仿宋" w:cs="Arial"/>
          <w:color w:val="333333"/>
          <w:kern w:val="0"/>
          <w:sz w:val="30"/>
          <w:szCs w:val="30"/>
          <w:shd w:val="clear" w:color="auto" w:fill="FFFFFF"/>
        </w:rPr>
        <w:t>明知此工程未取得施工许可的情况下，仍然安排人员进行施工，对作业人员的安全管理和培训教育不到位，并督促其严格执行本单位的安全生产规章制度和安全操作规程；未向作业人员提供安全绳等劳动防护用具；项目工地未设置明显的安全警示标志及安全操作规程；对事故的发生负有主要责任。以上行为违反了《中华人民共和国安全生产法》第二十五条第二款、第三十二条、</w:t>
      </w:r>
      <w:r w:rsidRPr="001D3EB6">
        <w:rPr>
          <w:rFonts w:ascii="仿宋" w:eastAsia="仿宋" w:hAnsi="仿宋" w:cs="Arial"/>
          <w:color w:val="333333"/>
          <w:kern w:val="0"/>
          <w:sz w:val="30"/>
          <w:szCs w:val="30"/>
          <w:shd w:val="clear" w:color="auto" w:fill="FFFFFF"/>
        </w:rPr>
        <w:lastRenderedPageBreak/>
        <w:t>第四十一条和《建设工程安全生产管理条例》（国务院令第393号）第三十二条第一款。</w:t>
      </w:r>
    </w:p>
    <w:p w:rsidR="001D3EB6" w:rsidRPr="001D3EB6" w:rsidRDefault="001D3EB6" w:rsidP="001D3EB6">
      <w:pPr>
        <w:widowControl/>
        <w:shd w:val="clear" w:color="auto" w:fill="FFFFFF"/>
        <w:spacing w:before="300" w:line="560" w:lineRule="atLeast"/>
        <w:ind w:firstLine="600"/>
        <w:rPr>
          <w:rFonts w:ascii="仿宋" w:eastAsia="仿宋" w:hAnsi="仿宋" w:cs="宋体"/>
          <w:color w:val="666666"/>
          <w:kern w:val="0"/>
          <w:sz w:val="30"/>
          <w:szCs w:val="30"/>
        </w:rPr>
      </w:pPr>
      <w:r w:rsidRPr="001D3EB6">
        <w:rPr>
          <w:rFonts w:ascii="仿宋" w:eastAsia="仿宋" w:hAnsi="仿宋" w:cs="Arial"/>
          <w:color w:val="333333"/>
          <w:kern w:val="0"/>
          <w:sz w:val="30"/>
          <w:szCs w:val="30"/>
          <w:shd w:val="clear" w:color="auto" w:fill="FFFFFF"/>
        </w:rPr>
        <w:t>依据《中华人民共和国安全生产法》第一百零九条第一项“发生一般事故的，处二十万以上五十万元以下的罚款”，按照《安全生产行政处罚自由裁量适用规则（试行）》（国家安监总局第31号令）第十四条第二项“主动消除或者减轻安全生产违法行为危害后果的，应当依法从轻处罚”规定，鉴于康盛公司在事故发生后积极配合公安、安监部门调查，妥善处理，未引发社会负面影响。因此，建议由南昌经济技术开发区安全生产监督管理局对江西康盛装饰集团有限公司给予贰拾万元人民币的行政处罚，罚款上缴国库。</w:t>
      </w:r>
    </w:p>
    <w:p w:rsidR="001D3EB6" w:rsidRPr="001D3EB6" w:rsidRDefault="001D3EB6" w:rsidP="001D3EB6">
      <w:pPr>
        <w:widowControl/>
        <w:shd w:val="clear" w:color="auto" w:fill="FFFFFF"/>
        <w:spacing w:before="300" w:line="560" w:lineRule="atLeast"/>
        <w:ind w:firstLine="600"/>
        <w:rPr>
          <w:rFonts w:ascii="仿宋" w:eastAsia="仿宋" w:hAnsi="仿宋" w:cs="宋体"/>
          <w:color w:val="666666"/>
          <w:kern w:val="0"/>
          <w:sz w:val="30"/>
          <w:szCs w:val="30"/>
        </w:rPr>
      </w:pPr>
      <w:r w:rsidRPr="001D3EB6">
        <w:rPr>
          <w:rFonts w:ascii="仿宋" w:eastAsia="仿宋" w:hAnsi="仿宋" w:cs="Arial"/>
          <w:color w:val="333333"/>
          <w:kern w:val="0"/>
          <w:sz w:val="30"/>
          <w:szCs w:val="30"/>
          <w:shd w:val="clear" w:color="auto" w:fill="FFFFFF"/>
        </w:rPr>
        <w:t>2.南昌市第一中等专业学校</w:t>
      </w:r>
    </w:p>
    <w:p w:rsidR="001D3EB6" w:rsidRPr="001D3EB6" w:rsidRDefault="001D3EB6" w:rsidP="001D3EB6">
      <w:pPr>
        <w:widowControl/>
        <w:shd w:val="clear" w:color="auto" w:fill="FFFFFF"/>
        <w:spacing w:before="300" w:line="560" w:lineRule="atLeast"/>
        <w:ind w:firstLine="600"/>
        <w:rPr>
          <w:rFonts w:ascii="仿宋" w:eastAsia="仿宋" w:hAnsi="仿宋" w:cs="宋体"/>
          <w:color w:val="666666"/>
          <w:kern w:val="0"/>
          <w:sz w:val="30"/>
          <w:szCs w:val="30"/>
        </w:rPr>
      </w:pPr>
      <w:r w:rsidRPr="001D3EB6">
        <w:rPr>
          <w:rFonts w:ascii="仿宋" w:eastAsia="仿宋" w:hAnsi="仿宋" w:cs="Arial"/>
          <w:color w:val="333333"/>
          <w:kern w:val="0"/>
          <w:sz w:val="30"/>
          <w:szCs w:val="30"/>
          <w:shd w:val="clear" w:color="auto" w:fill="FFFFFF"/>
        </w:rPr>
        <w:t>在未</w:t>
      </w:r>
      <w:proofErr w:type="gramStart"/>
      <w:r w:rsidRPr="001D3EB6">
        <w:rPr>
          <w:rFonts w:ascii="仿宋" w:eastAsia="仿宋" w:hAnsi="仿宋" w:cs="Arial"/>
          <w:color w:val="333333"/>
          <w:kern w:val="0"/>
          <w:sz w:val="30"/>
          <w:szCs w:val="30"/>
          <w:shd w:val="clear" w:color="auto" w:fill="FFFFFF"/>
        </w:rPr>
        <w:t>取得住建部门</w:t>
      </w:r>
      <w:proofErr w:type="gramEnd"/>
      <w:r w:rsidRPr="001D3EB6">
        <w:rPr>
          <w:rFonts w:ascii="仿宋" w:eastAsia="仿宋" w:hAnsi="仿宋" w:cs="Arial"/>
          <w:color w:val="333333"/>
          <w:kern w:val="0"/>
          <w:sz w:val="30"/>
          <w:szCs w:val="30"/>
          <w:shd w:val="clear" w:color="auto" w:fill="FFFFFF"/>
        </w:rPr>
        <w:t>最终审批的情况下，擅自安排康盛公司进行施工，且对承包单位的安全生产工作统一协调、管理不到位，未发现安全生产事故隐患，并及时督促整改，对事故发生负有管理职责。以上行为违反了《中华人民共和国安全生产法》第四十六条第二款和《建设工程安全生产管理条例》（国务院令第393号）第十条的规定。</w:t>
      </w:r>
    </w:p>
    <w:p w:rsidR="001D3EB6" w:rsidRPr="001D3EB6" w:rsidRDefault="001D3EB6" w:rsidP="001D3EB6">
      <w:pPr>
        <w:widowControl/>
        <w:shd w:val="clear" w:color="auto" w:fill="FFFFFF"/>
        <w:spacing w:before="300" w:line="560" w:lineRule="atLeast"/>
        <w:ind w:firstLine="600"/>
        <w:rPr>
          <w:rFonts w:ascii="仿宋" w:eastAsia="仿宋" w:hAnsi="仿宋" w:cs="宋体"/>
          <w:color w:val="666666"/>
          <w:kern w:val="0"/>
          <w:sz w:val="30"/>
          <w:szCs w:val="30"/>
        </w:rPr>
      </w:pPr>
      <w:r w:rsidRPr="001D3EB6">
        <w:rPr>
          <w:rFonts w:ascii="仿宋" w:eastAsia="仿宋" w:hAnsi="仿宋" w:cs="Arial"/>
          <w:color w:val="333333"/>
          <w:kern w:val="0"/>
          <w:sz w:val="30"/>
          <w:szCs w:val="30"/>
          <w:shd w:val="clear" w:color="auto" w:fill="FFFFFF"/>
        </w:rPr>
        <w:t>依据《中华人民共和国安全生产法》第一百零九条第一项“发生一般事故的，处二十万以上五十万元以下的罚款”，按照</w:t>
      </w:r>
      <w:r w:rsidRPr="001D3EB6">
        <w:rPr>
          <w:rFonts w:ascii="仿宋" w:eastAsia="仿宋" w:hAnsi="仿宋" w:cs="Arial"/>
          <w:color w:val="333333"/>
          <w:kern w:val="0"/>
          <w:sz w:val="30"/>
          <w:szCs w:val="30"/>
          <w:shd w:val="clear" w:color="auto" w:fill="FFFFFF"/>
        </w:rPr>
        <w:lastRenderedPageBreak/>
        <w:t>《安全生产行政处罚自由裁量适用规则（试行）》（国家安监总局第31号令）第十四条第二项“主动消除或者减轻安全生产违法行为危害后果的，应当依法从轻处罚”规定，鉴于南昌一专在事故发生后积极配合公安、安监部门调查，妥善处理，未引发社会负面影响。建议由南昌经济技术开发区安全生产监督管理局对南昌市第一中等专业学校给予贰拾万元人民币的行政处罚，罚款上缴国库；同时，建议由南昌经济技术开发区住</w:t>
      </w:r>
      <w:proofErr w:type="gramStart"/>
      <w:r w:rsidRPr="001D3EB6">
        <w:rPr>
          <w:rFonts w:ascii="仿宋" w:eastAsia="仿宋" w:hAnsi="仿宋" w:cs="Arial"/>
          <w:color w:val="333333"/>
          <w:kern w:val="0"/>
          <w:sz w:val="30"/>
          <w:szCs w:val="30"/>
          <w:shd w:val="clear" w:color="auto" w:fill="FFFFFF"/>
        </w:rPr>
        <w:t>建部门</w:t>
      </w:r>
      <w:proofErr w:type="gramEnd"/>
      <w:r w:rsidRPr="001D3EB6">
        <w:rPr>
          <w:rFonts w:ascii="仿宋" w:eastAsia="仿宋" w:hAnsi="仿宋" w:cs="Arial"/>
          <w:color w:val="333333"/>
          <w:kern w:val="0"/>
          <w:sz w:val="30"/>
          <w:szCs w:val="30"/>
          <w:shd w:val="clear" w:color="auto" w:fill="FFFFFF"/>
        </w:rPr>
        <w:t>对其未批先建行</w:t>
      </w:r>
      <w:proofErr w:type="gramStart"/>
      <w:r w:rsidRPr="001D3EB6">
        <w:rPr>
          <w:rFonts w:ascii="仿宋" w:eastAsia="仿宋" w:hAnsi="仿宋" w:cs="Arial"/>
          <w:color w:val="333333"/>
          <w:kern w:val="0"/>
          <w:sz w:val="30"/>
          <w:szCs w:val="30"/>
          <w:shd w:val="clear" w:color="auto" w:fill="FFFFFF"/>
        </w:rPr>
        <w:t>为做出</w:t>
      </w:r>
      <w:proofErr w:type="gramEnd"/>
      <w:r w:rsidRPr="001D3EB6">
        <w:rPr>
          <w:rFonts w:ascii="仿宋" w:eastAsia="仿宋" w:hAnsi="仿宋" w:cs="Arial"/>
          <w:color w:val="333333"/>
          <w:kern w:val="0"/>
          <w:sz w:val="30"/>
          <w:szCs w:val="30"/>
          <w:shd w:val="clear" w:color="auto" w:fill="FFFFFF"/>
        </w:rPr>
        <w:t>处理，并将处理结果报区安委会。</w:t>
      </w:r>
    </w:p>
    <w:p w:rsidR="001D3EB6" w:rsidRPr="001D3EB6" w:rsidRDefault="001D3EB6" w:rsidP="001D3EB6">
      <w:pPr>
        <w:widowControl/>
        <w:shd w:val="clear" w:color="auto" w:fill="FFFFFF"/>
        <w:spacing w:before="300" w:line="560" w:lineRule="atLeast"/>
        <w:ind w:firstLine="600"/>
        <w:rPr>
          <w:rFonts w:ascii="仿宋" w:eastAsia="仿宋" w:hAnsi="仿宋" w:cs="宋体"/>
          <w:color w:val="666666"/>
          <w:kern w:val="0"/>
          <w:sz w:val="30"/>
          <w:szCs w:val="30"/>
        </w:rPr>
      </w:pPr>
      <w:r w:rsidRPr="001D3EB6">
        <w:rPr>
          <w:rFonts w:ascii="仿宋" w:eastAsia="仿宋" w:hAnsi="仿宋" w:cs="Arial"/>
          <w:color w:val="333333"/>
          <w:kern w:val="0"/>
          <w:sz w:val="30"/>
          <w:szCs w:val="30"/>
          <w:shd w:val="clear" w:color="auto" w:fill="FFFFFF"/>
        </w:rPr>
        <w:t>3.中</w:t>
      </w:r>
      <w:proofErr w:type="gramStart"/>
      <w:r w:rsidRPr="001D3EB6">
        <w:rPr>
          <w:rFonts w:ascii="仿宋" w:eastAsia="仿宋" w:hAnsi="仿宋" w:cs="Arial"/>
          <w:color w:val="333333"/>
          <w:kern w:val="0"/>
          <w:sz w:val="30"/>
          <w:szCs w:val="30"/>
          <w:shd w:val="clear" w:color="auto" w:fill="FFFFFF"/>
        </w:rPr>
        <w:t>康建设</w:t>
      </w:r>
      <w:proofErr w:type="gramEnd"/>
      <w:r w:rsidRPr="001D3EB6">
        <w:rPr>
          <w:rFonts w:ascii="仿宋" w:eastAsia="仿宋" w:hAnsi="仿宋" w:cs="Arial"/>
          <w:color w:val="333333"/>
          <w:kern w:val="0"/>
          <w:sz w:val="30"/>
          <w:szCs w:val="30"/>
          <w:shd w:val="clear" w:color="auto" w:fill="FFFFFF"/>
        </w:rPr>
        <w:t>管理股份有限公司</w:t>
      </w:r>
    </w:p>
    <w:p w:rsidR="001D3EB6" w:rsidRPr="001D3EB6" w:rsidRDefault="001D3EB6" w:rsidP="001D3EB6">
      <w:pPr>
        <w:widowControl/>
        <w:shd w:val="clear" w:color="auto" w:fill="FFFFFF"/>
        <w:spacing w:before="300" w:line="560" w:lineRule="atLeast"/>
        <w:ind w:firstLine="600"/>
        <w:rPr>
          <w:rFonts w:ascii="仿宋" w:eastAsia="仿宋" w:hAnsi="仿宋" w:cs="宋体"/>
          <w:color w:val="666666"/>
          <w:kern w:val="0"/>
          <w:sz w:val="30"/>
          <w:szCs w:val="30"/>
        </w:rPr>
      </w:pPr>
      <w:r w:rsidRPr="001D3EB6">
        <w:rPr>
          <w:rFonts w:ascii="仿宋" w:eastAsia="仿宋" w:hAnsi="仿宋" w:cs="Arial"/>
          <w:color w:val="333333"/>
          <w:kern w:val="0"/>
          <w:sz w:val="30"/>
          <w:szCs w:val="30"/>
          <w:shd w:val="clear" w:color="auto" w:fill="FFFFFF"/>
        </w:rPr>
        <w:t>安全监理工作不到位，违规违章作业未及时发现，对事故的发生负有监理监管责任。违反了《建设工程安全生产管理条例》（国务院令第393号）第十四条有关规定，建议由区住</w:t>
      </w:r>
      <w:proofErr w:type="gramStart"/>
      <w:r w:rsidRPr="001D3EB6">
        <w:rPr>
          <w:rFonts w:ascii="仿宋" w:eastAsia="仿宋" w:hAnsi="仿宋" w:cs="Arial"/>
          <w:color w:val="333333"/>
          <w:kern w:val="0"/>
          <w:sz w:val="30"/>
          <w:szCs w:val="30"/>
          <w:shd w:val="clear" w:color="auto" w:fill="FFFFFF"/>
        </w:rPr>
        <w:t>建部门</w:t>
      </w:r>
      <w:proofErr w:type="gramEnd"/>
      <w:r w:rsidRPr="001D3EB6">
        <w:rPr>
          <w:rFonts w:ascii="仿宋" w:eastAsia="仿宋" w:hAnsi="仿宋" w:cs="Arial"/>
          <w:color w:val="333333"/>
          <w:kern w:val="0"/>
          <w:sz w:val="30"/>
          <w:szCs w:val="30"/>
          <w:shd w:val="clear" w:color="auto" w:fill="FFFFFF"/>
        </w:rPr>
        <w:t>按照相关法律法规对其进行处理，并将处理结果上报区安委会。</w:t>
      </w:r>
    </w:p>
    <w:p w:rsidR="001D3EB6" w:rsidRPr="001D3EB6" w:rsidRDefault="001D3EB6" w:rsidP="001D3EB6">
      <w:pPr>
        <w:widowControl/>
        <w:shd w:val="clear" w:color="auto" w:fill="FFFFFF"/>
        <w:spacing w:before="300" w:line="560" w:lineRule="atLeast"/>
        <w:ind w:firstLine="723"/>
        <w:rPr>
          <w:rFonts w:ascii="仿宋" w:eastAsia="仿宋" w:hAnsi="仿宋" w:cs="宋体"/>
          <w:color w:val="666666"/>
          <w:kern w:val="0"/>
          <w:sz w:val="30"/>
          <w:szCs w:val="30"/>
        </w:rPr>
      </w:pPr>
      <w:r w:rsidRPr="00AD3897">
        <w:rPr>
          <w:rFonts w:ascii="仿宋" w:eastAsia="仿宋" w:hAnsi="仿宋" w:cs="Arial"/>
          <w:b/>
          <w:bCs/>
          <w:color w:val="333333"/>
          <w:kern w:val="0"/>
          <w:sz w:val="30"/>
          <w:szCs w:val="30"/>
          <w:shd w:val="clear" w:color="auto" w:fill="FFFFFF"/>
        </w:rPr>
        <w:t>六、事故防范和整改措施</w:t>
      </w:r>
    </w:p>
    <w:p w:rsidR="001D3EB6" w:rsidRPr="001D3EB6" w:rsidRDefault="001D3EB6" w:rsidP="001D3EB6">
      <w:pPr>
        <w:widowControl/>
        <w:shd w:val="clear" w:color="auto" w:fill="FFFFFF"/>
        <w:spacing w:before="300" w:line="560" w:lineRule="atLeast"/>
        <w:ind w:firstLine="600"/>
        <w:rPr>
          <w:rFonts w:ascii="仿宋" w:eastAsia="仿宋" w:hAnsi="仿宋" w:cs="宋体"/>
          <w:color w:val="666666"/>
          <w:kern w:val="0"/>
          <w:sz w:val="30"/>
          <w:szCs w:val="30"/>
        </w:rPr>
      </w:pPr>
      <w:r w:rsidRPr="001D3EB6">
        <w:rPr>
          <w:rFonts w:ascii="仿宋" w:eastAsia="仿宋" w:hAnsi="仿宋" w:cs="Arial"/>
          <w:color w:val="333333"/>
          <w:kern w:val="0"/>
          <w:sz w:val="30"/>
          <w:szCs w:val="30"/>
          <w:shd w:val="clear" w:color="auto" w:fill="FFFFFF"/>
        </w:rPr>
        <w:t>相关单位应及时按照以下提出的事故防范和整改措施进行整改落实，并将落实情况报经开区安委会：</w:t>
      </w:r>
    </w:p>
    <w:p w:rsidR="001D3EB6" w:rsidRPr="001D3EB6" w:rsidRDefault="001D3EB6" w:rsidP="001D3EB6">
      <w:pPr>
        <w:widowControl/>
        <w:shd w:val="clear" w:color="auto" w:fill="FFFFFF"/>
        <w:spacing w:before="300" w:line="560" w:lineRule="atLeast"/>
        <w:ind w:firstLine="600"/>
        <w:rPr>
          <w:rFonts w:ascii="仿宋" w:eastAsia="仿宋" w:hAnsi="仿宋" w:cs="宋体"/>
          <w:color w:val="666666"/>
          <w:kern w:val="0"/>
          <w:sz w:val="30"/>
          <w:szCs w:val="30"/>
        </w:rPr>
      </w:pPr>
      <w:r w:rsidRPr="001D3EB6">
        <w:rPr>
          <w:rFonts w:ascii="仿宋" w:eastAsia="仿宋" w:hAnsi="仿宋" w:cs="Arial"/>
          <w:color w:val="333333"/>
          <w:kern w:val="0"/>
          <w:sz w:val="30"/>
          <w:szCs w:val="30"/>
          <w:shd w:val="clear" w:color="auto" w:fill="FFFFFF"/>
        </w:rPr>
        <w:t>（一）康盛公司要强化和落实企业安全生产主体责任，严格执行安全生产责任制，加强安全生产监督管理；严格按照在建工程“先审批后建设”原则进行施工。</w:t>
      </w:r>
    </w:p>
    <w:p w:rsidR="001D3EB6" w:rsidRPr="001D3EB6" w:rsidRDefault="001D3EB6" w:rsidP="001D3EB6">
      <w:pPr>
        <w:widowControl/>
        <w:shd w:val="clear" w:color="auto" w:fill="FFFFFF"/>
        <w:spacing w:before="300" w:line="560" w:lineRule="atLeast"/>
        <w:ind w:firstLine="600"/>
        <w:rPr>
          <w:rFonts w:ascii="仿宋" w:eastAsia="仿宋" w:hAnsi="仿宋" w:cs="宋体"/>
          <w:color w:val="666666"/>
          <w:kern w:val="0"/>
          <w:sz w:val="30"/>
          <w:szCs w:val="30"/>
        </w:rPr>
      </w:pPr>
      <w:r w:rsidRPr="001D3EB6">
        <w:rPr>
          <w:rFonts w:ascii="仿宋" w:eastAsia="仿宋" w:hAnsi="仿宋" w:cs="Arial"/>
          <w:color w:val="333333"/>
          <w:kern w:val="0"/>
          <w:sz w:val="30"/>
          <w:szCs w:val="30"/>
          <w:shd w:val="clear" w:color="auto" w:fill="FFFFFF"/>
        </w:rPr>
        <w:lastRenderedPageBreak/>
        <w:t>（二）康盛公司要及时组织召开员工安全生产分析会，对事故进行针对性教育，举一反三，认真吸取事故教训，切实抓好安全管理工作。</w:t>
      </w:r>
    </w:p>
    <w:p w:rsidR="001D3EB6" w:rsidRPr="001D3EB6" w:rsidRDefault="001D3EB6" w:rsidP="001D3EB6">
      <w:pPr>
        <w:widowControl/>
        <w:shd w:val="clear" w:color="auto" w:fill="FFFFFF"/>
        <w:spacing w:before="300" w:line="560" w:lineRule="atLeast"/>
        <w:ind w:firstLine="600"/>
        <w:rPr>
          <w:rFonts w:ascii="仿宋" w:eastAsia="仿宋" w:hAnsi="仿宋" w:cs="宋体"/>
          <w:color w:val="666666"/>
          <w:kern w:val="0"/>
          <w:sz w:val="30"/>
          <w:szCs w:val="30"/>
        </w:rPr>
      </w:pPr>
      <w:r w:rsidRPr="001D3EB6">
        <w:rPr>
          <w:rFonts w:ascii="仿宋" w:eastAsia="仿宋" w:hAnsi="仿宋" w:cs="Arial"/>
          <w:color w:val="333333"/>
          <w:kern w:val="0"/>
          <w:sz w:val="30"/>
          <w:szCs w:val="30"/>
          <w:shd w:val="clear" w:color="auto" w:fill="FFFFFF"/>
        </w:rPr>
        <w:t>（三）南昌一专必须严格按照“先审批后建设”原则，在</w:t>
      </w:r>
      <w:proofErr w:type="gramStart"/>
      <w:r w:rsidRPr="001D3EB6">
        <w:rPr>
          <w:rFonts w:ascii="仿宋" w:eastAsia="仿宋" w:hAnsi="仿宋" w:cs="Arial"/>
          <w:color w:val="333333"/>
          <w:kern w:val="0"/>
          <w:sz w:val="30"/>
          <w:szCs w:val="30"/>
          <w:shd w:val="clear" w:color="auto" w:fill="FFFFFF"/>
        </w:rPr>
        <w:t>取得住建部门</w:t>
      </w:r>
      <w:proofErr w:type="gramEnd"/>
      <w:r w:rsidRPr="001D3EB6">
        <w:rPr>
          <w:rFonts w:ascii="仿宋" w:eastAsia="仿宋" w:hAnsi="仿宋" w:cs="Arial"/>
          <w:color w:val="333333"/>
          <w:kern w:val="0"/>
          <w:sz w:val="30"/>
          <w:szCs w:val="30"/>
          <w:shd w:val="clear" w:color="auto" w:fill="FFFFFF"/>
        </w:rPr>
        <w:t>许可情况下，开展学校今后的项目工程建设。</w:t>
      </w:r>
    </w:p>
    <w:p w:rsidR="001D3EB6" w:rsidRPr="001D3EB6" w:rsidRDefault="001D3EB6" w:rsidP="001D3EB6">
      <w:pPr>
        <w:widowControl/>
        <w:shd w:val="clear" w:color="auto" w:fill="FFFFFF"/>
        <w:spacing w:before="300" w:line="560" w:lineRule="atLeast"/>
        <w:ind w:firstLine="600"/>
        <w:rPr>
          <w:rFonts w:ascii="仿宋" w:eastAsia="仿宋" w:hAnsi="仿宋" w:cs="宋体"/>
          <w:color w:val="666666"/>
          <w:kern w:val="0"/>
          <w:sz w:val="30"/>
          <w:szCs w:val="30"/>
        </w:rPr>
      </w:pPr>
      <w:r w:rsidRPr="001D3EB6">
        <w:rPr>
          <w:rFonts w:ascii="仿宋" w:eastAsia="仿宋" w:hAnsi="仿宋" w:cs="Arial"/>
          <w:color w:val="333333"/>
          <w:kern w:val="0"/>
          <w:sz w:val="30"/>
          <w:szCs w:val="30"/>
          <w:shd w:val="clear" w:color="auto" w:fill="FFFFFF"/>
        </w:rPr>
        <w:t>（四）中康公司要严格落实监理职责，加强对施工现场的安全管理，对违规现象要及时予以处理，对发现的问题要及时督促施工单位落实整改到位，不要流于形式，同时上报行业主管部门。</w:t>
      </w:r>
    </w:p>
    <w:p w:rsidR="001D3EB6" w:rsidRPr="001D3EB6" w:rsidRDefault="001D3EB6" w:rsidP="001D3EB6">
      <w:pPr>
        <w:widowControl/>
        <w:shd w:val="clear" w:color="auto" w:fill="FFFFFF"/>
        <w:spacing w:before="300" w:line="560" w:lineRule="atLeast"/>
        <w:ind w:firstLine="640"/>
        <w:jc w:val="right"/>
        <w:rPr>
          <w:rFonts w:ascii="仿宋" w:eastAsia="仿宋" w:hAnsi="仿宋" w:cs="宋体"/>
          <w:color w:val="666666"/>
          <w:kern w:val="0"/>
          <w:sz w:val="30"/>
          <w:szCs w:val="30"/>
        </w:rPr>
      </w:pPr>
      <w:r w:rsidRPr="001D3EB6">
        <w:rPr>
          <w:rFonts w:ascii="仿宋" w:eastAsia="仿宋" w:hAnsi="仿宋" w:cs="Arial"/>
          <w:color w:val="333333"/>
          <w:kern w:val="0"/>
          <w:sz w:val="30"/>
          <w:szCs w:val="30"/>
          <w:shd w:val="clear" w:color="auto" w:fill="FFFFFF"/>
        </w:rPr>
        <w:t xml:space="preserve">　　　　　　　　　　　　　“3·29”事故调查组</w:t>
      </w:r>
    </w:p>
    <w:p w:rsidR="001D3EB6" w:rsidRPr="001D3EB6" w:rsidRDefault="001D3EB6" w:rsidP="001D3EB6">
      <w:pPr>
        <w:widowControl/>
        <w:shd w:val="clear" w:color="auto" w:fill="FFFFFF"/>
        <w:spacing w:before="300" w:line="560" w:lineRule="atLeast"/>
        <w:ind w:firstLine="600"/>
        <w:jc w:val="right"/>
        <w:rPr>
          <w:rFonts w:ascii="仿宋" w:eastAsia="仿宋" w:hAnsi="仿宋" w:cs="宋体"/>
          <w:color w:val="666666"/>
          <w:kern w:val="0"/>
          <w:sz w:val="30"/>
          <w:szCs w:val="30"/>
        </w:rPr>
      </w:pPr>
      <w:r w:rsidRPr="001D3EB6">
        <w:rPr>
          <w:rFonts w:ascii="仿宋" w:eastAsia="仿宋" w:hAnsi="仿宋" w:cs="Arial"/>
          <w:color w:val="333333"/>
          <w:kern w:val="0"/>
          <w:sz w:val="30"/>
          <w:szCs w:val="30"/>
          <w:shd w:val="clear" w:color="auto" w:fill="FFFFFF"/>
        </w:rPr>
        <w:t xml:space="preserve">　　　　　　　　　　　　　　　2018年5月23日</w:t>
      </w:r>
    </w:p>
    <w:p w:rsidR="00D81748" w:rsidRPr="00AD3897" w:rsidRDefault="00D81748">
      <w:pPr>
        <w:rPr>
          <w:rFonts w:ascii="仿宋" w:eastAsia="仿宋" w:hAnsi="仿宋"/>
          <w:sz w:val="30"/>
          <w:szCs w:val="30"/>
        </w:rPr>
      </w:pPr>
    </w:p>
    <w:sectPr w:rsidR="00D81748" w:rsidRPr="00AD38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CCF"/>
    <w:rsid w:val="001D3EB6"/>
    <w:rsid w:val="00877CCF"/>
    <w:rsid w:val="00AD3897"/>
    <w:rsid w:val="00D81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D3E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D3EB6"/>
    <w:rPr>
      <w:rFonts w:ascii="宋体" w:eastAsia="宋体" w:hAnsi="宋体" w:cs="宋体"/>
      <w:b/>
      <w:bCs/>
      <w:kern w:val="36"/>
      <w:sz w:val="48"/>
      <w:szCs w:val="48"/>
    </w:rPr>
  </w:style>
  <w:style w:type="paragraph" w:customStyle="1" w:styleId="p">
    <w:name w:val="p"/>
    <w:basedOn w:val="a"/>
    <w:rsid w:val="001D3EB6"/>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1D3E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D3E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D3EB6"/>
    <w:rPr>
      <w:rFonts w:ascii="宋体" w:eastAsia="宋体" w:hAnsi="宋体" w:cs="宋体"/>
      <w:b/>
      <w:bCs/>
      <w:kern w:val="36"/>
      <w:sz w:val="48"/>
      <w:szCs w:val="48"/>
    </w:rPr>
  </w:style>
  <w:style w:type="paragraph" w:customStyle="1" w:styleId="p">
    <w:name w:val="p"/>
    <w:basedOn w:val="a"/>
    <w:rsid w:val="001D3EB6"/>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1D3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1924">
      <w:bodyDiv w:val="1"/>
      <w:marLeft w:val="0"/>
      <w:marRight w:val="0"/>
      <w:marTop w:val="0"/>
      <w:marBottom w:val="0"/>
      <w:divBdr>
        <w:top w:val="none" w:sz="0" w:space="0" w:color="auto"/>
        <w:left w:val="none" w:sz="0" w:space="0" w:color="auto"/>
        <w:bottom w:val="none" w:sz="0" w:space="0" w:color="auto"/>
        <w:right w:val="none" w:sz="0" w:space="0" w:color="auto"/>
      </w:divBdr>
    </w:div>
    <w:div w:id="210491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804</Words>
  <Characters>4585</Characters>
  <Application>Microsoft Office Word</Application>
  <DocSecurity>0</DocSecurity>
  <Lines>38</Lines>
  <Paragraphs>10</Paragraphs>
  <ScaleCrop>false</ScaleCrop>
  <Company>微软中国</Company>
  <LinksUpToDate>false</LinksUpToDate>
  <CharactersWithSpaces>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3</cp:revision>
  <dcterms:created xsi:type="dcterms:W3CDTF">2021-03-05T17:31:00Z</dcterms:created>
  <dcterms:modified xsi:type="dcterms:W3CDTF">2021-03-05T17:31:00Z</dcterms:modified>
</cp:coreProperties>
</file>