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58" w:rsidRPr="00AB4B58" w:rsidRDefault="00AB4B58" w:rsidP="00AB4B58">
      <w:pPr>
        <w:widowControl/>
        <w:spacing w:after="900" w:line="630" w:lineRule="atLeast"/>
        <w:jc w:val="center"/>
        <w:outlineLvl w:val="1"/>
        <w:rPr>
          <w:rFonts w:ascii="仿宋" w:eastAsia="仿宋" w:hAnsi="仿宋" w:cs="宋体"/>
          <w:b/>
          <w:bCs/>
          <w:color w:val="000000"/>
          <w:kern w:val="0"/>
          <w:sz w:val="32"/>
          <w:szCs w:val="32"/>
        </w:rPr>
      </w:pPr>
      <w:r w:rsidRPr="00AB4B58">
        <w:rPr>
          <w:rFonts w:ascii="仿宋" w:eastAsia="仿宋" w:hAnsi="仿宋" w:cs="宋体" w:hint="eastAsia"/>
          <w:b/>
          <w:bCs/>
          <w:color w:val="000000"/>
          <w:kern w:val="0"/>
          <w:sz w:val="32"/>
          <w:szCs w:val="32"/>
        </w:rPr>
        <w:t>南京至句容城际轨道交通工程施工总承包DS6-TA01</w:t>
      </w:r>
      <w:proofErr w:type="gramStart"/>
      <w:r w:rsidRPr="00AB4B58">
        <w:rPr>
          <w:rFonts w:ascii="仿宋" w:eastAsia="仿宋" w:hAnsi="仿宋" w:cs="宋体" w:hint="eastAsia"/>
          <w:b/>
          <w:bCs/>
          <w:color w:val="000000"/>
          <w:kern w:val="0"/>
          <w:sz w:val="32"/>
          <w:szCs w:val="32"/>
        </w:rPr>
        <w:t>标四工区</w:t>
      </w:r>
      <w:proofErr w:type="gramEnd"/>
      <w:r w:rsidRPr="00AB4B58">
        <w:rPr>
          <w:rFonts w:ascii="仿宋" w:eastAsia="仿宋" w:hAnsi="仿宋" w:cs="宋体" w:hint="eastAsia"/>
          <w:b/>
          <w:bCs/>
          <w:color w:val="000000"/>
          <w:kern w:val="0"/>
          <w:sz w:val="32"/>
          <w:szCs w:val="32"/>
        </w:rPr>
        <w:t>CY56号</w:t>
      </w:r>
      <w:proofErr w:type="gramStart"/>
      <w:r w:rsidRPr="00AB4B58">
        <w:rPr>
          <w:rFonts w:ascii="仿宋" w:eastAsia="仿宋" w:hAnsi="仿宋" w:cs="宋体" w:hint="eastAsia"/>
          <w:b/>
          <w:bCs/>
          <w:color w:val="000000"/>
          <w:kern w:val="0"/>
          <w:sz w:val="32"/>
          <w:szCs w:val="32"/>
        </w:rPr>
        <w:t>墩</w:t>
      </w:r>
      <w:bookmarkStart w:id="0" w:name="_GoBack"/>
      <w:bookmarkEnd w:id="0"/>
      <w:proofErr w:type="gramEnd"/>
      <w:r w:rsidRPr="00AB4B58">
        <w:rPr>
          <w:rFonts w:ascii="仿宋" w:eastAsia="仿宋" w:hAnsi="仿宋" w:cs="宋体" w:hint="eastAsia"/>
          <w:b/>
          <w:bCs/>
          <w:color w:val="000000"/>
          <w:kern w:val="0"/>
          <w:sz w:val="32"/>
          <w:szCs w:val="32"/>
        </w:rPr>
        <w:t>“4.6”高坠事故调查报告</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2020年4月6日13:00左右，市应急管理局接报，4月6日8:20位于南京市</w:t>
      </w:r>
      <w:proofErr w:type="gramStart"/>
      <w:r w:rsidRPr="00AB4B58">
        <w:rPr>
          <w:rFonts w:ascii="仿宋" w:eastAsia="仿宋" w:hAnsi="仿宋" w:cs="Arial"/>
          <w:color w:val="333333"/>
          <w:sz w:val="30"/>
          <w:szCs w:val="30"/>
        </w:rPr>
        <w:t>江宁区汤山</w:t>
      </w:r>
      <w:proofErr w:type="gramEnd"/>
      <w:r w:rsidRPr="00AB4B58">
        <w:rPr>
          <w:rFonts w:ascii="仿宋" w:eastAsia="仿宋" w:hAnsi="仿宋" w:cs="Arial"/>
          <w:color w:val="333333"/>
          <w:sz w:val="30"/>
          <w:szCs w:val="30"/>
        </w:rPr>
        <w:t>社区坟头村南京至句容城际轨道交通工程施工总承包DS6-TA01</w:t>
      </w:r>
      <w:proofErr w:type="gramStart"/>
      <w:r w:rsidRPr="00AB4B58">
        <w:rPr>
          <w:rFonts w:ascii="仿宋" w:eastAsia="仿宋" w:hAnsi="仿宋" w:cs="Arial"/>
          <w:color w:val="333333"/>
          <w:sz w:val="30"/>
          <w:szCs w:val="30"/>
        </w:rPr>
        <w:t>标四工区</w:t>
      </w:r>
      <w:proofErr w:type="gramEnd"/>
      <w:r w:rsidRPr="00AB4B58">
        <w:rPr>
          <w:rFonts w:ascii="仿宋" w:eastAsia="仿宋" w:hAnsi="仿宋" w:cs="Arial"/>
          <w:color w:val="333333"/>
          <w:sz w:val="30"/>
          <w:szCs w:val="30"/>
        </w:rPr>
        <w:t>CY56号</w:t>
      </w:r>
      <w:proofErr w:type="gramStart"/>
      <w:r w:rsidRPr="00AB4B58">
        <w:rPr>
          <w:rFonts w:ascii="仿宋" w:eastAsia="仿宋" w:hAnsi="仿宋" w:cs="Arial"/>
          <w:color w:val="333333"/>
          <w:sz w:val="30"/>
          <w:szCs w:val="30"/>
        </w:rPr>
        <w:t>墩</w:t>
      </w:r>
      <w:proofErr w:type="gramEnd"/>
      <w:r w:rsidRPr="00AB4B58">
        <w:rPr>
          <w:rFonts w:ascii="仿宋" w:eastAsia="仿宋" w:hAnsi="仿宋" w:cs="Arial"/>
          <w:color w:val="333333"/>
          <w:sz w:val="30"/>
          <w:szCs w:val="30"/>
        </w:rPr>
        <w:t>施工现场发生一起高处坠落事故。立即派员组织事故调查</w:t>
      </w:r>
      <w:proofErr w:type="gramStart"/>
      <w:r w:rsidRPr="00AB4B58">
        <w:rPr>
          <w:rFonts w:ascii="仿宋" w:eastAsia="仿宋" w:hAnsi="仿宋" w:cs="Arial"/>
          <w:color w:val="333333"/>
          <w:sz w:val="30"/>
          <w:szCs w:val="30"/>
        </w:rPr>
        <w:t>组相关</w:t>
      </w:r>
      <w:proofErr w:type="gramEnd"/>
      <w:r w:rsidRPr="00AB4B58">
        <w:rPr>
          <w:rFonts w:ascii="仿宋" w:eastAsia="仿宋" w:hAnsi="仿宋" w:cs="Arial"/>
          <w:color w:val="333333"/>
          <w:sz w:val="30"/>
          <w:szCs w:val="30"/>
        </w:rPr>
        <w:t>成员单位赶赴事故现场，调查了解该起事故发生的相关情况，同时对事故现场进行初步勘验。</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2020年4月10日，市应急管理局依据《南京市生产安全事故报告和调查处理规定》（市政府268号令），会同市公安、市建委、市总工会、市纪监委等单位成立</w:t>
      </w:r>
      <w:proofErr w:type="gramStart"/>
      <w:r w:rsidRPr="00AB4B58">
        <w:rPr>
          <w:rFonts w:ascii="仿宋" w:eastAsia="仿宋" w:hAnsi="仿宋" w:cs="Arial"/>
          <w:color w:val="333333"/>
          <w:sz w:val="30"/>
          <w:szCs w:val="30"/>
        </w:rPr>
        <w:t>了宁句城际</w:t>
      </w:r>
      <w:proofErr w:type="gramEnd"/>
      <w:r w:rsidRPr="00AB4B58">
        <w:rPr>
          <w:rFonts w:ascii="仿宋" w:eastAsia="仿宋" w:hAnsi="仿宋" w:cs="Arial"/>
          <w:color w:val="333333"/>
          <w:sz w:val="30"/>
          <w:szCs w:val="30"/>
        </w:rPr>
        <w:t>轨道交通DS6-TA01</w:t>
      </w:r>
      <w:proofErr w:type="gramStart"/>
      <w:r w:rsidRPr="00AB4B58">
        <w:rPr>
          <w:rFonts w:ascii="仿宋" w:eastAsia="仿宋" w:hAnsi="仿宋" w:cs="Arial"/>
          <w:color w:val="333333"/>
          <w:sz w:val="30"/>
          <w:szCs w:val="30"/>
        </w:rPr>
        <w:t>标四工区</w:t>
      </w:r>
      <w:proofErr w:type="gramEnd"/>
      <w:r w:rsidRPr="00AB4B58">
        <w:rPr>
          <w:rFonts w:ascii="仿宋" w:eastAsia="仿宋" w:hAnsi="仿宋" w:cs="Arial"/>
          <w:color w:val="333333"/>
          <w:sz w:val="30"/>
          <w:szCs w:val="30"/>
        </w:rPr>
        <w:t>CY56</w:t>
      </w:r>
      <w:proofErr w:type="gramStart"/>
      <w:r w:rsidRPr="00AB4B58">
        <w:rPr>
          <w:rFonts w:ascii="仿宋" w:eastAsia="仿宋" w:hAnsi="仿宋" w:cs="Arial"/>
          <w:color w:val="333333"/>
          <w:sz w:val="30"/>
          <w:szCs w:val="30"/>
        </w:rPr>
        <w:t>墩</w:t>
      </w:r>
      <w:proofErr w:type="gramEnd"/>
      <w:r w:rsidRPr="00AB4B58">
        <w:rPr>
          <w:rFonts w:ascii="仿宋" w:eastAsia="仿宋" w:hAnsi="仿宋" w:cs="Arial"/>
          <w:color w:val="333333"/>
          <w:sz w:val="30"/>
          <w:szCs w:val="30"/>
        </w:rPr>
        <w:t>“4.6”高处坠落事故调查组，对事故开展调查工作。</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事故调查组严格按照“四不放过”和“科学严谨、依法依规、实事求是、注重实效”的原则。调查人员依法依规对事故发生相关单位和人员进行调查取证。查明事故发生的原因、应急救援、事故善后、人员伤亡和财产损失等情况，认定了这起事故的性质和责任，现将有关事故调查情况公开如下：</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一、事故经过、救援及善后情况</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lastRenderedPageBreak/>
        <w:t>2020年4月6日上午7:00，重庆市</w:t>
      </w:r>
      <w:proofErr w:type="gramStart"/>
      <w:r w:rsidRPr="00AB4B58">
        <w:rPr>
          <w:rFonts w:ascii="仿宋" w:eastAsia="仿宋" w:hAnsi="仿宋" w:cs="Arial"/>
          <w:color w:val="333333"/>
          <w:sz w:val="30"/>
          <w:szCs w:val="30"/>
        </w:rPr>
        <w:t>圣运劳务</w:t>
      </w:r>
      <w:proofErr w:type="gramEnd"/>
      <w:r w:rsidRPr="00AB4B58">
        <w:rPr>
          <w:rFonts w:ascii="仿宋" w:eastAsia="仿宋" w:hAnsi="仿宋" w:cs="Arial"/>
          <w:color w:val="333333"/>
          <w:sz w:val="30"/>
          <w:szCs w:val="30"/>
        </w:rPr>
        <w:t>有限公司现场负责人王某某安排宋某某、李某某等人负责南京至句容城际轨道交通工程施工总承包DS6-TA01</w:t>
      </w:r>
      <w:proofErr w:type="gramStart"/>
      <w:r w:rsidRPr="00AB4B58">
        <w:rPr>
          <w:rFonts w:ascii="仿宋" w:eastAsia="仿宋" w:hAnsi="仿宋" w:cs="Arial"/>
          <w:color w:val="333333"/>
          <w:sz w:val="30"/>
          <w:szCs w:val="30"/>
        </w:rPr>
        <w:t>标四工区</w:t>
      </w:r>
      <w:proofErr w:type="gramEnd"/>
      <w:r w:rsidRPr="00AB4B58">
        <w:rPr>
          <w:rFonts w:ascii="仿宋" w:eastAsia="仿宋" w:hAnsi="仿宋" w:cs="Arial"/>
          <w:color w:val="333333"/>
          <w:sz w:val="30"/>
          <w:szCs w:val="30"/>
        </w:rPr>
        <w:t>CY56号</w:t>
      </w:r>
      <w:proofErr w:type="gramStart"/>
      <w:r w:rsidRPr="00AB4B58">
        <w:rPr>
          <w:rFonts w:ascii="仿宋" w:eastAsia="仿宋" w:hAnsi="仿宋" w:cs="Arial"/>
          <w:color w:val="333333"/>
          <w:sz w:val="30"/>
          <w:szCs w:val="30"/>
        </w:rPr>
        <w:t>墩</w:t>
      </w:r>
      <w:proofErr w:type="gramEnd"/>
      <w:r w:rsidRPr="00AB4B58">
        <w:rPr>
          <w:rFonts w:ascii="仿宋" w:eastAsia="仿宋" w:hAnsi="仿宋" w:cs="Arial"/>
          <w:color w:val="333333"/>
          <w:sz w:val="30"/>
          <w:szCs w:val="30"/>
        </w:rPr>
        <w:t>脚手架密目式安全立</w:t>
      </w:r>
      <w:proofErr w:type="gramStart"/>
      <w:r w:rsidRPr="00AB4B58">
        <w:rPr>
          <w:rFonts w:ascii="仿宋" w:eastAsia="仿宋" w:hAnsi="仿宋" w:cs="Arial"/>
          <w:color w:val="333333"/>
          <w:sz w:val="30"/>
          <w:szCs w:val="30"/>
        </w:rPr>
        <w:t>网补挂</w:t>
      </w:r>
      <w:proofErr w:type="gramEnd"/>
      <w:r w:rsidRPr="00AB4B58">
        <w:rPr>
          <w:rFonts w:ascii="仿宋" w:eastAsia="仿宋" w:hAnsi="仿宋" w:cs="Arial"/>
          <w:color w:val="333333"/>
          <w:sz w:val="30"/>
          <w:szCs w:val="30"/>
        </w:rPr>
        <w:t>工作，死者李某某于8时20分在绑扎脚手架第八层北侧密目式安全立网时距地面12m高处脚手架上坠落。随后工友宋某某等人立即呼救，全部撤下脚手架查探情况，发现李某某背着安全带，安全帽破损、头部受伤，意识清醒躺卧在地，随即宋某某拨打现场分包管理人员伍某某电话说明情况，项目安全员李某某、伍某某赶往现场，8:37分伤者被送往东部战区总医院汤山分院医院救治，于9:02分抢救无效死亡。</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该事故造成直接经济损失140万8仟元。</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二、事故发生的原因及事故性质</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㈠事故发生的原因</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1.直接原因</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李某某安全意识淡薄，违反高处作业安全操作规程，高处作业未悬挂安全绳，距地面12m高处脚手架上坠落，致其死亡，是造成这起生产安全事故的直接原因。</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hint="eastAsia"/>
          <w:color w:val="333333"/>
          <w:sz w:val="30"/>
          <w:szCs w:val="30"/>
        </w:rPr>
        <w:t>⒉</w:t>
      </w:r>
      <w:r w:rsidRPr="00AB4B58">
        <w:rPr>
          <w:rFonts w:ascii="仿宋" w:eastAsia="仿宋" w:hAnsi="仿宋" w:cs="Arial"/>
          <w:color w:val="333333"/>
          <w:sz w:val="30"/>
          <w:szCs w:val="30"/>
        </w:rPr>
        <w:t>间接原因</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（1）北京城建轨道交通建设工程有限公司，对劳务单位在脚手架搭设过程中没有进行有效管理和监督：验收过程中未能及时发现脚手架存在安全隐患、在知悉脚手架存在安全隐患后也未能</w:t>
      </w:r>
      <w:r w:rsidRPr="00AB4B58">
        <w:rPr>
          <w:rFonts w:ascii="仿宋" w:eastAsia="仿宋" w:hAnsi="仿宋" w:cs="Arial"/>
          <w:color w:val="333333"/>
          <w:sz w:val="30"/>
          <w:szCs w:val="30"/>
        </w:rPr>
        <w:lastRenderedPageBreak/>
        <w:t>及时整改；安全技术交底程序不符合相关规程和规定要求；是造成这起生产安全事故的主要原因。</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（2）重庆圣运劳务有限公司，安排从业人员在存在事故隐患（未满铺脚手板、存在</w:t>
      </w:r>
      <w:proofErr w:type="gramStart"/>
      <w:r w:rsidRPr="00AB4B58">
        <w:rPr>
          <w:rFonts w:ascii="仿宋" w:eastAsia="仿宋" w:hAnsi="仿宋" w:cs="Arial"/>
          <w:color w:val="333333"/>
          <w:sz w:val="30"/>
          <w:szCs w:val="30"/>
        </w:rPr>
        <w:t>翘</w:t>
      </w:r>
      <w:proofErr w:type="gramEnd"/>
      <w:r w:rsidRPr="00AB4B58">
        <w:rPr>
          <w:rFonts w:ascii="仿宋" w:eastAsia="仿宋" w:hAnsi="仿宋" w:cs="Arial"/>
          <w:color w:val="333333"/>
          <w:sz w:val="30"/>
          <w:szCs w:val="30"/>
        </w:rPr>
        <w:t>头板、存在孔洞、缺少水平防护栏杆）的脚手架上作业，且未安排专门人员进行现场安全管理，是造成这起生产安全事故的原因之一。</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3）南京苏宁工程咨询有限公司，没有严格履行工程监理职责，对脚手架搭设没有严格按照经过专家论证的施工方案进行施工和安全交底的行为，未能及时发现并加以纠正，致使存在多处安全隐患的脚手架通过验收投入使用。是造成这起生产安全事故的原因之一。</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㈡事故性质</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事故调查组通过调查取证和分析,认定这起事故为一起一般生产安全责任事故。</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三、事故单位及有关责任人处理建议</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1、北京城建轨道交通建设工程有限公司落实主体责任不到位，包括：对劳务单位没有严格按照施工方案组织施工进行有效管理和监督，致使脚手架存在多处安全隐患；知悉脚手架存在安全隐患未能督促劳务单位及时进行整改，也未采取可靠的安全管理措施及防范措施等。应对这起事故的发生负主要责任。建议：由市</w:t>
      </w:r>
      <w:r w:rsidRPr="00AB4B58">
        <w:rPr>
          <w:rFonts w:ascii="仿宋" w:eastAsia="仿宋" w:hAnsi="仿宋" w:cs="Arial"/>
          <w:color w:val="333333"/>
          <w:sz w:val="30"/>
          <w:szCs w:val="30"/>
        </w:rPr>
        <w:lastRenderedPageBreak/>
        <w:t>应急管理局对北京城建轨道交通建设工程有限公司依法给予行政处罚。</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2、重庆圣运劳务有限公司安全生产主体责任落实不到位，没有严格按照经过专家论证的施工方案进行施工，致使脚手架存在多处安全隐患；未能及时发现并消除事故隐患；对高处作业从业人员习惯性违章，未采取可靠安全管理措施加以防范和制止（安排专门人员进行现场安全管理）。应对这起事故的发生负有责任。处理建议：由市应急管理局对重庆圣运劳务有限公司依法给予行政处罚。</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3、李某某，安全意识淡薄，违反高处作业安全操作规程，未按使用规则正确佩戴使用劳动防护用品，应对这起事故的发生负直接责任。鉴于其已死亡，不予追究。</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4、陈某，作为南京苏宁工程咨询有限公司工程项目安全监理未能严格履行监理职责，应对这起事故的发生应负监理责任。建议：由市应急管理局对陈兵依法给予行政处罚。</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5、余某某，作为该工程项目生产经理，总包方现场负责人，未能采取有效措施督促劳务单位及时对事故隐患进行整改，应对这起事故的发生负监管责任。建议：由市应急管理局对余文</w:t>
      </w:r>
      <w:proofErr w:type="gramStart"/>
      <w:r w:rsidRPr="00AB4B58">
        <w:rPr>
          <w:rFonts w:ascii="仿宋" w:eastAsia="仿宋" w:hAnsi="仿宋" w:cs="Arial"/>
          <w:color w:val="333333"/>
          <w:sz w:val="30"/>
          <w:szCs w:val="30"/>
        </w:rPr>
        <w:t>华依法</w:t>
      </w:r>
      <w:proofErr w:type="gramEnd"/>
      <w:r w:rsidRPr="00AB4B58">
        <w:rPr>
          <w:rFonts w:ascii="仿宋" w:eastAsia="仿宋" w:hAnsi="仿宋" w:cs="Arial"/>
          <w:color w:val="333333"/>
          <w:sz w:val="30"/>
          <w:szCs w:val="30"/>
        </w:rPr>
        <w:t>给予行政处罚。</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6、王某某，作为劳务施工</w:t>
      </w:r>
      <w:proofErr w:type="gramStart"/>
      <w:r w:rsidRPr="00AB4B58">
        <w:rPr>
          <w:rFonts w:ascii="仿宋" w:eastAsia="仿宋" w:hAnsi="仿宋" w:cs="Arial"/>
          <w:color w:val="333333"/>
          <w:sz w:val="30"/>
          <w:szCs w:val="30"/>
        </w:rPr>
        <w:t>方现场</w:t>
      </w:r>
      <w:proofErr w:type="gramEnd"/>
      <w:r w:rsidRPr="00AB4B58">
        <w:rPr>
          <w:rFonts w:ascii="仿宋" w:eastAsia="仿宋" w:hAnsi="仿宋" w:cs="Arial"/>
          <w:color w:val="333333"/>
          <w:sz w:val="30"/>
          <w:szCs w:val="30"/>
        </w:rPr>
        <w:t>负责人，在知悉施工现场存在生产安全事故隐患，仍然安排宋喜山、李思平等工人在存在安</w:t>
      </w:r>
      <w:r w:rsidRPr="00AB4B58">
        <w:rPr>
          <w:rFonts w:ascii="仿宋" w:eastAsia="仿宋" w:hAnsi="仿宋" w:cs="Arial"/>
          <w:color w:val="333333"/>
          <w:sz w:val="30"/>
          <w:szCs w:val="30"/>
        </w:rPr>
        <w:lastRenderedPageBreak/>
        <w:t>全隐患的作业场所从事作业，应对这起事故的发生负重要责任。建议：由司法机关依法对其追究刑事责任。</w:t>
      </w:r>
    </w:p>
    <w:p w:rsidR="00AB4B58" w:rsidRPr="00AB4B58" w:rsidRDefault="00AB4B58" w:rsidP="00AB4B58">
      <w:pPr>
        <w:pStyle w:val="a3"/>
        <w:spacing w:before="75" w:beforeAutospacing="0" w:after="75" w:afterAutospacing="0" w:line="420" w:lineRule="atLeast"/>
        <w:ind w:firstLine="480"/>
        <w:rPr>
          <w:rFonts w:ascii="仿宋" w:eastAsia="仿宋" w:hAnsi="仿宋" w:cs="Arial"/>
          <w:color w:val="333333"/>
          <w:sz w:val="30"/>
          <w:szCs w:val="30"/>
        </w:rPr>
      </w:pPr>
      <w:r w:rsidRPr="00AB4B58">
        <w:rPr>
          <w:rFonts w:ascii="仿宋" w:eastAsia="仿宋" w:hAnsi="仿宋" w:cs="Arial"/>
          <w:color w:val="333333"/>
          <w:sz w:val="30"/>
          <w:szCs w:val="30"/>
        </w:rPr>
        <w:t>7、李某某，作为该工程项目安全员未及时发现从业人员违章作业没有采取安全管理措施加以制止。建议：由北京城建轨道交通建设工程有限公司按照内部管理规定对其处理。</w:t>
      </w:r>
    </w:p>
    <w:p w:rsidR="00181892" w:rsidRPr="00AB4B58" w:rsidRDefault="00AB4B58" w:rsidP="00AB4B58">
      <w:pPr>
        <w:jc w:val="right"/>
        <w:rPr>
          <w:rFonts w:ascii="仿宋" w:eastAsia="仿宋" w:hAnsi="仿宋"/>
          <w:sz w:val="30"/>
          <w:szCs w:val="30"/>
        </w:rPr>
      </w:pPr>
      <w:r w:rsidRPr="00AB4B58">
        <w:rPr>
          <w:rFonts w:ascii="仿宋" w:eastAsia="仿宋" w:hAnsi="仿宋" w:hint="eastAsia"/>
          <w:sz w:val="30"/>
          <w:szCs w:val="30"/>
        </w:rPr>
        <w:t>生成日期： 2020-09-08</w:t>
      </w:r>
    </w:p>
    <w:sectPr w:rsidR="00181892" w:rsidRPr="00AB4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4A"/>
    <w:rsid w:val="00181892"/>
    <w:rsid w:val="003B194A"/>
    <w:rsid w:val="00AB4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B4B5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B4B58"/>
    <w:rPr>
      <w:rFonts w:ascii="宋体" w:eastAsia="宋体" w:hAnsi="宋体" w:cs="宋体"/>
      <w:b/>
      <w:bCs/>
      <w:kern w:val="0"/>
      <w:sz w:val="36"/>
      <w:szCs w:val="36"/>
    </w:rPr>
  </w:style>
  <w:style w:type="paragraph" w:styleId="a3">
    <w:name w:val="Normal (Web)"/>
    <w:basedOn w:val="a"/>
    <w:uiPriority w:val="99"/>
    <w:semiHidden/>
    <w:unhideWhenUsed/>
    <w:rsid w:val="00AB4B5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B4B5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B4B58"/>
    <w:rPr>
      <w:rFonts w:ascii="宋体" w:eastAsia="宋体" w:hAnsi="宋体" w:cs="宋体"/>
      <w:b/>
      <w:bCs/>
      <w:kern w:val="0"/>
      <w:sz w:val="36"/>
      <w:szCs w:val="36"/>
    </w:rPr>
  </w:style>
  <w:style w:type="paragraph" w:styleId="a3">
    <w:name w:val="Normal (Web)"/>
    <w:basedOn w:val="a"/>
    <w:uiPriority w:val="99"/>
    <w:semiHidden/>
    <w:unhideWhenUsed/>
    <w:rsid w:val="00AB4B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87749">
      <w:bodyDiv w:val="1"/>
      <w:marLeft w:val="0"/>
      <w:marRight w:val="0"/>
      <w:marTop w:val="0"/>
      <w:marBottom w:val="0"/>
      <w:divBdr>
        <w:top w:val="none" w:sz="0" w:space="0" w:color="auto"/>
        <w:left w:val="none" w:sz="0" w:space="0" w:color="auto"/>
        <w:bottom w:val="none" w:sz="0" w:space="0" w:color="auto"/>
        <w:right w:val="none" w:sz="0" w:space="0" w:color="auto"/>
      </w:divBdr>
      <w:divsChild>
        <w:div w:id="523516212">
          <w:marLeft w:val="0"/>
          <w:marRight w:val="0"/>
          <w:marTop w:val="0"/>
          <w:marBottom w:val="0"/>
          <w:divBdr>
            <w:top w:val="none" w:sz="0" w:space="0" w:color="auto"/>
            <w:left w:val="none" w:sz="0" w:space="0" w:color="auto"/>
            <w:bottom w:val="none" w:sz="0" w:space="0" w:color="auto"/>
            <w:right w:val="none" w:sz="0" w:space="0" w:color="auto"/>
          </w:divBdr>
        </w:div>
      </w:divsChild>
    </w:div>
    <w:div w:id="18539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309</Words>
  <Characters>1767</Characters>
  <Application>Microsoft Office Word</Application>
  <DocSecurity>0</DocSecurity>
  <Lines>14</Lines>
  <Paragraphs>4</Paragraphs>
  <ScaleCrop>false</ScaleCrop>
  <Company>微软中国</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2021-03-04T08:25:00Z</dcterms:created>
  <dcterms:modified xsi:type="dcterms:W3CDTF">2021-03-04T08:26:00Z</dcterms:modified>
</cp:coreProperties>
</file>